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8B6" w:rsidRDefault="004B18B6" w:rsidP="009E6C0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bookmarkStart w:id="0" w:name="_GoBack"/>
      <w:bookmarkEnd w:id="0"/>
    </w:p>
    <w:p w:rsidR="00D21A22" w:rsidRDefault="00D21A22" w:rsidP="009E6C0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D21A22" w:rsidRDefault="00D21A22" w:rsidP="009E6C0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4B18B6" w:rsidRDefault="004B18B6" w:rsidP="009E6C0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9E6C01" w:rsidRPr="009E6C01" w:rsidRDefault="00FE2AE5" w:rsidP="004B18B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E2AE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Результаты публичных слушаний по обсуждению проекта решения Совета депутатов муниципального округа </w:t>
      </w:r>
      <w:r w:rsidRPr="009E6C0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Головинский </w:t>
      </w:r>
      <w:r w:rsidR="009E6C01" w:rsidRPr="009E6C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="009E6C01" w:rsidRPr="009E6C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утверждении отчета об исполнении бюджета муниципального округа Головинский за 2020 год»</w:t>
      </w:r>
    </w:p>
    <w:p w:rsidR="004B18B6" w:rsidRDefault="00FE2AE5" w:rsidP="004B18B6">
      <w:pPr>
        <w:shd w:val="clear" w:color="auto" w:fill="FFFFFF"/>
        <w:spacing w:before="300" w:after="30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Публичные слушания были назначены </w:t>
      </w:r>
      <w:r w:rsidR="009E6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решением </w:t>
      </w:r>
      <w:r w:rsidR="009E6C01" w:rsidRPr="009E6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СД от 27 апреля  2021 года № 33 «О проекте решения Совета депутатов муниципального округа Головинский «Об утверждении отчета об исполнении бюджета муниципального округа Головинский за 2020 год»</w:t>
      </w:r>
      <w:r w:rsidR="004B1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B18B6" w:rsidRPr="004B18B6" w:rsidRDefault="009E6C01" w:rsidP="004B18B6">
      <w:pPr>
        <w:shd w:val="clear" w:color="auto" w:fill="FFFFFF"/>
        <w:spacing w:before="300" w:after="300" w:line="240" w:lineRule="auto"/>
        <w:ind w:firstLine="708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6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15CD" w:rsidRPr="004B18B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проведении публичных слушаний</w:t>
      </w:r>
      <w:r w:rsidR="00BA5155" w:rsidRPr="004B18B6">
        <w:rPr>
          <w:rFonts w:ascii="Times New Roman" w:hAnsi="Times New Roman" w:cs="Times New Roman"/>
          <w:sz w:val="28"/>
          <w:szCs w:val="28"/>
        </w:rPr>
        <w:t xml:space="preserve"> </w:t>
      </w:r>
      <w:r w:rsidR="004B18B6" w:rsidRPr="004B1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</w:t>
      </w:r>
      <w:r w:rsidR="005F15CD" w:rsidRPr="004B1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опубликованы </w:t>
      </w:r>
      <w:r w:rsidR="004B18B6" w:rsidRPr="004B18B6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газете «Н</w:t>
      </w:r>
      <w:r w:rsidR="00BB043C" w:rsidRPr="004B1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аше Головино» ( № </w:t>
      </w:r>
      <w:r w:rsidR="004B18B6" w:rsidRPr="004B18B6">
        <w:rPr>
          <w:rFonts w:ascii="Times New Roman" w:eastAsia="Times New Roman" w:hAnsi="Times New Roman" w:cs="Times New Roman"/>
          <w:sz w:val="28"/>
          <w:szCs w:val="28"/>
          <w:lang w:eastAsia="ru-RU"/>
        </w:rPr>
        <w:t>5 (182), 2021</w:t>
      </w:r>
      <w:r w:rsidR="00BB043C" w:rsidRPr="004B1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г.) и </w:t>
      </w:r>
      <w:r w:rsidR="005F15CD" w:rsidRPr="004B18B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органов местного самоуправления муниципального округа Го</w:t>
      </w:r>
      <w:r w:rsidR="00486F10" w:rsidRPr="004B1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ловинский </w:t>
      </w:r>
      <w:hyperlink r:id="rId5" w:history="1">
        <w:r w:rsidR="004B18B6" w:rsidRPr="004B18B6">
          <w:rPr>
            <w:rStyle w:val="a5"/>
            <w:rFonts w:ascii="Times New Roman" w:hAnsi="Times New Roman" w:cs="Times New Roman"/>
            <w:sz w:val="28"/>
            <w:szCs w:val="28"/>
          </w:rPr>
          <w:t>www.наше-головино.рф</w:t>
        </w:r>
      </w:hyperlink>
      <w:r w:rsidR="004B18B6" w:rsidRPr="004B18B6">
        <w:rPr>
          <w:rFonts w:ascii="Times New Roman" w:hAnsi="Times New Roman" w:cs="Times New Roman"/>
          <w:sz w:val="28"/>
          <w:szCs w:val="28"/>
        </w:rPr>
        <w:t>.</w:t>
      </w:r>
    </w:p>
    <w:p w:rsidR="00DF7CAA" w:rsidRPr="004B18B6" w:rsidRDefault="004B18B6" w:rsidP="004B18B6">
      <w:pPr>
        <w:shd w:val="clear" w:color="auto" w:fill="FFFFFF"/>
        <w:spacing w:before="300" w:after="300" w:line="240" w:lineRule="auto"/>
        <w:jc w:val="both"/>
        <w:textAlignment w:val="baseline"/>
        <w:outlineLvl w:val="0"/>
        <w:rPr>
          <w:sz w:val="28"/>
          <w:szCs w:val="28"/>
        </w:rPr>
      </w:pPr>
      <w:r w:rsidRPr="004B18B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9E6C01" w:rsidRPr="009E6C0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Депутаты определить, что рабочая группа по обеспечению организации и проведению публичных слушаний по представленному  проекту решения состоит из членов Бюджетно-финансовой комиссии Совета депутатов муниципального округа Головинский</w:t>
      </w:r>
      <w:proofErr w:type="gramStart"/>
      <w:r w:rsidR="009E6C01" w:rsidRPr="009E6C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E2AE5" w:rsidRPr="009E6C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4B18B6" w:rsidRPr="004B18B6" w:rsidRDefault="004B18B6" w:rsidP="004B18B6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8B6">
        <w:rPr>
          <w:rFonts w:ascii="Times New Roman" w:eastAsia="Times New Roman" w:hAnsi="Times New Roman" w:cs="Times New Roman"/>
          <w:sz w:val="28"/>
          <w:szCs w:val="28"/>
          <w:lang w:eastAsia="ru-RU"/>
        </w:rPr>
        <w:t>15 июня 2021</w:t>
      </w:r>
      <w:r w:rsidR="00DF7CAA" w:rsidRPr="004B1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</w:t>
      </w:r>
      <w:r w:rsidRPr="004B1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</w:t>
      </w:r>
      <w:r w:rsidR="00FE2AE5" w:rsidRPr="004B18B6">
        <w:rPr>
          <w:rFonts w:ascii="Times New Roman" w:eastAsia="Times New Roman" w:hAnsi="Times New Roman" w:cs="Times New Roman"/>
          <w:sz w:val="28"/>
          <w:szCs w:val="28"/>
          <w:lang w:eastAsia="ru-RU"/>
        </w:rPr>
        <w:t>.00</w:t>
      </w:r>
      <w:r w:rsidR="00A513FE" w:rsidRPr="004B1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 в М</w:t>
      </w:r>
      <w:r w:rsidR="00FE2AE5" w:rsidRPr="004B1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алом зале по адресу: город Москва, улица Флотская, дом 1, состоялись публичные слушания </w:t>
      </w:r>
      <w:r w:rsidRPr="004B18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вопросу «Об утверждении отчета об исполнении бюджета муниципального округа Головинский за 2020 год»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2AE5" w:rsidRPr="004B18B6" w:rsidRDefault="00FE2AE5" w:rsidP="004B18B6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участников: </w:t>
      </w:r>
      <w:r w:rsidR="00A503AA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4B1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среди них депутаты, жители и сотрудники администрации.</w:t>
      </w:r>
    </w:p>
    <w:p w:rsidR="009E6C01" w:rsidRPr="00FE2AE5" w:rsidRDefault="009E6C01" w:rsidP="004B18B6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Участники публичных слушаний одобрили предложенный проект решения, рекомендовали Совету депутатов принять решение </w:t>
      </w:r>
      <w:r w:rsidRPr="009E6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утверждении отчета об исполнении бюджета муниципального округа Головинский за 2020 год»</w:t>
      </w:r>
      <w:r w:rsidRPr="00FE2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на очередном заседании Совета депутатов муниципального округа Головинский.</w:t>
      </w:r>
    </w:p>
    <w:p w:rsidR="009E6C01" w:rsidRPr="00FE2AE5" w:rsidRDefault="009E6C01" w:rsidP="004B18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E2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Замечаний и дополнений от участников публичных слушаний не поступило.</w:t>
      </w:r>
    </w:p>
    <w:p w:rsidR="009E6C01" w:rsidRDefault="009E6C01" w:rsidP="009E6C01">
      <w:pPr>
        <w:jc w:val="both"/>
      </w:pPr>
    </w:p>
    <w:p w:rsidR="009E6C01" w:rsidRPr="009E6C01" w:rsidRDefault="009E6C01" w:rsidP="00BB043C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sectPr w:rsidR="009E6C01" w:rsidRPr="009E6C01" w:rsidSect="009E10D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4B3"/>
    <w:rsid w:val="00102768"/>
    <w:rsid w:val="001933A5"/>
    <w:rsid w:val="001C2292"/>
    <w:rsid w:val="004809A8"/>
    <w:rsid w:val="00486F10"/>
    <w:rsid w:val="0048759F"/>
    <w:rsid w:val="004B18B6"/>
    <w:rsid w:val="005846FE"/>
    <w:rsid w:val="005F15CD"/>
    <w:rsid w:val="00603962"/>
    <w:rsid w:val="0071006E"/>
    <w:rsid w:val="007140B9"/>
    <w:rsid w:val="007464B3"/>
    <w:rsid w:val="009E10DF"/>
    <w:rsid w:val="009E6C01"/>
    <w:rsid w:val="009E7CC5"/>
    <w:rsid w:val="00A503AA"/>
    <w:rsid w:val="00A513FE"/>
    <w:rsid w:val="00B43C8A"/>
    <w:rsid w:val="00BA5155"/>
    <w:rsid w:val="00BB043C"/>
    <w:rsid w:val="00D21A22"/>
    <w:rsid w:val="00DF7CAA"/>
    <w:rsid w:val="00EA6152"/>
    <w:rsid w:val="00F30D2D"/>
    <w:rsid w:val="00FE2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E2A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2A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E2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2AE5"/>
    <w:rPr>
      <w:b/>
      <w:bCs/>
    </w:rPr>
  </w:style>
  <w:style w:type="character" w:styleId="a5">
    <w:name w:val="Hyperlink"/>
    <w:basedOn w:val="a0"/>
    <w:uiPriority w:val="99"/>
    <w:unhideWhenUsed/>
    <w:rsid w:val="00BA5155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B0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04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E2A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2A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E2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2AE5"/>
    <w:rPr>
      <w:b/>
      <w:bCs/>
    </w:rPr>
  </w:style>
  <w:style w:type="character" w:styleId="a5">
    <w:name w:val="Hyperlink"/>
    <w:basedOn w:val="a0"/>
    <w:uiPriority w:val="99"/>
    <w:unhideWhenUsed/>
    <w:rsid w:val="00BA5155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B0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04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6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6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&#1085;&#1072;&#1096;&#1077;-&#1075;&#1086;&#1083;&#1086;&#1074;&#1080;&#1085;&#1086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Трансляция</dc:creator>
  <cp:lastModifiedBy>Трансляция</cp:lastModifiedBy>
  <cp:revision>7</cp:revision>
  <cp:lastPrinted>2021-06-15T13:07:00Z</cp:lastPrinted>
  <dcterms:created xsi:type="dcterms:W3CDTF">2021-06-15T13:11:00Z</dcterms:created>
  <dcterms:modified xsi:type="dcterms:W3CDTF">2021-06-15T15:40:00Z</dcterms:modified>
</cp:coreProperties>
</file>