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B3" w:rsidRPr="006538B3" w:rsidRDefault="006538B3" w:rsidP="006538B3">
      <w:pPr>
        <w:tabs>
          <w:tab w:val="left" w:pos="4253"/>
        </w:tabs>
        <w:spacing w:after="0" w:line="240" w:lineRule="auto"/>
        <w:ind w:left="426" w:right="-1"/>
        <w:jc w:val="right"/>
        <w:rPr>
          <w:rFonts w:ascii="Times New Roman" w:hAnsi="Times New Roman" w:cs="Times New Roman"/>
          <w:bCs/>
          <w:sz w:val="25"/>
          <w:szCs w:val="25"/>
          <w:u w:val="single"/>
          <w:lang w:eastAsia="ru-RU"/>
        </w:rPr>
      </w:pPr>
      <w:r w:rsidRPr="006538B3">
        <w:rPr>
          <w:rFonts w:ascii="Times New Roman" w:hAnsi="Times New Roman" w:cs="Times New Roman"/>
          <w:bCs/>
          <w:sz w:val="25"/>
          <w:szCs w:val="25"/>
          <w:u w:val="single"/>
          <w:lang w:eastAsia="ru-RU"/>
        </w:rPr>
        <w:t>ПРОЕКТ</w:t>
      </w:r>
    </w:p>
    <w:p w:rsidR="006538B3" w:rsidRPr="006538B3" w:rsidRDefault="006538B3" w:rsidP="006538B3">
      <w:pPr>
        <w:tabs>
          <w:tab w:val="left" w:pos="4253"/>
        </w:tabs>
        <w:spacing w:after="0" w:line="240" w:lineRule="auto"/>
        <w:ind w:left="426" w:right="-1"/>
        <w:jc w:val="right"/>
        <w:rPr>
          <w:rFonts w:ascii="Times New Roman" w:hAnsi="Times New Roman" w:cs="Times New Roman"/>
          <w:bCs/>
          <w:sz w:val="25"/>
          <w:szCs w:val="25"/>
          <w:lang w:eastAsia="ru-RU"/>
        </w:rPr>
      </w:pPr>
    </w:p>
    <w:p w:rsidR="006538B3" w:rsidRDefault="006538B3" w:rsidP="009123A9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</w:p>
    <w:p w:rsidR="006538B3" w:rsidRPr="0002542B" w:rsidRDefault="006538B3" w:rsidP="009B5840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</w:p>
    <w:p w:rsidR="006D4386" w:rsidRPr="0002542B" w:rsidRDefault="006D4386" w:rsidP="006D4386">
      <w:pPr>
        <w:tabs>
          <w:tab w:val="left" w:pos="4253"/>
        </w:tabs>
        <w:spacing w:after="0" w:line="240" w:lineRule="auto"/>
        <w:ind w:right="4961"/>
        <w:jc w:val="both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О внесении изменений в решение Совета депутатов муниципального округа Головинский от 28 октября 2014 года № 85 «</w:t>
      </w:r>
      <w:r w:rsidRPr="0002542B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Об утверждении Регламента Совета депутатов му</w:t>
      </w:r>
      <w:r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ниципального округа Головинский»</w:t>
      </w:r>
    </w:p>
    <w:p w:rsidR="006D4386" w:rsidRPr="0002542B" w:rsidRDefault="006D4386" w:rsidP="006D438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767E5" w:rsidRDefault="006D4386" w:rsidP="00776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02542B">
        <w:rPr>
          <w:rFonts w:ascii="Times New Roman" w:hAnsi="Times New Roman" w:cs="Times New Roman"/>
          <w:sz w:val="25"/>
          <w:szCs w:val="25"/>
          <w:lang w:eastAsia="ru-RU"/>
        </w:rPr>
        <w:t>В соответствии с частью 13 статьи 12 Закона города Москвы</w:t>
      </w:r>
      <w:r w:rsidRPr="0002542B">
        <w:t xml:space="preserve"> </w:t>
      </w:r>
      <w:r w:rsidRPr="0002542B">
        <w:rPr>
          <w:rFonts w:ascii="Times New Roman" w:hAnsi="Times New Roman" w:cs="Times New Roman"/>
          <w:sz w:val="25"/>
          <w:szCs w:val="25"/>
          <w:lang w:eastAsia="ru-RU"/>
        </w:rPr>
        <w:t>от 6 ноября 2002 года № 56 «Об организации местного самоуправления в городе Москве», частью 6 статьи 8 Устава мун</w:t>
      </w:r>
      <w:r w:rsidR="007767E5">
        <w:rPr>
          <w:rFonts w:ascii="Times New Roman" w:hAnsi="Times New Roman" w:cs="Times New Roman"/>
          <w:sz w:val="25"/>
          <w:szCs w:val="25"/>
          <w:lang w:eastAsia="ru-RU"/>
        </w:rPr>
        <w:t xml:space="preserve">иципального округа Головинский, в </w:t>
      </w:r>
      <w:r w:rsidR="007767E5" w:rsidRPr="007767E5">
        <w:rPr>
          <w:rFonts w:ascii="Times New Roman" w:hAnsi="Times New Roman" w:cs="Times New Roman"/>
          <w:sz w:val="25"/>
          <w:szCs w:val="25"/>
          <w:lang w:eastAsia="ru-RU"/>
        </w:rPr>
        <w:t>целях повышения эффективности реализации депутатских полномочий</w:t>
      </w:r>
      <w:r w:rsidR="007767E5">
        <w:rPr>
          <w:rFonts w:ascii="Times New Roman" w:hAnsi="Times New Roman" w:cs="Times New Roman"/>
          <w:sz w:val="25"/>
          <w:szCs w:val="25"/>
          <w:lang w:eastAsia="ru-RU"/>
        </w:rPr>
        <w:t xml:space="preserve"> на заседаниях Совета депутатов муниципального округа Головинский </w:t>
      </w:r>
    </w:p>
    <w:p w:rsidR="006D4386" w:rsidRPr="0002542B" w:rsidRDefault="006D4386" w:rsidP="006D438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7767E5" w:rsidRDefault="006D4386" w:rsidP="007767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  <w:r w:rsidRPr="0002542B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Советом депутатов принято решение</w:t>
      </w:r>
    </w:p>
    <w:p w:rsidR="007767E5" w:rsidRPr="007767E5" w:rsidRDefault="007767E5" w:rsidP="007767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6"/>
          <w:szCs w:val="6"/>
          <w:lang w:eastAsia="ru-RU"/>
        </w:rPr>
      </w:pPr>
    </w:p>
    <w:p w:rsidR="006D4386" w:rsidRPr="0002542B" w:rsidRDefault="006D4386" w:rsidP="006D4386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46141F" w:rsidRPr="0046141F" w:rsidRDefault="007767E5" w:rsidP="006A3A58">
      <w:pPr>
        <w:numPr>
          <w:ilvl w:val="0"/>
          <w:numId w:val="13"/>
        </w:numPr>
        <w:tabs>
          <w:tab w:val="clear" w:pos="720"/>
          <w:tab w:val="num" w:pos="426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767E5">
        <w:rPr>
          <w:rFonts w:ascii="Times New Roman" w:hAnsi="Times New Roman" w:cs="Times New Roman"/>
          <w:sz w:val="25"/>
          <w:szCs w:val="25"/>
          <w:lang w:eastAsia="ru-RU"/>
        </w:rPr>
        <w:t>Внести следующие изменения в приложение к решению Совета депутатов муниципального округа Головинский от 28 октября 2014 года № 85 «Об утверждении Регламента Совета депутатов муниципального округа Головинский»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в редакции решения Совета депутатов муниципального округа Головинский </w:t>
      </w:r>
      <w:r w:rsidRPr="007767E5">
        <w:rPr>
          <w:rFonts w:ascii="Times New Roman" w:hAnsi="Times New Roman" w:cs="Times New Roman"/>
          <w:sz w:val="25"/>
          <w:szCs w:val="25"/>
          <w:lang w:eastAsia="ru-RU"/>
        </w:rPr>
        <w:t>от 24 ноября 2015 года № 11</w:t>
      </w:r>
      <w:r w:rsidR="006538B3">
        <w:rPr>
          <w:rFonts w:ascii="Times New Roman" w:hAnsi="Times New Roman" w:cs="Times New Roman"/>
          <w:sz w:val="25"/>
          <w:szCs w:val="25"/>
          <w:lang w:eastAsia="ru-RU"/>
        </w:rPr>
        <w:t>5 «</w:t>
      </w:r>
      <w:r w:rsidR="006538B3" w:rsidRPr="006538B3">
        <w:rPr>
          <w:rFonts w:ascii="Times New Roman" w:hAnsi="Times New Roman" w:cs="Times New Roman"/>
          <w:sz w:val="25"/>
          <w:szCs w:val="25"/>
          <w:lang w:eastAsia="ru-RU"/>
        </w:rPr>
        <w:t>О внесении изменений в решение Совета депутатов муниципального округа Головинский от 28 октября 2014 года № 85 «Об утверждении Регламента Совета депутатов муниципального округа Головинский»</w:t>
      </w:r>
      <w:r w:rsidR="006538B3">
        <w:rPr>
          <w:rFonts w:ascii="Times New Roman" w:hAnsi="Times New Roman" w:cs="Times New Roman"/>
          <w:sz w:val="25"/>
          <w:szCs w:val="25"/>
          <w:lang w:eastAsia="ru-RU"/>
        </w:rPr>
        <w:t>:</w:t>
      </w:r>
    </w:p>
    <w:p w:rsidR="006538B3" w:rsidRDefault="0046141F" w:rsidP="0046141F">
      <w:pPr>
        <w:pStyle w:val="a4"/>
        <w:numPr>
          <w:ilvl w:val="1"/>
          <w:numId w:val="15"/>
        </w:numPr>
        <w:tabs>
          <w:tab w:val="num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6141F">
        <w:rPr>
          <w:rFonts w:ascii="Times New Roman" w:hAnsi="Times New Roman" w:cs="Times New Roman"/>
          <w:sz w:val="25"/>
          <w:szCs w:val="25"/>
          <w:lang w:eastAsia="ru-RU"/>
        </w:rPr>
        <w:t>Пункт 5 статьи 14 изложить в следующей редакции:</w:t>
      </w:r>
    </w:p>
    <w:p w:rsidR="0046141F" w:rsidRPr="001F1194" w:rsidRDefault="001F1194" w:rsidP="00194E73">
      <w:p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F1194">
        <w:rPr>
          <w:rFonts w:ascii="Times New Roman" w:hAnsi="Times New Roman" w:cs="Times New Roman"/>
          <w:sz w:val="25"/>
          <w:szCs w:val="25"/>
          <w:lang w:eastAsia="ru-RU"/>
        </w:rPr>
        <w:t>«5. Заседания Совета депутатов проводятся открыто. Вопросы повестки дня, к материалам которых доступ ограничен федеральным законодательством, могут обсуждаться в закрытом режиме. В случаях, предусмотренных статьей 18 могут проводиться закрытые заседания на основании протокольного решения.»</w:t>
      </w:r>
      <w:r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1F1194" w:rsidRPr="001F1194" w:rsidRDefault="001F1194" w:rsidP="001F1194">
      <w:pPr>
        <w:pStyle w:val="a4"/>
        <w:numPr>
          <w:ilvl w:val="1"/>
          <w:numId w:val="15"/>
        </w:numPr>
        <w:tabs>
          <w:tab w:val="num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F1194">
        <w:rPr>
          <w:rFonts w:ascii="Times New Roman" w:hAnsi="Times New Roman" w:cs="Times New Roman"/>
          <w:sz w:val="25"/>
          <w:szCs w:val="25"/>
          <w:lang w:eastAsia="ru-RU"/>
        </w:rPr>
        <w:t>В статье 17:</w:t>
      </w:r>
    </w:p>
    <w:p w:rsidR="001F1194" w:rsidRDefault="001F1194" w:rsidP="00194E73">
      <w:pPr>
        <w:pStyle w:val="a4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F1194">
        <w:rPr>
          <w:rFonts w:ascii="Times New Roman" w:hAnsi="Times New Roman" w:cs="Times New Roman"/>
          <w:sz w:val="25"/>
          <w:szCs w:val="25"/>
          <w:lang w:eastAsia="ru-RU"/>
        </w:rPr>
        <w:t>В пункте 1: слова «, а также» заменить словом «или»</w:t>
      </w:r>
      <w:r>
        <w:rPr>
          <w:rFonts w:ascii="Times New Roman" w:hAnsi="Times New Roman" w:cs="Times New Roman"/>
          <w:sz w:val="25"/>
          <w:szCs w:val="25"/>
          <w:lang w:eastAsia="ru-RU"/>
        </w:rPr>
        <w:t>;</w:t>
      </w:r>
    </w:p>
    <w:p w:rsidR="001F1194" w:rsidRDefault="001F1194" w:rsidP="00194E73">
      <w:pPr>
        <w:pStyle w:val="a4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Ввести пункт 2.1 в следующей редакции:</w:t>
      </w:r>
    </w:p>
    <w:p w:rsidR="001F1194" w:rsidRPr="001F1194" w:rsidRDefault="001F1194" w:rsidP="00194E73">
      <w:p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«</w:t>
      </w:r>
      <w:r w:rsidRPr="001F1194">
        <w:rPr>
          <w:rFonts w:ascii="Times New Roman" w:hAnsi="Times New Roman" w:cs="Times New Roman"/>
          <w:sz w:val="25"/>
          <w:szCs w:val="25"/>
          <w:lang w:eastAsia="ru-RU"/>
        </w:rPr>
        <w:t>2.1. Не позднее чем за 2 рабочих дня до дня проведения заседания Совета депутатов, депутаты вправе направить в администрацию свои предложения по проектам решений. Предложения депутатов по проектам решений рассматриваются администрацией на соответствие действующему законодательству, законам города Москвы, Уставу муниципального округа и муниципальным нормативным правовым актам, после чего направляются депутатам для рассмотрения и ознакомления с последующим рассмотрением таких предложений на заседании Совета депутатов посредством голосования.</w:t>
      </w:r>
      <w:r>
        <w:rPr>
          <w:rFonts w:ascii="Times New Roman" w:hAnsi="Times New Roman" w:cs="Times New Roman"/>
          <w:sz w:val="25"/>
          <w:szCs w:val="25"/>
          <w:lang w:eastAsia="ru-RU"/>
        </w:rPr>
        <w:t>»;</w:t>
      </w:r>
    </w:p>
    <w:p w:rsidR="001F1194" w:rsidRDefault="001F1194" w:rsidP="00194E73">
      <w:pPr>
        <w:pStyle w:val="a4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Пункт 3 изложить в следующей редакции:</w:t>
      </w:r>
    </w:p>
    <w:p w:rsidR="009F688D" w:rsidRPr="009F688D" w:rsidRDefault="001F1194" w:rsidP="00194E73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«</w:t>
      </w:r>
      <w:r w:rsidRPr="001F1194">
        <w:rPr>
          <w:rFonts w:ascii="Times New Roman" w:hAnsi="Times New Roman" w:cs="Times New Roman"/>
          <w:sz w:val="25"/>
          <w:szCs w:val="25"/>
          <w:lang w:eastAsia="ru-RU"/>
        </w:rPr>
        <w:t>3. Проект повестки дня и материалы к внеочередному заседанию Совета депутатов предоставляются депутатам. Проект повестки дня размещается на официальном сайте не позднее, чем за 1 рабочий день до дня его проведения.</w:t>
      </w:r>
      <w:r>
        <w:rPr>
          <w:rFonts w:ascii="Times New Roman" w:hAnsi="Times New Roman" w:cs="Times New Roman"/>
          <w:sz w:val="25"/>
          <w:szCs w:val="25"/>
          <w:lang w:eastAsia="ru-RU"/>
        </w:rPr>
        <w:t>»</w:t>
      </w:r>
      <w:r w:rsidR="009F688D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46141F" w:rsidRDefault="009F688D" w:rsidP="0046141F">
      <w:pPr>
        <w:pStyle w:val="a4"/>
        <w:numPr>
          <w:ilvl w:val="1"/>
          <w:numId w:val="15"/>
        </w:numPr>
        <w:tabs>
          <w:tab w:val="num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В статье 18:</w:t>
      </w:r>
    </w:p>
    <w:p w:rsidR="009F688D" w:rsidRDefault="009F688D" w:rsidP="00194E73">
      <w:pPr>
        <w:pStyle w:val="a4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Пункт</w:t>
      </w:r>
      <w:r w:rsidR="00BD72C1">
        <w:rPr>
          <w:rFonts w:ascii="Times New Roman" w:hAnsi="Times New Roman" w:cs="Times New Roman"/>
          <w:sz w:val="25"/>
          <w:szCs w:val="25"/>
          <w:lang w:eastAsia="ru-RU"/>
        </w:rPr>
        <w:t xml:space="preserve"> 6 изложить в следующей редакции:</w:t>
      </w:r>
    </w:p>
    <w:p w:rsidR="00BD72C1" w:rsidRPr="00BD72C1" w:rsidRDefault="00BD72C1" w:rsidP="00194E73">
      <w:p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«</w:t>
      </w:r>
      <w:r w:rsidRPr="00BD72C1">
        <w:rPr>
          <w:rFonts w:ascii="Times New Roman" w:hAnsi="Times New Roman" w:cs="Times New Roman"/>
          <w:sz w:val="25"/>
          <w:szCs w:val="25"/>
          <w:lang w:eastAsia="ru-RU"/>
        </w:rPr>
        <w:t>6. Если в ходе заседания Совета депутатов возникает беспорядок, который председательствующий лишен возможности пресечь, объявляется перерыв, и председательствующий покидает свое место. В этом случае заседание Совета депутатов считается прерванным до 20 минут.</w:t>
      </w:r>
      <w:r>
        <w:rPr>
          <w:rFonts w:ascii="Times New Roman" w:hAnsi="Times New Roman" w:cs="Times New Roman"/>
          <w:sz w:val="25"/>
          <w:szCs w:val="25"/>
          <w:lang w:eastAsia="ru-RU"/>
        </w:rPr>
        <w:t>»;</w:t>
      </w:r>
    </w:p>
    <w:p w:rsidR="009F688D" w:rsidRDefault="009F688D" w:rsidP="00194E73">
      <w:pPr>
        <w:pStyle w:val="a4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lastRenderedPageBreak/>
        <w:t xml:space="preserve">Пункт </w:t>
      </w:r>
      <w:r w:rsidR="00BD72C1">
        <w:rPr>
          <w:rFonts w:ascii="Times New Roman" w:hAnsi="Times New Roman" w:cs="Times New Roman"/>
          <w:sz w:val="25"/>
          <w:szCs w:val="25"/>
          <w:lang w:eastAsia="ru-RU"/>
        </w:rPr>
        <w:t>7 изложить в следующей редакции:</w:t>
      </w:r>
    </w:p>
    <w:p w:rsidR="009F688D" w:rsidRPr="009F688D" w:rsidRDefault="00BD72C1" w:rsidP="00194E73">
      <w:p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«</w:t>
      </w:r>
      <w:r w:rsidRPr="00BD72C1">
        <w:rPr>
          <w:rFonts w:ascii="Times New Roman" w:hAnsi="Times New Roman" w:cs="Times New Roman"/>
          <w:sz w:val="25"/>
          <w:szCs w:val="25"/>
          <w:lang w:eastAsia="ru-RU"/>
        </w:rPr>
        <w:t>7. В случае массового нарушения порядка лицами, присутствующими на заседании Совета депутатов, Совет депутатов может удалить их (за исключением депутатов) из зала заседания или продолжить заседание Совета депутатов в закрытом режиме на основании протокольного решения.</w:t>
      </w:r>
      <w:r>
        <w:rPr>
          <w:rFonts w:ascii="Times New Roman" w:hAnsi="Times New Roman" w:cs="Times New Roman"/>
          <w:sz w:val="25"/>
          <w:szCs w:val="25"/>
          <w:lang w:eastAsia="ru-RU"/>
        </w:rPr>
        <w:t>».</w:t>
      </w:r>
    </w:p>
    <w:p w:rsidR="008A20F0" w:rsidRPr="00B50EB5" w:rsidRDefault="008A20F0" w:rsidP="00B50EB5">
      <w:pPr>
        <w:pStyle w:val="a4"/>
        <w:numPr>
          <w:ilvl w:val="1"/>
          <w:numId w:val="15"/>
        </w:numPr>
        <w:tabs>
          <w:tab w:val="num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В статье 19:</w:t>
      </w:r>
    </w:p>
    <w:p w:rsidR="008A20F0" w:rsidRDefault="008A20F0" w:rsidP="00194E73">
      <w:pPr>
        <w:pStyle w:val="a4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В пункте 1 слово «постоянно» исключить;</w:t>
      </w:r>
    </w:p>
    <w:p w:rsidR="008A20F0" w:rsidRDefault="008A20F0" w:rsidP="00194E73">
      <w:pPr>
        <w:pStyle w:val="a4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Пункт 5 изложить в следующей редакции:</w:t>
      </w:r>
    </w:p>
    <w:p w:rsidR="008A20F0" w:rsidRPr="00B50EB5" w:rsidRDefault="008A20F0" w:rsidP="00194E73">
      <w:p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«</w:t>
      </w:r>
      <w:r w:rsidRPr="008A20F0">
        <w:rPr>
          <w:rFonts w:ascii="Times New Roman" w:hAnsi="Times New Roman" w:cs="Times New Roman"/>
          <w:sz w:val="25"/>
          <w:szCs w:val="25"/>
          <w:lang w:eastAsia="ru-RU"/>
        </w:rPr>
        <w:t>5. При проведении заседания Совета депутатов для депутатов определяются отдельные места (ряды), таким образом, чтобы можно было беспрепятственно осуществлять подсчет голосов и производить аудиовидеозапись голосующих депутатов на заседании. Лица, присутствующие на заседании, не вправе занимать места депутатов без разрешения председательствующего.</w:t>
      </w:r>
      <w:r>
        <w:rPr>
          <w:rFonts w:ascii="Times New Roman" w:hAnsi="Times New Roman" w:cs="Times New Roman"/>
          <w:sz w:val="25"/>
          <w:szCs w:val="25"/>
          <w:lang w:eastAsia="ru-RU"/>
        </w:rPr>
        <w:t>».</w:t>
      </w:r>
    </w:p>
    <w:p w:rsidR="0046141F" w:rsidRDefault="00B50EB5" w:rsidP="0046141F">
      <w:pPr>
        <w:pStyle w:val="a4"/>
        <w:numPr>
          <w:ilvl w:val="1"/>
          <w:numId w:val="15"/>
        </w:numPr>
        <w:tabs>
          <w:tab w:val="num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Пункт 1 статьи 20 изложить в следующей редакции:</w:t>
      </w:r>
    </w:p>
    <w:p w:rsidR="00B50EB5" w:rsidRPr="00B50EB5" w:rsidRDefault="00B50EB5" w:rsidP="00194E73">
      <w:p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«</w:t>
      </w:r>
      <w:r w:rsidRPr="00B50EB5">
        <w:rPr>
          <w:rFonts w:ascii="Times New Roman" w:hAnsi="Times New Roman" w:cs="Times New Roman"/>
          <w:sz w:val="25"/>
          <w:szCs w:val="25"/>
          <w:lang w:eastAsia="ru-RU"/>
        </w:rPr>
        <w:t>1. Отдельные вопросы повестки дня могут обсуждаться в закрытом режиме в случаях ограничения доступа к обсуждаемой информации в соответствии с федеральным законодательством. Вопросы повестки дня могут обсуждаться в закрытом режиме в случаях и порядке, предусмотренном статьей 18 настоящего Регламента.</w:t>
      </w:r>
      <w:r>
        <w:rPr>
          <w:rFonts w:ascii="Times New Roman" w:hAnsi="Times New Roman" w:cs="Times New Roman"/>
          <w:sz w:val="25"/>
          <w:szCs w:val="25"/>
          <w:lang w:eastAsia="ru-RU"/>
        </w:rPr>
        <w:t>».</w:t>
      </w:r>
    </w:p>
    <w:p w:rsidR="0046141F" w:rsidRDefault="00B50EB5" w:rsidP="0046141F">
      <w:pPr>
        <w:pStyle w:val="a4"/>
        <w:numPr>
          <w:ilvl w:val="1"/>
          <w:numId w:val="15"/>
        </w:numPr>
        <w:tabs>
          <w:tab w:val="num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В статье 21:</w:t>
      </w:r>
    </w:p>
    <w:p w:rsidR="00B50EB5" w:rsidRDefault="00B50EB5" w:rsidP="00194E73">
      <w:pPr>
        <w:pStyle w:val="a4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В пункте 2 слова </w:t>
      </w:r>
      <w:r w:rsidRPr="00B50EB5">
        <w:rPr>
          <w:rFonts w:ascii="Times New Roman" w:hAnsi="Times New Roman" w:cs="Times New Roman"/>
          <w:sz w:val="25"/>
          <w:szCs w:val="25"/>
          <w:lang w:eastAsia="ru-RU"/>
        </w:rPr>
        <w:t xml:space="preserve">депутатов </w:t>
      </w:r>
      <w:r>
        <w:rPr>
          <w:rFonts w:ascii="Times New Roman" w:hAnsi="Times New Roman" w:cs="Times New Roman"/>
          <w:sz w:val="25"/>
          <w:szCs w:val="25"/>
          <w:lang w:eastAsia="ru-RU"/>
        </w:rPr>
        <w:t>«</w:t>
      </w:r>
      <w:r w:rsidRPr="00B50EB5">
        <w:rPr>
          <w:rFonts w:ascii="Times New Roman" w:hAnsi="Times New Roman" w:cs="Times New Roman"/>
          <w:sz w:val="25"/>
          <w:szCs w:val="25"/>
          <w:lang w:eastAsia="ru-RU"/>
        </w:rPr>
        <w:t>(закрытого рассмотрения отдельных вопросов повестки дня),</w:t>
      </w:r>
      <w:r>
        <w:rPr>
          <w:rFonts w:ascii="Times New Roman" w:hAnsi="Times New Roman" w:cs="Times New Roman"/>
          <w:sz w:val="25"/>
          <w:szCs w:val="25"/>
          <w:lang w:eastAsia="ru-RU"/>
        </w:rPr>
        <w:t>» исключить;</w:t>
      </w:r>
    </w:p>
    <w:p w:rsidR="00B50EB5" w:rsidRPr="001F1194" w:rsidRDefault="00B50EB5" w:rsidP="00194E73">
      <w:pPr>
        <w:pStyle w:val="a4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В пункте 4 слова «и копирования» исключить.</w:t>
      </w:r>
    </w:p>
    <w:p w:rsidR="00804B92" w:rsidRPr="00E941D3" w:rsidRDefault="00804B92" w:rsidP="00804B92">
      <w:pPr>
        <w:pStyle w:val="a4"/>
        <w:numPr>
          <w:ilvl w:val="1"/>
          <w:numId w:val="15"/>
        </w:numPr>
        <w:tabs>
          <w:tab w:val="num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В статье 28:</w:t>
      </w:r>
    </w:p>
    <w:p w:rsidR="00804B92" w:rsidRDefault="00804B92" w:rsidP="00194E73">
      <w:pPr>
        <w:pStyle w:val="a4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Подпункт 3) пункта 3 – исключить;</w:t>
      </w:r>
    </w:p>
    <w:p w:rsidR="00804B92" w:rsidRPr="00E941D3" w:rsidRDefault="00804B92" w:rsidP="00194E73">
      <w:pPr>
        <w:pStyle w:val="a4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Пункт 5 – исключить.</w:t>
      </w:r>
    </w:p>
    <w:p w:rsidR="00B50EB5" w:rsidRDefault="007636C9" w:rsidP="0046141F">
      <w:pPr>
        <w:pStyle w:val="a4"/>
        <w:numPr>
          <w:ilvl w:val="1"/>
          <w:numId w:val="15"/>
        </w:numPr>
        <w:tabs>
          <w:tab w:val="num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Пункт 5 статьи 29 </w:t>
      </w:r>
      <w:r w:rsidR="00194E73">
        <w:rPr>
          <w:rFonts w:ascii="Times New Roman" w:hAnsi="Times New Roman" w:cs="Times New Roman"/>
          <w:sz w:val="25"/>
          <w:szCs w:val="25"/>
          <w:lang w:eastAsia="ru-RU"/>
        </w:rPr>
        <w:t>изложить в следующей редакции:</w:t>
      </w:r>
    </w:p>
    <w:p w:rsidR="006A1877" w:rsidRPr="006A1877" w:rsidRDefault="00A14FEF" w:rsidP="006A187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«</w:t>
      </w:r>
      <w:r w:rsidRPr="00A14FEF">
        <w:rPr>
          <w:rFonts w:ascii="Times New Roman" w:hAnsi="Times New Roman" w:cs="Times New Roman"/>
          <w:sz w:val="25"/>
          <w:szCs w:val="25"/>
          <w:lang w:eastAsia="ru-RU"/>
        </w:rPr>
        <w:t xml:space="preserve">5. Ознакомление депутатов и иных лиц с протоколом закрытого заседания Совета депутатов осуществляется </w:t>
      </w:r>
      <w:r w:rsidR="006A1877">
        <w:rPr>
          <w:rFonts w:ascii="Times New Roman" w:hAnsi="Times New Roman" w:cs="Times New Roman"/>
          <w:sz w:val="25"/>
          <w:szCs w:val="25"/>
          <w:lang w:eastAsia="ru-RU"/>
        </w:rPr>
        <w:t xml:space="preserve">на общих основаниях, кроме случаев, если в протоколе содержатся </w:t>
      </w:r>
      <w:r w:rsidR="006A1877" w:rsidRPr="00A14FEF">
        <w:rPr>
          <w:rFonts w:ascii="Times New Roman" w:hAnsi="Times New Roman" w:cs="Times New Roman"/>
          <w:sz w:val="25"/>
          <w:szCs w:val="25"/>
          <w:lang w:eastAsia="ru-RU"/>
        </w:rPr>
        <w:t>охраняем</w:t>
      </w:r>
      <w:r w:rsidR="006A1877">
        <w:rPr>
          <w:rFonts w:ascii="Times New Roman" w:hAnsi="Times New Roman" w:cs="Times New Roman"/>
          <w:sz w:val="25"/>
          <w:szCs w:val="25"/>
          <w:lang w:eastAsia="ru-RU"/>
        </w:rPr>
        <w:t>ые законом</w:t>
      </w:r>
      <w:r w:rsidR="006A1877" w:rsidRPr="006A1877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6A1877">
        <w:rPr>
          <w:rFonts w:ascii="Times New Roman" w:hAnsi="Times New Roman" w:cs="Times New Roman"/>
          <w:sz w:val="25"/>
          <w:szCs w:val="25"/>
          <w:lang w:eastAsia="ru-RU"/>
        </w:rPr>
        <w:t>сведения</w:t>
      </w:r>
      <w:r w:rsidR="006A1877" w:rsidRPr="00A14FEF">
        <w:rPr>
          <w:rFonts w:ascii="Times New Roman" w:hAnsi="Times New Roman" w:cs="Times New Roman"/>
          <w:sz w:val="25"/>
          <w:szCs w:val="25"/>
          <w:lang w:eastAsia="ru-RU"/>
        </w:rPr>
        <w:t>.</w:t>
      </w:r>
      <w:r w:rsidR="006A1877">
        <w:rPr>
          <w:rFonts w:ascii="Times New Roman" w:hAnsi="Times New Roman" w:cs="Times New Roman"/>
          <w:sz w:val="25"/>
          <w:szCs w:val="25"/>
          <w:lang w:eastAsia="ru-RU"/>
        </w:rPr>
        <w:t>».</w:t>
      </w:r>
    </w:p>
    <w:p w:rsidR="007636C9" w:rsidRPr="00E941D3" w:rsidRDefault="007636C9" w:rsidP="00E941D3">
      <w:pPr>
        <w:pStyle w:val="a4"/>
        <w:numPr>
          <w:ilvl w:val="1"/>
          <w:numId w:val="15"/>
        </w:numPr>
        <w:tabs>
          <w:tab w:val="num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В статье 52:</w:t>
      </w:r>
    </w:p>
    <w:p w:rsidR="007636C9" w:rsidRDefault="007636C9" w:rsidP="00194E73">
      <w:pPr>
        <w:pStyle w:val="a4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Пункт 2 – исключить;</w:t>
      </w:r>
    </w:p>
    <w:p w:rsidR="007636C9" w:rsidRPr="001F1194" w:rsidRDefault="007636C9" w:rsidP="00194E73">
      <w:pPr>
        <w:pStyle w:val="a4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Пункт 4 изложить в следующей редакции</w:t>
      </w:r>
    </w:p>
    <w:p w:rsidR="007767E5" w:rsidRDefault="007636C9" w:rsidP="00194E73">
      <w:pPr>
        <w:pStyle w:val="a9"/>
        <w:ind w:left="426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123A9">
        <w:rPr>
          <w:rFonts w:ascii="Times New Roman" w:hAnsi="Times New Roman" w:cs="Times New Roman"/>
          <w:sz w:val="25"/>
          <w:szCs w:val="25"/>
          <w:lang w:eastAsia="ru-RU"/>
        </w:rPr>
        <w:t>«4. Администрацией обеспечивается беспрепятственный доступ депутатов к правовым актам, принятым органами местного самоуправления. По письменному запросу депутата предоставляются заверенные копии муниципальных правовых актов, если такие муниципальные правовые акты не размещены или не опубликованы в иных официальных источниках.».</w:t>
      </w:r>
    </w:p>
    <w:p w:rsidR="006D4386" w:rsidRPr="0002542B" w:rsidRDefault="006D4386" w:rsidP="006A3A58">
      <w:pPr>
        <w:numPr>
          <w:ilvl w:val="0"/>
          <w:numId w:val="13"/>
        </w:numPr>
        <w:tabs>
          <w:tab w:val="clear" w:pos="720"/>
          <w:tab w:val="num" w:pos="426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02542B">
        <w:rPr>
          <w:rFonts w:ascii="Times New Roman" w:hAnsi="Times New Roman" w:cs="Times New Roman"/>
          <w:sz w:val="25"/>
          <w:szCs w:val="25"/>
          <w:lang w:eastAsia="ru-RU"/>
        </w:rPr>
        <w:t xml:space="preserve">Администрации муниципального округа Головинский опубликовать настоящее решение в газете «Наше Головино» и разместить на официальном сайте органов местного самоуправления муниципального округа Головинский </w:t>
      </w:r>
      <w:hyperlink r:id="rId7" w:history="1">
        <w:r w:rsidRPr="0002542B">
          <w:rPr>
            <w:rFonts w:ascii="Times New Roman" w:hAnsi="Times New Roman" w:cs="Times New Roman"/>
            <w:sz w:val="25"/>
            <w:szCs w:val="25"/>
            <w:u w:val="single"/>
            <w:lang w:val="en-US" w:eastAsia="ru-RU"/>
          </w:rPr>
          <w:t>www</w:t>
        </w:r>
        <w:r w:rsidRPr="0002542B">
          <w:rPr>
            <w:rFonts w:ascii="Times New Roman" w:hAnsi="Times New Roman" w:cs="Times New Roman"/>
            <w:sz w:val="25"/>
            <w:szCs w:val="25"/>
            <w:u w:val="single"/>
            <w:lang w:eastAsia="ru-RU"/>
          </w:rPr>
          <w:t>.</w:t>
        </w:r>
        <w:proofErr w:type="spellStart"/>
        <w:r w:rsidRPr="0002542B">
          <w:rPr>
            <w:rFonts w:ascii="Times New Roman" w:hAnsi="Times New Roman" w:cs="Times New Roman"/>
            <w:sz w:val="25"/>
            <w:szCs w:val="25"/>
            <w:u w:val="single"/>
            <w:lang w:val="en-US" w:eastAsia="ru-RU"/>
          </w:rPr>
          <w:t>nashe</w:t>
        </w:r>
        <w:proofErr w:type="spellEnd"/>
        <w:r w:rsidRPr="0002542B">
          <w:rPr>
            <w:rFonts w:ascii="Times New Roman" w:hAnsi="Times New Roman" w:cs="Times New Roman"/>
            <w:sz w:val="25"/>
            <w:szCs w:val="25"/>
            <w:u w:val="single"/>
            <w:lang w:eastAsia="ru-RU"/>
          </w:rPr>
          <w:t>-</w:t>
        </w:r>
        <w:proofErr w:type="spellStart"/>
        <w:r w:rsidRPr="0002542B">
          <w:rPr>
            <w:rFonts w:ascii="Times New Roman" w:hAnsi="Times New Roman" w:cs="Times New Roman"/>
            <w:sz w:val="25"/>
            <w:szCs w:val="25"/>
            <w:u w:val="single"/>
            <w:lang w:val="en-US" w:eastAsia="ru-RU"/>
          </w:rPr>
          <w:t>golovino</w:t>
        </w:r>
        <w:proofErr w:type="spellEnd"/>
        <w:r w:rsidRPr="0002542B">
          <w:rPr>
            <w:rFonts w:ascii="Times New Roman" w:hAnsi="Times New Roman" w:cs="Times New Roman"/>
            <w:sz w:val="25"/>
            <w:szCs w:val="25"/>
            <w:u w:val="single"/>
            <w:lang w:eastAsia="ru-RU"/>
          </w:rPr>
          <w:t>.</w:t>
        </w:r>
        <w:proofErr w:type="spellStart"/>
        <w:r w:rsidRPr="0002542B">
          <w:rPr>
            <w:rFonts w:ascii="Times New Roman" w:hAnsi="Times New Roman" w:cs="Times New Roman"/>
            <w:sz w:val="25"/>
            <w:szCs w:val="25"/>
            <w:u w:val="single"/>
            <w:lang w:val="en-US" w:eastAsia="ru-RU"/>
          </w:rPr>
          <w:t>ru</w:t>
        </w:r>
        <w:proofErr w:type="spellEnd"/>
      </w:hyperlink>
      <w:r w:rsidRPr="0002542B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6D4386" w:rsidRPr="0002542B" w:rsidRDefault="006D4386" w:rsidP="006A3A58">
      <w:pPr>
        <w:numPr>
          <w:ilvl w:val="0"/>
          <w:numId w:val="13"/>
        </w:numPr>
        <w:tabs>
          <w:tab w:val="clear" w:pos="720"/>
          <w:tab w:val="num" w:pos="426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02542B">
        <w:rPr>
          <w:rFonts w:ascii="Times New Roman" w:hAnsi="Times New Roman" w:cs="Times New Roman"/>
          <w:sz w:val="25"/>
          <w:szCs w:val="25"/>
          <w:lang w:eastAsia="ru-RU"/>
        </w:rPr>
        <w:t>Настоящее решение вступает в силу со дня его официального опубликования.</w:t>
      </w:r>
    </w:p>
    <w:p w:rsidR="006D4386" w:rsidRPr="0002542B" w:rsidRDefault="006D4386" w:rsidP="006A3A58">
      <w:pPr>
        <w:numPr>
          <w:ilvl w:val="0"/>
          <w:numId w:val="13"/>
        </w:numPr>
        <w:tabs>
          <w:tab w:val="clear" w:pos="720"/>
          <w:tab w:val="num" w:pos="426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02542B">
        <w:rPr>
          <w:rFonts w:ascii="Times New Roman" w:hAnsi="Times New Roman" w:cs="Times New Roman"/>
          <w:sz w:val="25"/>
          <w:szCs w:val="25"/>
          <w:lang w:eastAsia="ru-RU"/>
        </w:rPr>
        <w:t xml:space="preserve">Контроль исполнения настоящего решения возложить на </w:t>
      </w:r>
      <w:r w:rsidR="006538B3">
        <w:rPr>
          <w:rFonts w:ascii="Times New Roman" w:hAnsi="Times New Roman" w:cs="Times New Roman"/>
          <w:sz w:val="25"/>
          <w:szCs w:val="25"/>
          <w:lang w:eastAsia="ru-RU"/>
        </w:rPr>
        <w:t>главу</w:t>
      </w:r>
      <w:r w:rsidRPr="0002542B">
        <w:rPr>
          <w:rFonts w:ascii="Times New Roman" w:hAnsi="Times New Roman" w:cs="Times New Roman"/>
          <w:sz w:val="25"/>
          <w:szCs w:val="25"/>
          <w:lang w:eastAsia="ru-RU"/>
        </w:rPr>
        <w:t xml:space="preserve"> муниципального округа Головинский </w:t>
      </w:r>
      <w:proofErr w:type="spellStart"/>
      <w:r w:rsidRPr="0002542B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Архипцову</w:t>
      </w:r>
      <w:proofErr w:type="spellEnd"/>
      <w:r w:rsidRPr="0002542B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 xml:space="preserve"> Н.В.</w:t>
      </w:r>
      <w:r w:rsidR="006538B3">
        <w:rPr>
          <w:rFonts w:ascii="Times New Roman" w:hAnsi="Times New Roman" w:cs="Times New Roman"/>
          <w:sz w:val="25"/>
          <w:szCs w:val="25"/>
          <w:lang w:eastAsia="ru-RU"/>
        </w:rPr>
        <w:t xml:space="preserve"> и</w:t>
      </w:r>
      <w:r w:rsidRPr="0002542B">
        <w:rPr>
          <w:rFonts w:ascii="Times New Roman" w:hAnsi="Times New Roman" w:cs="Times New Roman"/>
          <w:sz w:val="25"/>
          <w:szCs w:val="25"/>
          <w:lang w:eastAsia="ru-RU"/>
        </w:rPr>
        <w:t xml:space="preserve"> председателя Регламентной комиссии - депутата </w:t>
      </w:r>
      <w:proofErr w:type="spellStart"/>
      <w:r w:rsidRPr="0002542B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Сердцева</w:t>
      </w:r>
      <w:proofErr w:type="spellEnd"/>
      <w:r w:rsidRPr="0002542B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 xml:space="preserve"> А.И. </w:t>
      </w:r>
    </w:p>
    <w:p w:rsidR="006D4386" w:rsidRPr="0002542B" w:rsidRDefault="006D4386" w:rsidP="006D438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</w:p>
    <w:p w:rsidR="006D4386" w:rsidRPr="0002542B" w:rsidRDefault="006D4386" w:rsidP="009123A9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  <w:bookmarkStart w:id="0" w:name="_GoBack"/>
      <w:bookmarkEnd w:id="0"/>
    </w:p>
    <w:p w:rsidR="006D4386" w:rsidRPr="0002542B" w:rsidRDefault="006538B3" w:rsidP="00194E73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Глава</w:t>
      </w:r>
      <w:r w:rsidR="006D4386" w:rsidRPr="0002542B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:rsidR="006D4386" w:rsidRPr="0002542B" w:rsidRDefault="006D4386" w:rsidP="00194E7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  <w:r w:rsidRPr="0002542B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 xml:space="preserve">муниципального округа </w:t>
      </w:r>
      <w:proofErr w:type="spellStart"/>
      <w:r w:rsidRPr="0002542B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Головинскй</w:t>
      </w:r>
      <w:proofErr w:type="spellEnd"/>
      <w:r w:rsidRPr="0002542B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ab/>
      </w:r>
      <w:r w:rsidRPr="0002542B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ab/>
      </w:r>
      <w:r w:rsidRPr="0002542B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ab/>
        <w:t xml:space="preserve">                     Н.В. </w:t>
      </w:r>
      <w:proofErr w:type="spellStart"/>
      <w:r w:rsidRPr="0002542B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Архипцова</w:t>
      </w:r>
      <w:proofErr w:type="spellEnd"/>
    </w:p>
    <w:sectPr w:rsidR="006D4386" w:rsidRPr="0002542B" w:rsidSect="009B5840">
      <w:footerReference w:type="default" r:id="rId8"/>
      <w:pgSz w:w="11906" w:h="16838"/>
      <w:pgMar w:top="1134" w:right="849" w:bottom="993" w:left="156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AE" w:rsidRDefault="006744AE" w:rsidP="004454D3">
      <w:pPr>
        <w:spacing w:after="0" w:line="240" w:lineRule="auto"/>
      </w:pPr>
      <w:r>
        <w:separator/>
      </w:r>
    </w:p>
  </w:endnote>
  <w:endnote w:type="continuationSeparator" w:id="0">
    <w:p w:rsidR="006744AE" w:rsidRDefault="006744AE" w:rsidP="0044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B8" w:rsidRDefault="004105B8">
    <w:pPr>
      <w:pStyle w:val="a7"/>
      <w:jc w:val="center"/>
    </w:pPr>
    <w:r>
      <w:t xml:space="preserve">-- </w:t>
    </w:r>
    <w:r w:rsidRPr="004454D3">
      <w:rPr>
        <w:rFonts w:ascii="Andalus" w:hAnsi="Andalus" w:cs="Andalus"/>
      </w:rPr>
      <w:fldChar w:fldCharType="begin"/>
    </w:r>
    <w:r w:rsidRPr="004454D3">
      <w:rPr>
        <w:rFonts w:ascii="Andalus" w:hAnsi="Andalus" w:cs="Andalus"/>
      </w:rPr>
      <w:instrText>PAGE   \* MERGEFORMAT</w:instrText>
    </w:r>
    <w:r w:rsidRPr="004454D3">
      <w:rPr>
        <w:rFonts w:ascii="Andalus" w:hAnsi="Andalus" w:cs="Andalus"/>
      </w:rPr>
      <w:fldChar w:fldCharType="separate"/>
    </w:r>
    <w:r w:rsidR="009B5840">
      <w:rPr>
        <w:rFonts w:ascii="Andalus" w:hAnsi="Andalus" w:cs="Andalus"/>
        <w:noProof/>
      </w:rPr>
      <w:t>2</w:t>
    </w:r>
    <w:r w:rsidRPr="004454D3">
      <w:rPr>
        <w:rFonts w:ascii="Andalus" w:hAnsi="Andalus" w:cs="Andalus"/>
      </w:rPr>
      <w:fldChar w:fldCharType="end"/>
    </w:r>
    <w:r>
      <w:t xml:space="preserve"> --</w:t>
    </w:r>
  </w:p>
  <w:p w:rsidR="004105B8" w:rsidRDefault="004105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AE" w:rsidRDefault="006744AE" w:rsidP="004454D3">
      <w:pPr>
        <w:spacing w:after="0" w:line="240" w:lineRule="auto"/>
      </w:pPr>
      <w:r>
        <w:separator/>
      </w:r>
    </w:p>
  </w:footnote>
  <w:footnote w:type="continuationSeparator" w:id="0">
    <w:p w:rsidR="006744AE" w:rsidRDefault="006744AE" w:rsidP="00445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6756"/>
    <w:multiLevelType w:val="hybridMultilevel"/>
    <w:tmpl w:val="9CD068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C3B43"/>
    <w:multiLevelType w:val="hybridMultilevel"/>
    <w:tmpl w:val="88A81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8536E"/>
    <w:multiLevelType w:val="hybridMultilevel"/>
    <w:tmpl w:val="2F44B9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3215A9"/>
    <w:multiLevelType w:val="hybridMultilevel"/>
    <w:tmpl w:val="34A4C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113F0"/>
    <w:multiLevelType w:val="hybridMultilevel"/>
    <w:tmpl w:val="866A27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D42F5D"/>
    <w:multiLevelType w:val="hybridMultilevel"/>
    <w:tmpl w:val="FBC4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425E7"/>
    <w:multiLevelType w:val="hybridMultilevel"/>
    <w:tmpl w:val="88A81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0593"/>
    <w:multiLevelType w:val="multilevel"/>
    <w:tmpl w:val="BA5ABD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CB77F16"/>
    <w:multiLevelType w:val="hybridMultilevel"/>
    <w:tmpl w:val="C7FEE1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3DC1223"/>
    <w:multiLevelType w:val="hybridMultilevel"/>
    <w:tmpl w:val="D4684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41515"/>
    <w:multiLevelType w:val="hybridMultilevel"/>
    <w:tmpl w:val="866A27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0B0490"/>
    <w:multiLevelType w:val="hybridMultilevel"/>
    <w:tmpl w:val="09BA97AC"/>
    <w:lvl w:ilvl="0" w:tplc="0A40849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123D45"/>
    <w:multiLevelType w:val="hybridMultilevel"/>
    <w:tmpl w:val="C7FEE1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33864DD"/>
    <w:multiLevelType w:val="hybridMultilevel"/>
    <w:tmpl w:val="A3CC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225DD"/>
    <w:multiLevelType w:val="hybridMultilevel"/>
    <w:tmpl w:val="C1E4D9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4F170A3"/>
    <w:multiLevelType w:val="hybridMultilevel"/>
    <w:tmpl w:val="9EBE88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74A0873"/>
    <w:multiLevelType w:val="hybridMultilevel"/>
    <w:tmpl w:val="2F44B9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8E80256"/>
    <w:multiLevelType w:val="hybridMultilevel"/>
    <w:tmpl w:val="9EBE88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E9A76F9"/>
    <w:multiLevelType w:val="hybridMultilevel"/>
    <w:tmpl w:val="62E6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94919"/>
    <w:multiLevelType w:val="hybridMultilevel"/>
    <w:tmpl w:val="88A81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02709"/>
    <w:multiLevelType w:val="hybridMultilevel"/>
    <w:tmpl w:val="88A81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B5FC1"/>
    <w:multiLevelType w:val="hybridMultilevel"/>
    <w:tmpl w:val="9CD068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A95814"/>
    <w:multiLevelType w:val="hybridMultilevel"/>
    <w:tmpl w:val="88A81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27A83"/>
    <w:multiLevelType w:val="hybridMultilevel"/>
    <w:tmpl w:val="7BB67D5C"/>
    <w:lvl w:ilvl="0" w:tplc="90E2C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196A4B"/>
    <w:multiLevelType w:val="hybridMultilevel"/>
    <w:tmpl w:val="1518803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24"/>
  </w:num>
  <w:num w:numId="2">
    <w:abstractNumId w:val="11"/>
  </w:num>
  <w:num w:numId="3">
    <w:abstractNumId w:val="3"/>
  </w:num>
  <w:num w:numId="4">
    <w:abstractNumId w:val="22"/>
  </w:num>
  <w:num w:numId="5">
    <w:abstractNumId w:val="18"/>
  </w:num>
  <w:num w:numId="6">
    <w:abstractNumId w:val="5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20"/>
  </w:num>
  <w:num w:numId="12">
    <w:abstractNumId w:val="1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4"/>
  </w:num>
  <w:num w:numId="17">
    <w:abstractNumId w:val="10"/>
  </w:num>
  <w:num w:numId="18">
    <w:abstractNumId w:val="17"/>
  </w:num>
  <w:num w:numId="19">
    <w:abstractNumId w:val="16"/>
  </w:num>
  <w:num w:numId="20">
    <w:abstractNumId w:val="4"/>
  </w:num>
  <w:num w:numId="21">
    <w:abstractNumId w:val="12"/>
  </w:num>
  <w:num w:numId="22">
    <w:abstractNumId w:val="2"/>
  </w:num>
  <w:num w:numId="23">
    <w:abstractNumId w:val="0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31"/>
    <w:rsid w:val="0002542B"/>
    <w:rsid w:val="00067F4E"/>
    <w:rsid w:val="00085552"/>
    <w:rsid w:val="000C0D03"/>
    <w:rsid w:val="000E5D89"/>
    <w:rsid w:val="000F0F85"/>
    <w:rsid w:val="000F5308"/>
    <w:rsid w:val="00100CD8"/>
    <w:rsid w:val="00143F27"/>
    <w:rsid w:val="00156055"/>
    <w:rsid w:val="00165883"/>
    <w:rsid w:val="0018434B"/>
    <w:rsid w:val="00184C85"/>
    <w:rsid w:val="00194E73"/>
    <w:rsid w:val="00195BAF"/>
    <w:rsid w:val="001A2DF5"/>
    <w:rsid w:val="001F1194"/>
    <w:rsid w:val="00201332"/>
    <w:rsid w:val="00260F02"/>
    <w:rsid w:val="002B187C"/>
    <w:rsid w:val="002F6960"/>
    <w:rsid w:val="00311AA7"/>
    <w:rsid w:val="0037784A"/>
    <w:rsid w:val="00386B0D"/>
    <w:rsid w:val="003873D1"/>
    <w:rsid w:val="003C6F87"/>
    <w:rsid w:val="003F2945"/>
    <w:rsid w:val="003F6DC8"/>
    <w:rsid w:val="004105B8"/>
    <w:rsid w:val="00434A24"/>
    <w:rsid w:val="004454D3"/>
    <w:rsid w:val="00447ABD"/>
    <w:rsid w:val="0046141F"/>
    <w:rsid w:val="004817EC"/>
    <w:rsid w:val="004A7157"/>
    <w:rsid w:val="004C6C91"/>
    <w:rsid w:val="004C7281"/>
    <w:rsid w:val="004D0EF3"/>
    <w:rsid w:val="0055032C"/>
    <w:rsid w:val="00571151"/>
    <w:rsid w:val="00573A04"/>
    <w:rsid w:val="0059052F"/>
    <w:rsid w:val="005A2485"/>
    <w:rsid w:val="005B157E"/>
    <w:rsid w:val="005B2599"/>
    <w:rsid w:val="005C5047"/>
    <w:rsid w:val="005D173D"/>
    <w:rsid w:val="005F7292"/>
    <w:rsid w:val="006143EA"/>
    <w:rsid w:val="00643929"/>
    <w:rsid w:val="00643D3A"/>
    <w:rsid w:val="006528FE"/>
    <w:rsid w:val="006538B3"/>
    <w:rsid w:val="006558BF"/>
    <w:rsid w:val="00656C2D"/>
    <w:rsid w:val="00661511"/>
    <w:rsid w:val="006744AE"/>
    <w:rsid w:val="00674799"/>
    <w:rsid w:val="006A1877"/>
    <w:rsid w:val="006A3A58"/>
    <w:rsid w:val="006B1C5D"/>
    <w:rsid w:val="006C44DB"/>
    <w:rsid w:val="006C703D"/>
    <w:rsid w:val="006D2367"/>
    <w:rsid w:val="006D4386"/>
    <w:rsid w:val="006F168B"/>
    <w:rsid w:val="006F6AC8"/>
    <w:rsid w:val="00706A1A"/>
    <w:rsid w:val="00727BEA"/>
    <w:rsid w:val="0074028D"/>
    <w:rsid w:val="007467C9"/>
    <w:rsid w:val="007512D2"/>
    <w:rsid w:val="00756580"/>
    <w:rsid w:val="007636C9"/>
    <w:rsid w:val="007673B8"/>
    <w:rsid w:val="007767E5"/>
    <w:rsid w:val="007C1638"/>
    <w:rsid w:val="007D0DE6"/>
    <w:rsid w:val="007D655F"/>
    <w:rsid w:val="007F7DE5"/>
    <w:rsid w:val="00800AB9"/>
    <w:rsid w:val="00804B92"/>
    <w:rsid w:val="00812066"/>
    <w:rsid w:val="00813AA4"/>
    <w:rsid w:val="00820C5C"/>
    <w:rsid w:val="008278F5"/>
    <w:rsid w:val="00866FF3"/>
    <w:rsid w:val="00875A79"/>
    <w:rsid w:val="00886C7D"/>
    <w:rsid w:val="008965B6"/>
    <w:rsid w:val="008A20F0"/>
    <w:rsid w:val="008A3136"/>
    <w:rsid w:val="008B4F07"/>
    <w:rsid w:val="008F59E6"/>
    <w:rsid w:val="009123A9"/>
    <w:rsid w:val="00916FAE"/>
    <w:rsid w:val="00933F1E"/>
    <w:rsid w:val="00961F80"/>
    <w:rsid w:val="009647AA"/>
    <w:rsid w:val="0097021A"/>
    <w:rsid w:val="009742E0"/>
    <w:rsid w:val="0097715D"/>
    <w:rsid w:val="009B5840"/>
    <w:rsid w:val="009E0264"/>
    <w:rsid w:val="009E4617"/>
    <w:rsid w:val="009E49B6"/>
    <w:rsid w:val="009F10BC"/>
    <w:rsid w:val="009F688D"/>
    <w:rsid w:val="00A001A6"/>
    <w:rsid w:val="00A14FEF"/>
    <w:rsid w:val="00A3524F"/>
    <w:rsid w:val="00A50A0D"/>
    <w:rsid w:val="00A5726A"/>
    <w:rsid w:val="00A577CA"/>
    <w:rsid w:val="00A84B9A"/>
    <w:rsid w:val="00A879EC"/>
    <w:rsid w:val="00AC1FAD"/>
    <w:rsid w:val="00AC700C"/>
    <w:rsid w:val="00AD3458"/>
    <w:rsid w:val="00AF1875"/>
    <w:rsid w:val="00B273FF"/>
    <w:rsid w:val="00B33231"/>
    <w:rsid w:val="00B46A75"/>
    <w:rsid w:val="00B50EB5"/>
    <w:rsid w:val="00B67FD5"/>
    <w:rsid w:val="00B8794E"/>
    <w:rsid w:val="00BC2821"/>
    <w:rsid w:val="00BD21AB"/>
    <w:rsid w:val="00BD674E"/>
    <w:rsid w:val="00BD72C1"/>
    <w:rsid w:val="00BE6239"/>
    <w:rsid w:val="00BF0E6B"/>
    <w:rsid w:val="00BF1357"/>
    <w:rsid w:val="00C04B4E"/>
    <w:rsid w:val="00C1165C"/>
    <w:rsid w:val="00C176CC"/>
    <w:rsid w:val="00C20E67"/>
    <w:rsid w:val="00C40F28"/>
    <w:rsid w:val="00C75DD9"/>
    <w:rsid w:val="00CE627B"/>
    <w:rsid w:val="00D054A9"/>
    <w:rsid w:val="00D44CAA"/>
    <w:rsid w:val="00D529FA"/>
    <w:rsid w:val="00D568A7"/>
    <w:rsid w:val="00D72848"/>
    <w:rsid w:val="00D774F1"/>
    <w:rsid w:val="00D94BA8"/>
    <w:rsid w:val="00D96BBB"/>
    <w:rsid w:val="00DF59B4"/>
    <w:rsid w:val="00E0187F"/>
    <w:rsid w:val="00E65284"/>
    <w:rsid w:val="00E67243"/>
    <w:rsid w:val="00E804D9"/>
    <w:rsid w:val="00E941D3"/>
    <w:rsid w:val="00EB6A1B"/>
    <w:rsid w:val="00EC4B72"/>
    <w:rsid w:val="00ED4608"/>
    <w:rsid w:val="00F34C63"/>
    <w:rsid w:val="00F3587A"/>
    <w:rsid w:val="00F83975"/>
    <w:rsid w:val="00F85739"/>
    <w:rsid w:val="00FB04A2"/>
    <w:rsid w:val="00FC58CC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1BD160-A996-45BB-8B2D-8BC9420D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7A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0CD8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00CD8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CD8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0CD8"/>
    <w:rPr>
      <w:rFonts w:ascii="Calibri Light" w:hAnsi="Calibri Light" w:cs="Calibri Light"/>
      <w:color w:val="2E74B5"/>
      <w:sz w:val="26"/>
      <w:szCs w:val="26"/>
    </w:rPr>
  </w:style>
  <w:style w:type="table" w:styleId="a3">
    <w:name w:val="Table Grid"/>
    <w:basedOn w:val="a1"/>
    <w:uiPriority w:val="99"/>
    <w:rsid w:val="00100CD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00CD8"/>
    <w:pPr>
      <w:ind w:left="720"/>
    </w:pPr>
  </w:style>
  <w:style w:type="paragraph" w:styleId="a5">
    <w:name w:val="header"/>
    <w:basedOn w:val="a"/>
    <w:link w:val="a6"/>
    <w:uiPriority w:val="99"/>
    <w:rsid w:val="0010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0CD8"/>
  </w:style>
  <w:style w:type="paragraph" w:styleId="a7">
    <w:name w:val="footer"/>
    <w:basedOn w:val="a"/>
    <w:link w:val="a8"/>
    <w:uiPriority w:val="99"/>
    <w:rsid w:val="0010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0CD8"/>
  </w:style>
  <w:style w:type="paragraph" w:styleId="a9">
    <w:name w:val="No Spacing"/>
    <w:uiPriority w:val="99"/>
    <w:qFormat/>
    <w:rsid w:val="00100CD8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rsid w:val="00260F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60F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60F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60F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260F02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260F02"/>
    <w:rPr>
      <w:rFonts w:cs="Calibri"/>
      <w:lang w:eastAsia="en-US"/>
    </w:rPr>
  </w:style>
  <w:style w:type="paragraph" w:styleId="af0">
    <w:name w:val="Balloon Text"/>
    <w:basedOn w:val="a"/>
    <w:link w:val="af1"/>
    <w:uiPriority w:val="99"/>
    <w:semiHidden/>
    <w:rsid w:val="0026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60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she-golov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690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85</cp:revision>
  <cp:lastPrinted>2016-01-26T09:37:00Z</cp:lastPrinted>
  <dcterms:created xsi:type="dcterms:W3CDTF">2015-11-27T07:57:00Z</dcterms:created>
  <dcterms:modified xsi:type="dcterms:W3CDTF">2016-04-12T15:52:00Z</dcterms:modified>
</cp:coreProperties>
</file>