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E762" w14:textId="77777777" w:rsidR="002E7495" w:rsidRDefault="002E7495" w:rsidP="002E7495">
      <w:pPr>
        <w:pStyle w:val="ConsPlusTitle"/>
        <w:ind w:right="-1"/>
        <w:jc w:val="both"/>
      </w:pPr>
    </w:p>
    <w:p w14:paraId="42786741" w14:textId="114D2A0F" w:rsidR="002E7495" w:rsidRPr="00263E80" w:rsidRDefault="00263E80" w:rsidP="0090728E">
      <w:pPr>
        <w:pStyle w:val="ConsPlusTitle"/>
        <w:ind w:right="-1"/>
        <w:jc w:val="right"/>
        <w:rPr>
          <w:b w:val="0"/>
          <w:u w:val="single"/>
        </w:rPr>
      </w:pPr>
      <w:r w:rsidRPr="00263E80">
        <w:rPr>
          <w:b w:val="0"/>
          <w:u w:val="single"/>
        </w:rPr>
        <w:t>0.</w:t>
      </w:r>
      <w:r w:rsidR="00B71E90">
        <w:rPr>
          <w:b w:val="0"/>
          <w:u w:val="single"/>
        </w:rPr>
        <w:t>3</w:t>
      </w:r>
      <w:bookmarkStart w:id="0" w:name="_GoBack"/>
      <w:bookmarkEnd w:id="0"/>
      <w:r w:rsidRPr="00263E80">
        <w:rPr>
          <w:b w:val="0"/>
          <w:u w:val="single"/>
        </w:rPr>
        <w:t xml:space="preserve"> </w:t>
      </w:r>
      <w:r w:rsidR="0090728E" w:rsidRPr="00263E80">
        <w:rPr>
          <w:b w:val="0"/>
          <w:u w:val="single"/>
        </w:rPr>
        <w:t>ПРОЕКТ</w:t>
      </w:r>
    </w:p>
    <w:p w14:paraId="58DEC81F" w14:textId="4C191AD3" w:rsidR="003801CB" w:rsidRPr="00035B27" w:rsidRDefault="003801CB" w:rsidP="005D0B79">
      <w:pPr>
        <w:pStyle w:val="ConsPlusTitle"/>
        <w:ind w:right="4677"/>
        <w:jc w:val="both"/>
      </w:pPr>
      <w:r w:rsidRPr="00035B27">
        <w:t>О внесении изменений и дополнений в Устав</w:t>
      </w:r>
      <w:r w:rsidR="005D0B79">
        <w:t xml:space="preserve"> </w:t>
      </w:r>
      <w:r w:rsidRPr="00035B27">
        <w:t xml:space="preserve">муниципального округа Головинский </w:t>
      </w:r>
    </w:p>
    <w:p w14:paraId="75B02B85" w14:textId="77777777" w:rsidR="003801CB" w:rsidRPr="00035B27" w:rsidRDefault="003801CB" w:rsidP="003801CB">
      <w:pPr>
        <w:adjustRightInd w:val="0"/>
        <w:ind w:firstLine="851"/>
        <w:jc w:val="both"/>
      </w:pPr>
    </w:p>
    <w:p w14:paraId="02827A7E" w14:textId="4FC3FE87" w:rsidR="003801CB" w:rsidRDefault="003801CB" w:rsidP="003801CB">
      <w:pPr>
        <w:adjustRightInd w:val="0"/>
        <w:ind w:firstLine="851"/>
      </w:pPr>
      <w:r w:rsidRPr="00035B27">
        <w:t>В соответствии</w:t>
      </w:r>
      <w:r>
        <w:t xml:space="preserve"> </w:t>
      </w:r>
      <w:r w:rsidRPr="00035B27">
        <w:t xml:space="preserve"> с </w:t>
      </w:r>
      <w:r>
        <w:t xml:space="preserve">  </w:t>
      </w:r>
      <w:r w:rsidRPr="00035B27">
        <w:t xml:space="preserve">пунктом </w:t>
      </w:r>
      <w:r>
        <w:t xml:space="preserve"> </w:t>
      </w:r>
      <w:r w:rsidRPr="00035B27">
        <w:t xml:space="preserve">1 </w:t>
      </w:r>
      <w:r>
        <w:t xml:space="preserve"> </w:t>
      </w:r>
      <w:r w:rsidRPr="00035B27">
        <w:t>части</w:t>
      </w:r>
      <w:r>
        <w:t xml:space="preserve"> </w:t>
      </w:r>
      <w:r w:rsidRPr="00035B27">
        <w:t xml:space="preserve"> 10</w:t>
      </w:r>
      <w:r>
        <w:t xml:space="preserve"> </w:t>
      </w:r>
      <w:r w:rsidRPr="00035B27">
        <w:t xml:space="preserve"> статьи </w:t>
      </w:r>
      <w:r>
        <w:t xml:space="preserve"> </w:t>
      </w:r>
      <w:r w:rsidRPr="00035B27">
        <w:t>35</w:t>
      </w:r>
      <w:r>
        <w:t xml:space="preserve"> </w:t>
      </w:r>
      <w:r w:rsidRPr="00035B27">
        <w:t xml:space="preserve"> Федерального закона </w:t>
      </w:r>
    </w:p>
    <w:p w14:paraId="62A1D9E9" w14:textId="77777777" w:rsidR="003801CB" w:rsidRPr="00A4133E" w:rsidRDefault="003801CB" w:rsidP="003801CB">
      <w:pPr>
        <w:adjustRightInd w:val="0"/>
        <w:jc w:val="both"/>
      </w:pPr>
      <w:proofErr w:type="gramStart"/>
      <w:r w:rsidRPr="00035B27">
        <w:t>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 организации местного самоуправления в городе Москве», с учетом Закона города Москвы от 25 ноября 2020 года № 27 «О внесении изменений в Закон города Москвы от 6 ноября 2002</w:t>
      </w:r>
      <w:proofErr w:type="gramEnd"/>
      <w:r w:rsidRPr="00035B27">
        <w:t xml:space="preserve"> года № 56 «Об организации местного самоуправления в городе Москве»</w:t>
      </w:r>
      <w:r>
        <w:t xml:space="preserve">, </w:t>
      </w:r>
      <w:r w:rsidRPr="00A4133E">
        <w:t>Закона города Москвы от 10 марта 2021 года № 5 «О внесении изменений в статью 2 Закона города Москвы от 25 ноября 2009 года № 9 «О гарантиях осуществления полномочий лиц, замещающих муниципальные должности в городе Москве»</w:t>
      </w:r>
    </w:p>
    <w:p w14:paraId="7631AAF1" w14:textId="77777777" w:rsidR="003801CB" w:rsidRPr="00D53662" w:rsidRDefault="003801CB" w:rsidP="003801CB">
      <w:pPr>
        <w:adjustRightInd w:val="0"/>
        <w:ind w:firstLine="851"/>
        <w:jc w:val="both"/>
        <w:rPr>
          <w:sz w:val="16"/>
          <w:szCs w:val="16"/>
        </w:rPr>
      </w:pPr>
    </w:p>
    <w:p w14:paraId="12237435" w14:textId="64AE64BF" w:rsidR="003801CB" w:rsidRPr="0090728E" w:rsidRDefault="003801CB" w:rsidP="0090728E">
      <w:pPr>
        <w:adjustRightInd w:val="0"/>
        <w:ind w:firstLine="851"/>
        <w:jc w:val="center"/>
        <w:rPr>
          <w:b/>
        </w:rPr>
      </w:pPr>
      <w:r w:rsidRPr="00A4133E">
        <w:rPr>
          <w:b/>
        </w:rPr>
        <w:t>Советом депутатов принято решение:</w:t>
      </w:r>
    </w:p>
    <w:p w14:paraId="752DD670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rPr>
          <w:b/>
          <w:bCs/>
        </w:rPr>
        <w:t>1.</w:t>
      </w:r>
      <w:r w:rsidRPr="00A4133E">
        <w:t xml:space="preserve"> Внести в Устав муниципального округа Головинский следующие изменения и дополнения:</w:t>
      </w:r>
    </w:p>
    <w:p w14:paraId="7A8887F0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t>1.1. В статье 14:</w:t>
      </w:r>
    </w:p>
    <w:p w14:paraId="62D3E8C3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t>1) часть 12 изложить в следующей редакции:</w:t>
      </w:r>
    </w:p>
    <w:p w14:paraId="7695744D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t>«12. Глава муниципального округа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14:paraId="5E9BAAA7" w14:textId="77777777" w:rsidR="003801CB" w:rsidRPr="00A4133E" w:rsidRDefault="003801CB" w:rsidP="003801CB">
      <w:pPr>
        <w:adjustRightInd w:val="0"/>
        <w:ind w:firstLine="851"/>
        <w:jc w:val="both"/>
      </w:pPr>
      <w:r w:rsidRPr="00A4133E">
        <w:t xml:space="preserve">1.2. </w:t>
      </w:r>
      <w:proofErr w:type="gramStart"/>
      <w:r w:rsidRPr="00A4133E">
        <w:t>Статью 21 дополнить пунктом 5.1) в следующей редакции:</w:t>
      </w:r>
      <w:proofErr w:type="gramEnd"/>
    </w:p>
    <w:p w14:paraId="14EEAC1A" w14:textId="77777777" w:rsidR="003801CB" w:rsidRPr="00035B27" w:rsidRDefault="003801CB" w:rsidP="003801CB">
      <w:pPr>
        <w:adjustRightInd w:val="0"/>
        <w:ind w:firstLine="851"/>
        <w:jc w:val="both"/>
      </w:pPr>
      <w:r w:rsidRPr="00A4133E">
        <w:t>«5.1) Депутату, осуществляющему свои полномочия на непостоянной основе, в связи с таким осуществлением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</w:t>
      </w:r>
      <w:proofErr w:type="gramStart"/>
      <w:r w:rsidRPr="00A4133E">
        <w:t>.».</w:t>
      </w:r>
      <w:proofErr w:type="gramEnd"/>
    </w:p>
    <w:p w14:paraId="234D1659" w14:textId="77777777" w:rsidR="003801CB" w:rsidRPr="00035B27" w:rsidRDefault="003801CB" w:rsidP="003801CB">
      <w:pPr>
        <w:adjustRightInd w:val="0"/>
        <w:ind w:firstLine="851"/>
        <w:jc w:val="both"/>
      </w:pPr>
      <w:r w:rsidRPr="00035B27">
        <w:rPr>
          <w:b/>
        </w:rPr>
        <w:t>2.</w:t>
      </w:r>
      <w:r w:rsidRPr="00035B27">
        <w:t xml:space="preserve">  Администрации муниципального округа Головинский:</w:t>
      </w:r>
    </w:p>
    <w:p w14:paraId="5F5F10F3" w14:textId="77777777" w:rsidR="003801CB" w:rsidRPr="00035B27" w:rsidRDefault="003801CB" w:rsidP="003801CB">
      <w:pPr>
        <w:adjustRightInd w:val="0"/>
        <w:ind w:firstLine="851"/>
        <w:jc w:val="both"/>
      </w:pPr>
      <w:r w:rsidRPr="00035B27">
        <w:t xml:space="preserve">2.1. </w:t>
      </w:r>
      <w:proofErr w:type="gramStart"/>
      <w:r w:rsidRPr="00035B27">
        <w:t>Разместить</w:t>
      </w:r>
      <w:proofErr w:type="gramEnd"/>
      <w:r w:rsidRPr="00035B27">
        <w:t xml:space="preserve"> настоящее решение на официальном сайте органов местного самоуправления муниципального округа Головинский </w:t>
      </w:r>
      <w:hyperlink r:id="rId8" w:history="1">
        <w:r w:rsidRPr="00035B27">
          <w:rPr>
            <w:rStyle w:val="a8"/>
          </w:rPr>
          <w:t>www.наше-головино.рф</w:t>
        </w:r>
      </w:hyperlink>
      <w:r w:rsidRPr="00035B27">
        <w:t xml:space="preserve">. </w:t>
      </w:r>
    </w:p>
    <w:p w14:paraId="5D1A1218" w14:textId="77777777" w:rsidR="003801CB" w:rsidRPr="00035B27" w:rsidRDefault="003801CB" w:rsidP="003801CB">
      <w:pPr>
        <w:adjustRightInd w:val="0"/>
        <w:ind w:firstLine="851"/>
        <w:jc w:val="both"/>
      </w:pPr>
      <w:r w:rsidRPr="00035B27">
        <w:t>2.2.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4C34F810" w14:textId="77777777" w:rsidR="003801CB" w:rsidRPr="00035B27" w:rsidRDefault="003801CB" w:rsidP="003801CB">
      <w:pPr>
        <w:adjustRightInd w:val="0"/>
        <w:ind w:firstLine="851"/>
        <w:jc w:val="both"/>
        <w:rPr>
          <w:i/>
        </w:rPr>
      </w:pPr>
      <w:r w:rsidRPr="00035B27">
        <w:t>2.3. Опубликовать настоящее решение после его государственной регистрации в бюллетене «Московский муниципальный вестник»</w:t>
      </w:r>
      <w:r w:rsidRPr="00035B27">
        <w:rPr>
          <w:i/>
        </w:rPr>
        <w:t>.</w:t>
      </w:r>
    </w:p>
    <w:p w14:paraId="568BCFC3" w14:textId="77777777" w:rsidR="00D53662" w:rsidRDefault="003801CB" w:rsidP="00D53662">
      <w:pPr>
        <w:adjustRightInd w:val="0"/>
        <w:ind w:firstLine="851"/>
        <w:jc w:val="both"/>
      </w:pPr>
      <w:r w:rsidRPr="00035B27">
        <w:rPr>
          <w:b/>
        </w:rPr>
        <w:t>3.</w:t>
      </w:r>
      <w:r w:rsidRPr="00035B27">
        <w:t xml:space="preserve"> Настоящее решение вступает в силу со дня его официального опубликования.</w:t>
      </w:r>
    </w:p>
    <w:p w14:paraId="2B149AB7" w14:textId="4CAE5A82" w:rsidR="003801CB" w:rsidRPr="00035B27" w:rsidRDefault="003801CB" w:rsidP="00D53662">
      <w:pPr>
        <w:adjustRightInd w:val="0"/>
        <w:ind w:firstLine="851"/>
        <w:jc w:val="both"/>
      </w:pPr>
      <w:r w:rsidRPr="00035B27">
        <w:rPr>
          <w:b/>
        </w:rPr>
        <w:t>4.</w:t>
      </w:r>
      <w:r w:rsidRPr="00035B27">
        <w:t xml:space="preserve"> Контроль исполнения настоящего решения возложить на главу муниципального округа Головинский </w:t>
      </w:r>
      <w:proofErr w:type="spellStart"/>
      <w:r w:rsidRPr="00035B27">
        <w:rPr>
          <w:b/>
        </w:rPr>
        <w:t>Архипцову</w:t>
      </w:r>
      <w:proofErr w:type="spellEnd"/>
      <w:r w:rsidRPr="00035B27">
        <w:rPr>
          <w:b/>
        </w:rPr>
        <w:t xml:space="preserve"> Н.В.</w:t>
      </w:r>
      <w:r w:rsidRPr="00035B27">
        <w:t xml:space="preserve"> и председателя Регламентной комиссии - депутата </w:t>
      </w:r>
      <w:r w:rsidRPr="00035B27">
        <w:rPr>
          <w:b/>
        </w:rPr>
        <w:t xml:space="preserve">Мальцеву Т.В.  </w:t>
      </w:r>
    </w:p>
    <w:p w14:paraId="57D311EE" w14:textId="77777777" w:rsidR="00D53662" w:rsidRPr="00035B27" w:rsidRDefault="00D53662" w:rsidP="003801CB">
      <w:pPr>
        <w:adjustRightInd w:val="0"/>
        <w:jc w:val="both"/>
      </w:pPr>
    </w:p>
    <w:p w14:paraId="541D1B01" w14:textId="77777777" w:rsidR="003801CB" w:rsidRPr="00035B27" w:rsidRDefault="003801CB" w:rsidP="003801CB">
      <w:pPr>
        <w:widowControl w:val="0"/>
        <w:adjustRightInd w:val="0"/>
        <w:jc w:val="both"/>
        <w:rPr>
          <w:b/>
        </w:rPr>
      </w:pPr>
      <w:r w:rsidRPr="00035B27">
        <w:rPr>
          <w:b/>
        </w:rPr>
        <w:t xml:space="preserve">Глава </w:t>
      </w:r>
    </w:p>
    <w:p w14:paraId="7BA1D8F1" w14:textId="77777777" w:rsidR="003801CB" w:rsidRPr="00035B27" w:rsidRDefault="003801CB" w:rsidP="003801CB">
      <w:pPr>
        <w:autoSpaceDE/>
        <w:autoSpaceDN/>
        <w:rPr>
          <w:b/>
        </w:rPr>
      </w:pPr>
      <w:r w:rsidRPr="00035B27">
        <w:rPr>
          <w:b/>
        </w:rPr>
        <w:t xml:space="preserve">муниципального округа Головинский                 </w:t>
      </w:r>
      <w:r>
        <w:rPr>
          <w:b/>
        </w:rPr>
        <w:t xml:space="preserve">               </w:t>
      </w:r>
      <w:r w:rsidRPr="00035B27">
        <w:rPr>
          <w:b/>
        </w:rPr>
        <w:t xml:space="preserve">  Н.В. </w:t>
      </w:r>
      <w:proofErr w:type="spellStart"/>
      <w:r w:rsidRPr="00035B27">
        <w:rPr>
          <w:b/>
        </w:rPr>
        <w:t>Архипцова</w:t>
      </w:r>
      <w:proofErr w:type="spellEnd"/>
      <w:r w:rsidRPr="00035B27">
        <w:t xml:space="preserve"> </w:t>
      </w:r>
    </w:p>
    <w:sectPr w:rsidR="003801CB" w:rsidRPr="00035B27" w:rsidSect="0090728E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8F982" w14:textId="77777777" w:rsidR="00CF36E2" w:rsidRDefault="00CF36E2" w:rsidP="0053225B">
      <w:r>
        <w:separator/>
      </w:r>
    </w:p>
  </w:endnote>
  <w:endnote w:type="continuationSeparator" w:id="0">
    <w:p w14:paraId="094FE00A" w14:textId="77777777" w:rsidR="00CF36E2" w:rsidRDefault="00CF36E2" w:rsidP="005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7B78" w14:textId="77777777" w:rsidR="00CF36E2" w:rsidRDefault="00CF36E2" w:rsidP="0053225B">
      <w:r>
        <w:separator/>
      </w:r>
    </w:p>
  </w:footnote>
  <w:footnote w:type="continuationSeparator" w:id="0">
    <w:p w14:paraId="339146C7" w14:textId="77777777" w:rsidR="00CF36E2" w:rsidRDefault="00CF36E2" w:rsidP="0053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B"/>
    <w:rsid w:val="00006B22"/>
    <w:rsid w:val="00035B27"/>
    <w:rsid w:val="000D2F24"/>
    <w:rsid w:val="00102768"/>
    <w:rsid w:val="00235141"/>
    <w:rsid w:val="00263E80"/>
    <w:rsid w:val="00281E8B"/>
    <w:rsid w:val="002E7495"/>
    <w:rsid w:val="00336D83"/>
    <w:rsid w:val="00337014"/>
    <w:rsid w:val="003801CB"/>
    <w:rsid w:val="00420CCC"/>
    <w:rsid w:val="00473E5B"/>
    <w:rsid w:val="0048759F"/>
    <w:rsid w:val="004D407B"/>
    <w:rsid w:val="005010C2"/>
    <w:rsid w:val="0053225B"/>
    <w:rsid w:val="0057684A"/>
    <w:rsid w:val="005D0B79"/>
    <w:rsid w:val="005E3407"/>
    <w:rsid w:val="00680CAF"/>
    <w:rsid w:val="006847EE"/>
    <w:rsid w:val="00712DF3"/>
    <w:rsid w:val="007178A4"/>
    <w:rsid w:val="007A243F"/>
    <w:rsid w:val="007C3B34"/>
    <w:rsid w:val="00865C09"/>
    <w:rsid w:val="0090728E"/>
    <w:rsid w:val="0093722B"/>
    <w:rsid w:val="009E10DF"/>
    <w:rsid w:val="00A4133E"/>
    <w:rsid w:val="00B43C8A"/>
    <w:rsid w:val="00B71E90"/>
    <w:rsid w:val="00B8150B"/>
    <w:rsid w:val="00BE0C6E"/>
    <w:rsid w:val="00CA0C0A"/>
    <w:rsid w:val="00CF36E2"/>
    <w:rsid w:val="00D06D03"/>
    <w:rsid w:val="00D53662"/>
    <w:rsid w:val="00D73DA3"/>
    <w:rsid w:val="00DE7EDC"/>
    <w:rsid w:val="00E25B51"/>
    <w:rsid w:val="00E267B4"/>
    <w:rsid w:val="00E875A2"/>
    <w:rsid w:val="00EA6152"/>
    <w:rsid w:val="00F03576"/>
    <w:rsid w:val="00F53614"/>
    <w:rsid w:val="00F5737B"/>
    <w:rsid w:val="00FC5C91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586A-E6A4-4C50-8ED4-60396C4B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Трансляция</dc:creator>
  <cp:lastModifiedBy>Трансляция</cp:lastModifiedBy>
  <cp:revision>12</cp:revision>
  <cp:lastPrinted>2021-03-25T13:32:00Z</cp:lastPrinted>
  <dcterms:created xsi:type="dcterms:W3CDTF">2021-03-25T11:53:00Z</dcterms:created>
  <dcterms:modified xsi:type="dcterms:W3CDTF">2021-05-20T14:38:00Z</dcterms:modified>
</cp:coreProperties>
</file>