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CF" w:rsidRPr="00CE6B44" w:rsidRDefault="003919CF" w:rsidP="00391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Как призывник становится солдатом.</w:t>
      </w:r>
    </w:p>
    <w:p w:rsidR="003919CF" w:rsidRPr="00CE6B44" w:rsidRDefault="0032510A" w:rsidP="00FB0E75">
      <w:pPr>
        <w:ind w:firstLine="708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CE6B44">
        <w:rPr>
          <w:rStyle w:val="a5"/>
          <w:rFonts w:ascii="Times New Roman" w:hAnsi="Times New Roman" w:cs="Times New Roman"/>
          <w:sz w:val="26"/>
          <w:szCs w:val="26"/>
        </w:rPr>
        <w:t>С первого дня</w:t>
      </w:r>
      <w:r w:rsidR="005F20BA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 октября на</w:t>
      </w:r>
      <w:r w:rsidR="00CC6B1D">
        <w:rPr>
          <w:rStyle w:val="a5"/>
          <w:rFonts w:ascii="Times New Roman" w:hAnsi="Times New Roman" w:cs="Times New Roman"/>
          <w:sz w:val="26"/>
          <w:szCs w:val="26"/>
        </w:rPr>
        <w:t>чался осенний призыв в армию, и</w:t>
      </w:r>
      <w:r w:rsidR="005F20BA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 продлится </w:t>
      </w:r>
      <w:r w:rsidR="00CC6B1D">
        <w:rPr>
          <w:rStyle w:val="a5"/>
          <w:rFonts w:ascii="Times New Roman" w:hAnsi="Times New Roman" w:cs="Times New Roman"/>
          <w:sz w:val="26"/>
          <w:szCs w:val="26"/>
        </w:rPr>
        <w:t xml:space="preserve">он </w:t>
      </w:r>
      <w:r w:rsidR="005F20BA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до 31 декабря. Потенциально призывниками могут стать все граждане мужского пола 1993 – 2002 </w:t>
      </w:r>
      <w:r w:rsidR="00B126EE" w:rsidRPr="00CE6B44">
        <w:rPr>
          <w:rStyle w:val="a5"/>
          <w:rFonts w:ascii="Times New Roman" w:hAnsi="Times New Roman" w:cs="Times New Roman"/>
          <w:sz w:val="26"/>
          <w:szCs w:val="26"/>
        </w:rPr>
        <w:t>годов</w:t>
      </w:r>
      <w:r w:rsidR="005F20BA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 рождения, не имеющие отсрочки</w:t>
      </w:r>
      <w:r w:rsidR="00B126EE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 и не освобожденные </w:t>
      </w:r>
      <w:r w:rsidR="005F20BA" w:rsidRPr="00CE6B44">
        <w:rPr>
          <w:rStyle w:val="a5"/>
          <w:rFonts w:ascii="Times New Roman" w:hAnsi="Times New Roman" w:cs="Times New Roman"/>
          <w:sz w:val="26"/>
          <w:szCs w:val="26"/>
        </w:rPr>
        <w:t>от службы в армии.</w:t>
      </w:r>
      <w:r w:rsidR="003919CF" w:rsidRPr="00CE6B4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615F6E" w:rsidRPr="00CE6B44" w:rsidRDefault="00B126EE" w:rsidP="00FB0E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При переходе граждан от статуса призывника к статусу солдата, в</w:t>
      </w:r>
      <w:r w:rsidR="00615F6E" w:rsidRPr="00CE6B44">
        <w:rPr>
          <w:rFonts w:ascii="Times New Roman" w:hAnsi="Times New Roman" w:cs="Times New Roman"/>
          <w:sz w:val="26"/>
          <w:szCs w:val="26"/>
        </w:rPr>
        <w:t>ыделяется семь этапов, на которых призывникам предписано:</w:t>
      </w:r>
      <w:r w:rsidR="00FB0E75" w:rsidRPr="00CE6B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A7A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П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олучив повестку, прибыть в военный комиссариат для постановки на первоначальный воинский учет.</w:t>
      </w:r>
    </w:p>
    <w:p w:rsidR="00615F6E" w:rsidRPr="00CE6B44" w:rsidRDefault="00615F6E" w:rsidP="00FB0E75">
      <w:pPr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 xml:space="preserve"> </w:t>
      </w:r>
      <w:r w:rsidR="00FB0E75" w:rsidRPr="00CE6B4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E6B44">
        <w:rPr>
          <w:rFonts w:ascii="Times New Roman" w:hAnsi="Times New Roman" w:cs="Times New Roman"/>
          <w:sz w:val="26"/>
          <w:szCs w:val="26"/>
        </w:rPr>
        <w:t>В данном случае при себе необходимо иметь документы, указанные в повестке, а именно: свидетельство о рождении, паспорт (иной документ, удостоверяющий личность), а также справку с места жительства и о семейном положении, справку с места работы или учебы, фотографии размером 3 x 4 – 6 шт., документ об образовании, медицинские документы о состоянии здоровья, имеющим первый спортивный разряд или спортивное звание по</w:t>
      </w:r>
      <w:proofErr w:type="gramEnd"/>
      <w:r w:rsidRPr="00CE6B44">
        <w:rPr>
          <w:rFonts w:ascii="Times New Roman" w:hAnsi="Times New Roman" w:cs="Times New Roman"/>
          <w:sz w:val="26"/>
          <w:szCs w:val="26"/>
        </w:rPr>
        <w:t xml:space="preserve"> военно-прикладному виду спорта – квалификационные удостоверения, прошедшим подготовку в военно-патриотических молодежных и детских объединениях – справки (удостоверения) о прохождении подготовки в этих </w:t>
      </w:r>
      <w:r w:rsidR="004A32A7" w:rsidRPr="00CE6B44">
        <w:rPr>
          <w:rFonts w:ascii="Times New Roman" w:hAnsi="Times New Roman" w:cs="Times New Roman"/>
          <w:sz w:val="26"/>
          <w:szCs w:val="26"/>
        </w:rPr>
        <w:t>объединениях.</w:t>
      </w:r>
    </w:p>
    <w:p w:rsidR="00615F6E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П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 xml:space="preserve">ройти в военкомате медицинское освидетельствование и профессиональный психологический </w:t>
      </w:r>
      <w:r w:rsidR="004A32A7" w:rsidRPr="00CE6B44">
        <w:rPr>
          <w:rFonts w:ascii="Times New Roman" w:hAnsi="Times New Roman" w:cs="Times New Roman"/>
          <w:b/>
          <w:sz w:val="26"/>
          <w:szCs w:val="26"/>
        </w:rPr>
        <w:t>отбор.</w:t>
      </w:r>
    </w:p>
    <w:p w:rsidR="004A32A7" w:rsidRPr="00CE6B44" w:rsidRDefault="004A32A7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 xml:space="preserve">Медицинское освидетельствование имеет целью определить соответствие гражданина требованиям, предъявляемым к военной подготовке по конкретным военно-учетным специальностям (направлениям военной подготовки), пригодность к военной службе по состоянию здоровья и проводится военно-врачебной комиссией в соответствии с Положением о военно-врачебной экспертизе. </w:t>
      </w:r>
    </w:p>
    <w:p w:rsidR="004A32A7" w:rsidRPr="00CE6B44" w:rsidRDefault="004A32A7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B44">
        <w:rPr>
          <w:rFonts w:ascii="Times New Roman" w:hAnsi="Times New Roman" w:cs="Times New Roman"/>
          <w:sz w:val="26"/>
          <w:szCs w:val="26"/>
        </w:rPr>
        <w:t>Профессиональный психологический отбор – психологическое и психофизиологическое обследование призывников (кандидатов), направленное на получение объективных данных о личностных качествах и индивидуальных особенностях, проявлений психики кандидата, необходимых для успешного обучения и последующей служебной деятельности, а также оценку моральных и волевых качеств, условий воспитания и развития, мотивации и профессиональной направленности кандидата, содержание служебных и общественных (социально-психологических) характеристик.</w:t>
      </w:r>
      <w:proofErr w:type="gramEnd"/>
    </w:p>
    <w:p w:rsidR="004A32A7" w:rsidRPr="00CE6B44" w:rsidRDefault="004A32A7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B44">
        <w:rPr>
          <w:rFonts w:ascii="Times New Roman" w:hAnsi="Times New Roman" w:cs="Times New Roman"/>
          <w:sz w:val="26"/>
          <w:szCs w:val="26"/>
        </w:rPr>
        <w:t>Граждане, уклонившиеся от медицинского освидетельствования и профессионального психологического отбора могут</w:t>
      </w:r>
      <w:proofErr w:type="gramEnd"/>
      <w:r w:rsidRPr="00CE6B44">
        <w:rPr>
          <w:rFonts w:ascii="Times New Roman" w:hAnsi="Times New Roman" w:cs="Times New Roman"/>
          <w:sz w:val="26"/>
          <w:szCs w:val="26"/>
        </w:rPr>
        <w:t xml:space="preserve"> быть привлечены к ответственности </w:t>
      </w:r>
      <w:r w:rsidR="0099015C" w:rsidRPr="00CE6B44">
        <w:rPr>
          <w:rFonts w:ascii="Times New Roman" w:hAnsi="Times New Roman" w:cs="Times New Roman"/>
          <w:sz w:val="26"/>
          <w:szCs w:val="26"/>
        </w:rPr>
        <w:t xml:space="preserve">(статья 21.6 </w:t>
      </w:r>
      <w:r w:rsidR="00C6698C" w:rsidRPr="00CE6B44">
        <w:rPr>
          <w:rFonts w:ascii="Times New Roman" w:hAnsi="Times New Roman" w:cs="Times New Roman"/>
          <w:sz w:val="26"/>
          <w:szCs w:val="26"/>
        </w:rPr>
        <w:t>Кодекс</w:t>
      </w:r>
      <w:r w:rsidR="0099015C" w:rsidRPr="00CE6B44">
        <w:rPr>
          <w:rFonts w:ascii="Times New Roman" w:hAnsi="Times New Roman" w:cs="Times New Roman"/>
          <w:sz w:val="26"/>
          <w:szCs w:val="26"/>
        </w:rPr>
        <w:t>а</w:t>
      </w:r>
      <w:r w:rsidR="00C6698C" w:rsidRPr="00CE6B44">
        <w:rPr>
          <w:rFonts w:ascii="Times New Roman" w:hAnsi="Times New Roman" w:cs="Times New Roman"/>
          <w:sz w:val="26"/>
          <w:szCs w:val="26"/>
        </w:rPr>
        <w:t xml:space="preserve"> РФ об административных правонарушениях). </w:t>
      </w:r>
    </w:p>
    <w:p w:rsidR="00FB0E75" w:rsidRPr="00CE6B44" w:rsidRDefault="00FB0E75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15F6E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П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олучить удостоверение гражданина, подлеж</w:t>
      </w:r>
      <w:r w:rsidR="009C1EA0" w:rsidRPr="00CE6B44">
        <w:rPr>
          <w:rFonts w:ascii="Times New Roman" w:hAnsi="Times New Roman" w:cs="Times New Roman"/>
          <w:b/>
          <w:sz w:val="26"/>
          <w:szCs w:val="26"/>
        </w:rPr>
        <w:t>ащего призыву на военную службу.</w:t>
      </w:r>
    </w:p>
    <w:p w:rsidR="009C1EA0" w:rsidRPr="00CE6B44" w:rsidRDefault="009C1EA0" w:rsidP="00FB0E75">
      <w:pPr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Удостоверение гражданина</w:t>
      </w:r>
      <w:r w:rsidR="003130D5" w:rsidRPr="00CE6B44">
        <w:rPr>
          <w:rFonts w:ascii="Times New Roman" w:hAnsi="Times New Roman" w:cs="Times New Roman"/>
          <w:sz w:val="26"/>
          <w:szCs w:val="26"/>
        </w:rPr>
        <w:t xml:space="preserve"> (книжка светло-серого цвета)</w:t>
      </w:r>
      <w:r w:rsidRPr="00CE6B44">
        <w:rPr>
          <w:rFonts w:ascii="Times New Roman" w:hAnsi="Times New Roman" w:cs="Times New Roman"/>
          <w:sz w:val="26"/>
          <w:szCs w:val="26"/>
        </w:rPr>
        <w:t xml:space="preserve">, подлежащего призыву на военную службу документ, выдаваемый гражданам </w:t>
      </w:r>
      <w:r w:rsidR="0099015C" w:rsidRPr="00CE6B44">
        <w:rPr>
          <w:rFonts w:ascii="Times New Roman" w:hAnsi="Times New Roman" w:cs="Times New Roman"/>
          <w:sz w:val="26"/>
          <w:szCs w:val="26"/>
        </w:rPr>
        <w:t xml:space="preserve">при прохождении комиссии </w:t>
      </w:r>
      <w:r w:rsidRPr="00CE6B44">
        <w:rPr>
          <w:rFonts w:ascii="Times New Roman" w:hAnsi="Times New Roman" w:cs="Times New Roman"/>
          <w:sz w:val="26"/>
          <w:szCs w:val="26"/>
        </w:rPr>
        <w:t xml:space="preserve"> постановке</w:t>
      </w:r>
      <w:r w:rsidR="0099015C" w:rsidRPr="00CE6B44">
        <w:rPr>
          <w:rFonts w:ascii="Times New Roman" w:hAnsi="Times New Roman" w:cs="Times New Roman"/>
          <w:sz w:val="26"/>
          <w:szCs w:val="26"/>
        </w:rPr>
        <w:t xml:space="preserve"> их</w:t>
      </w:r>
      <w:r w:rsidRPr="00CE6B44">
        <w:rPr>
          <w:rFonts w:ascii="Times New Roman" w:hAnsi="Times New Roman" w:cs="Times New Roman"/>
          <w:sz w:val="26"/>
          <w:szCs w:val="26"/>
        </w:rPr>
        <w:t xml:space="preserve"> на воинский учёт. При призыве гражданина на военную службу или зачислении в запас данное удостоверение изымается и выдаётся военный билет. </w:t>
      </w:r>
      <w:r w:rsidRPr="00CE6B44">
        <w:rPr>
          <w:rFonts w:ascii="Times New Roman" w:hAnsi="Times New Roman" w:cs="Times New Roman"/>
          <w:sz w:val="26"/>
          <w:szCs w:val="26"/>
        </w:rPr>
        <w:lastRenderedPageBreak/>
        <w:t>При предоставлении отсрочки от призыва в удостоверение вносится соответствующая запись.</w:t>
      </w:r>
    </w:p>
    <w:p w:rsidR="00615F6E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П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 xml:space="preserve">о исполнении 17 лет получить в военкомате предписание и пройти подготовку по </w:t>
      </w:r>
      <w:proofErr w:type="spellStart"/>
      <w:r w:rsidR="00615F6E" w:rsidRPr="00CE6B44">
        <w:rPr>
          <w:rFonts w:ascii="Times New Roman" w:hAnsi="Times New Roman" w:cs="Times New Roman"/>
          <w:b/>
          <w:sz w:val="26"/>
          <w:szCs w:val="26"/>
        </w:rPr>
        <w:t>военноучетной</w:t>
      </w:r>
      <w:proofErr w:type="spellEnd"/>
      <w:r w:rsidR="00615F6E" w:rsidRPr="00CE6B44">
        <w:rPr>
          <w:rFonts w:ascii="Times New Roman" w:hAnsi="Times New Roman" w:cs="Times New Roman"/>
          <w:b/>
          <w:sz w:val="26"/>
          <w:szCs w:val="26"/>
        </w:rPr>
        <w:t xml:space="preserve"> специальности в об</w:t>
      </w:r>
      <w:r w:rsidR="003130D5" w:rsidRPr="00CE6B44">
        <w:rPr>
          <w:rFonts w:ascii="Times New Roman" w:hAnsi="Times New Roman" w:cs="Times New Roman"/>
          <w:b/>
          <w:sz w:val="26"/>
          <w:szCs w:val="26"/>
        </w:rPr>
        <w:t>разовательном учреждении ДОСААФ.</w:t>
      </w:r>
    </w:p>
    <w:p w:rsidR="003130D5" w:rsidRPr="00CE6B44" w:rsidRDefault="003130D5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 настоящее время подготовка граждан осуществляется по следующим специальностям: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специалист аэродромно-эксплуатационных машин (установок);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gramStart"/>
      <w:r w:rsidRPr="00CE6B44">
        <w:rPr>
          <w:rFonts w:ascii="Times New Roman" w:hAnsi="Times New Roman" w:cs="Times New Roman"/>
          <w:sz w:val="26"/>
          <w:szCs w:val="26"/>
        </w:rPr>
        <w:t>аэродромных</w:t>
      </w:r>
      <w:proofErr w:type="gramEnd"/>
      <w:r w:rsidRPr="00CE6B44">
        <w:rPr>
          <w:rFonts w:ascii="Times New Roman" w:hAnsi="Times New Roman" w:cs="Times New Roman"/>
          <w:sz w:val="26"/>
          <w:szCs w:val="26"/>
        </w:rPr>
        <w:t xml:space="preserve"> подвижных </w:t>
      </w:r>
      <w:proofErr w:type="spellStart"/>
      <w:r w:rsidRPr="00CE6B44">
        <w:rPr>
          <w:rFonts w:ascii="Times New Roman" w:hAnsi="Times New Roman" w:cs="Times New Roman"/>
          <w:sz w:val="26"/>
          <w:szCs w:val="26"/>
        </w:rPr>
        <w:t>электроагрегатов</w:t>
      </w:r>
      <w:proofErr w:type="spellEnd"/>
      <w:r w:rsidRPr="00CE6B44">
        <w:rPr>
          <w:rFonts w:ascii="Times New Roman" w:hAnsi="Times New Roman" w:cs="Times New Roman"/>
          <w:sz w:val="26"/>
          <w:szCs w:val="26"/>
        </w:rPr>
        <w:t>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водитель компрессорных установок;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водитель колесных бронетранспортеров;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водитель транспортных средств категорий «С»;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водитель-электромеханик;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механик-водитель плавающих гусеничных тягачей и транспортеров;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слесарь по ремонту автомобилей;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специалист по эксплуатации автомобильных и пневмоколесных кранов (водитель-крановщик);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водитель-парашютист;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 xml:space="preserve">специалист горючего и смазочных материалов (водитель-заправщик горючего и смазочных материалов, водитель автомобильных </w:t>
      </w:r>
      <w:proofErr w:type="spellStart"/>
      <w:r w:rsidRPr="00CE6B44">
        <w:rPr>
          <w:rFonts w:ascii="Times New Roman" w:hAnsi="Times New Roman" w:cs="Times New Roman"/>
          <w:sz w:val="26"/>
          <w:szCs w:val="26"/>
        </w:rPr>
        <w:t>топливомаслозаправщиков</w:t>
      </w:r>
      <w:proofErr w:type="spellEnd"/>
      <w:r w:rsidRPr="00CE6B44">
        <w:rPr>
          <w:rFonts w:ascii="Times New Roman" w:hAnsi="Times New Roman" w:cs="Times New Roman"/>
          <w:sz w:val="26"/>
          <w:szCs w:val="26"/>
        </w:rPr>
        <w:t xml:space="preserve"> и цистерн);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специалист подводных и подземных кабельных линий связи;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специалист коротковолновых радиостанций малой мощности;</w:t>
      </w:r>
    </w:p>
    <w:p w:rsidR="003130D5" w:rsidRPr="00CE6B44" w:rsidRDefault="003130D5" w:rsidP="003919CF">
      <w:pPr>
        <w:pStyle w:val="a6"/>
        <w:numPr>
          <w:ilvl w:val="1"/>
          <w:numId w:val="5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 xml:space="preserve">специалист приемных радиоустройств. </w:t>
      </w:r>
    </w:p>
    <w:p w:rsidR="003130D5" w:rsidRPr="00CE6B44" w:rsidRDefault="003130D5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Гражданин, овладевший сложной военно-учетной специальностью солдата, матроса, сержанта, старшины при призыве на военную службу вправе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специалистах.</w:t>
      </w:r>
    </w:p>
    <w:p w:rsidR="003130D5" w:rsidRPr="00CE6B44" w:rsidRDefault="003130D5" w:rsidP="00FB0E7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15F6E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П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о исполнении 18 лет, получив повестку, прибыть на заседани</w:t>
      </w:r>
      <w:r w:rsidR="00D029EC" w:rsidRPr="00CE6B44">
        <w:rPr>
          <w:rFonts w:ascii="Times New Roman" w:hAnsi="Times New Roman" w:cs="Times New Roman"/>
          <w:b/>
          <w:sz w:val="26"/>
          <w:szCs w:val="26"/>
        </w:rPr>
        <w:t xml:space="preserve">е призывной комиссии, где будет 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принято решение о призыве на военную слу</w:t>
      </w:r>
      <w:r w:rsidR="00415E87" w:rsidRPr="00CE6B44">
        <w:rPr>
          <w:rFonts w:ascii="Times New Roman" w:hAnsi="Times New Roman" w:cs="Times New Roman"/>
          <w:b/>
          <w:sz w:val="26"/>
          <w:szCs w:val="26"/>
        </w:rPr>
        <w:t>жбу или предоставлении отсрочки.</w:t>
      </w:r>
    </w:p>
    <w:p w:rsidR="00415E87" w:rsidRPr="00CE6B44" w:rsidRDefault="00415E87" w:rsidP="00FB0E7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28 Федерального закона</w:t>
      </w:r>
      <w:r w:rsidRPr="00CE6B44">
        <w:rPr>
          <w:rFonts w:ascii="Times New Roman" w:hAnsi="Times New Roman" w:cs="Times New Roman"/>
          <w:sz w:val="26"/>
          <w:szCs w:val="26"/>
        </w:rPr>
        <w:t xml:space="preserve"> </w:t>
      </w:r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воинской обязанности и военной службе» на призывную комиссию возлагаются обязанности изучить документы, сведения, в том числе медицинского освидетельствования и профессионального психологического отбора призывника, имеющиеся в личном деле, провести беседу с призывником и принять в отношении него одного из следующих решений: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dst100257"/>
      <w:bookmarkEnd w:id="0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призыве на военную службу;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100258"/>
      <w:bookmarkEnd w:id="1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 на альтернативную гражданскую службу;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0259"/>
      <w:bookmarkEnd w:id="2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отсрочки от призыва на военную службу;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0260"/>
      <w:bookmarkEnd w:id="3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призыва на военную службу;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100261"/>
      <w:bookmarkEnd w:id="4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зачислении в запас;</w:t>
      </w:r>
    </w:p>
    <w:p w:rsidR="00415E87" w:rsidRPr="00CE6B44" w:rsidRDefault="00415E87" w:rsidP="003919CF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dst100262"/>
      <w:bookmarkEnd w:id="5"/>
      <w:r w:rsidRPr="00C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исполнения воинской обязанности.</w:t>
      </w:r>
    </w:p>
    <w:p w:rsidR="003919CF" w:rsidRPr="00CE6B44" w:rsidRDefault="003919CF" w:rsidP="003919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Такие решения принимает только призывная комиссия, расположенная в межрайонном Головинском военном комиссариате по адресу: г. Москва, ул. </w:t>
      </w:r>
      <w:proofErr w:type="spellStart"/>
      <w:r w:rsidRPr="00CE6B44">
        <w:rPr>
          <w:rStyle w:val="a5"/>
          <w:rFonts w:ascii="Times New Roman" w:hAnsi="Times New Roman" w:cs="Times New Roman"/>
          <w:b w:val="0"/>
          <w:sz w:val="26"/>
          <w:szCs w:val="26"/>
        </w:rPr>
        <w:t>Алабяна</w:t>
      </w:r>
      <w:proofErr w:type="spellEnd"/>
      <w:r w:rsidRPr="00CE6B44">
        <w:rPr>
          <w:rStyle w:val="a5"/>
          <w:rFonts w:ascii="Times New Roman" w:hAnsi="Times New Roman" w:cs="Times New Roman"/>
          <w:b w:val="0"/>
          <w:sz w:val="26"/>
          <w:szCs w:val="26"/>
        </w:rPr>
        <w:t>, д.5</w:t>
      </w:r>
      <w:r w:rsidRPr="00CE6B44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615F6E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 xml:space="preserve"> установленное время прибыть на сборный пункт призывнико</w:t>
      </w:r>
      <w:r w:rsidR="00415E87" w:rsidRPr="00CE6B44">
        <w:rPr>
          <w:rFonts w:ascii="Times New Roman" w:hAnsi="Times New Roman" w:cs="Times New Roman"/>
          <w:b/>
          <w:sz w:val="26"/>
          <w:szCs w:val="26"/>
        </w:rPr>
        <w:t xml:space="preserve">в, подлежащих отправке к местам </w:t>
      </w:r>
      <w:r w:rsidR="00A15982" w:rsidRPr="00CE6B44">
        <w:rPr>
          <w:rFonts w:ascii="Times New Roman" w:hAnsi="Times New Roman" w:cs="Times New Roman"/>
          <w:b/>
          <w:sz w:val="26"/>
          <w:szCs w:val="26"/>
        </w:rPr>
        <w:t>прохождения военной службы.</w:t>
      </w:r>
    </w:p>
    <w:p w:rsidR="00A15982" w:rsidRPr="00CE6B44" w:rsidRDefault="00A15982" w:rsidP="00FB0E75">
      <w:pPr>
        <w:jc w:val="both"/>
        <w:rPr>
          <w:rFonts w:ascii="Times New Roman" w:hAnsi="Times New Roman" w:cs="Times New Roman"/>
          <w:sz w:val="26"/>
          <w:szCs w:val="26"/>
        </w:rPr>
      </w:pPr>
      <w:r w:rsidRPr="00CE6B44">
        <w:rPr>
          <w:rFonts w:ascii="Times New Roman" w:hAnsi="Times New Roman" w:cs="Times New Roman"/>
          <w:sz w:val="26"/>
          <w:szCs w:val="26"/>
        </w:rPr>
        <w:t>На сборном пункте с призывниками проводится воспитательная и культурно-массовая работа. При этом предусматривается проведение лекций и бесед об истории России, ее Вооруженных Силах и боевых традициях, о Военной присяге, основных положениях общевоинских уставов, порядке прохождения военной службы, правах и обязанностях военнослужащих, льготах для граждан, проходящих военную службу по призыву, и членов их семей, правилах поведения в пути следования. Организуются встречи с ветеранами войны и труда, военнослужащими, образцово выполняющими воинский долг, просмотр кинофильмов, телепрограмм, другие культурно-массовые мероприятия, а также проводится разъяснительная работа с родителями и другими родственниками граждан, призванных на военную службу. Такая работа на сборном пункте организуется и ведется при содействии органа исполнительной власти Москвы и с участием представителей местной администрации, юстиции, науки и культуры, общественных организаций, офицеров, пребывающих в запасе и отставке, и должна носить не только массовый характер, но и индивидуальную направленность. Военные комиссариаты совместно с органами исполнительной власти Москвы и местного самоуправления организуют на сборных пунктах торжественные проводы граждан, призванных на военную службу, отправляемых к месту прохождения военной службы.</w:t>
      </w:r>
    </w:p>
    <w:p w:rsidR="00C85CA1" w:rsidRPr="00CE6B44" w:rsidRDefault="00CA5177" w:rsidP="00FB0E7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B44">
        <w:rPr>
          <w:rFonts w:ascii="Times New Roman" w:hAnsi="Times New Roman" w:cs="Times New Roman"/>
          <w:b/>
          <w:sz w:val="26"/>
          <w:szCs w:val="26"/>
        </w:rPr>
        <w:t>Н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а сборном пункте пройти медицинский осмотр, получить военное обмундирование, жетон с</w:t>
      </w:r>
      <w:r w:rsidR="00415E87" w:rsidRPr="00CE6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личным номеро</w:t>
      </w:r>
      <w:r w:rsidR="008807B2" w:rsidRPr="00CE6B44">
        <w:rPr>
          <w:rFonts w:ascii="Times New Roman" w:hAnsi="Times New Roman" w:cs="Times New Roman"/>
          <w:b/>
          <w:sz w:val="26"/>
          <w:szCs w:val="26"/>
        </w:rPr>
        <w:t>м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 xml:space="preserve"> и банковскую карту для начисления денежного довольствия. Затем – в составе</w:t>
      </w:r>
      <w:r w:rsidR="00415E87" w:rsidRPr="00CE6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F6E" w:rsidRPr="00CE6B44">
        <w:rPr>
          <w:rFonts w:ascii="Times New Roman" w:hAnsi="Times New Roman" w:cs="Times New Roman"/>
          <w:b/>
          <w:sz w:val="26"/>
          <w:szCs w:val="26"/>
        </w:rPr>
        <w:t>воинской команды убыть к месту прохождения военной службы.</w:t>
      </w:r>
    </w:p>
    <w:p w:rsidR="006C3B68" w:rsidRPr="00CE6B44" w:rsidRDefault="008807B2" w:rsidP="00FB0E75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6B44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Военное обмундирование в нашей стране было выпущено в 2015 году. Сейчас им экипирован каждый боец во</w:t>
      </w:r>
      <w:r w:rsidR="0014073E" w:rsidRPr="00CE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оруженных </w:t>
      </w:r>
      <w:r w:rsidRPr="00CE6B44">
        <w:rPr>
          <w:rFonts w:ascii="Times New Roman" w:hAnsi="Times New Roman" w:cs="Times New Roman"/>
          <w:sz w:val="26"/>
          <w:szCs w:val="26"/>
          <w:shd w:val="clear" w:color="auto" w:fill="FFFFFF"/>
        </w:rPr>
        <w:t>сил. Вместе с новой одеждой были выпущены новые правила её ношения, которые должен соблюдать солдат любого звания.</w:t>
      </w:r>
      <w:r w:rsidR="004C1A7A" w:rsidRPr="00CE6B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Перевозка граждан, призванных на военную службу, производится автомобильным, железнодорожным, морским, речным и воздушным транспортом.</w:t>
      </w:r>
    </w:p>
    <w:p w:rsidR="00013CB5" w:rsidRPr="00CE6B44" w:rsidRDefault="00461647" w:rsidP="00FB0E75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Помните! </w:t>
      </w:r>
      <w:bookmarkStart w:id="6" w:name="_GoBack"/>
      <w:bookmarkEnd w:id="6"/>
      <w:r w:rsidR="00013CB5" w:rsidRPr="00CE6B4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Уклонение от прохождения военной службы – преступление (статья 328 Уголовного кодекса РФ).</w:t>
      </w:r>
    </w:p>
    <w:p w:rsidR="00013CB5" w:rsidRPr="00CE6B44" w:rsidRDefault="00013CB5" w:rsidP="00013CB5">
      <w:pPr>
        <w:jc w:val="both"/>
        <w:rPr>
          <w:rStyle w:val="a5"/>
          <w:rFonts w:ascii="Times New Roman" w:hAnsi="Times New Roman" w:cs="Times New Roman"/>
          <w:b w:val="0"/>
          <w:i/>
          <w:sz w:val="26"/>
          <w:szCs w:val="26"/>
        </w:rPr>
      </w:pP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Головинск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ий м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ежрайонн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ый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 xml:space="preserve"> военн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ый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 xml:space="preserve"> комиссариат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 xml:space="preserve"> расположен</w:t>
      </w:r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 xml:space="preserve"> по адресу: г. Москва, ул. </w:t>
      </w:r>
      <w:proofErr w:type="spellStart"/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Алабяна</w:t>
      </w:r>
      <w:proofErr w:type="spellEnd"/>
      <w:r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, д.5</w:t>
      </w:r>
      <w:r w:rsidR="005C5E20" w:rsidRPr="00CE6B44">
        <w:rPr>
          <w:rStyle w:val="a5"/>
          <w:rFonts w:ascii="Times New Roman" w:hAnsi="Times New Roman" w:cs="Times New Roman"/>
          <w:b w:val="0"/>
          <w:i/>
          <w:sz w:val="26"/>
          <w:szCs w:val="26"/>
        </w:rPr>
        <w:t>, телефон: (499) 198-93-39.</w:t>
      </w:r>
    </w:p>
    <w:p w:rsidR="00013CB5" w:rsidRPr="00CE6B44" w:rsidRDefault="005C5E20" w:rsidP="00FB0E7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B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муниципального округа Головинский, председатель призывной комиссии Головинского района г. Москвы И.В. Кудряшов (г. Москва, ул. Флотская, д.1, телефон: (495) 456-06-81).</w:t>
      </w:r>
    </w:p>
    <w:sectPr w:rsidR="00013CB5" w:rsidRPr="00CE6B44" w:rsidSect="00CE6B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8E6"/>
    <w:multiLevelType w:val="hybridMultilevel"/>
    <w:tmpl w:val="C232A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E167E6"/>
    <w:multiLevelType w:val="hybridMultilevel"/>
    <w:tmpl w:val="E36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895A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A9B"/>
    <w:multiLevelType w:val="hybridMultilevel"/>
    <w:tmpl w:val="8E04A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674544"/>
    <w:multiLevelType w:val="hybridMultilevel"/>
    <w:tmpl w:val="2556A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484958"/>
    <w:multiLevelType w:val="multilevel"/>
    <w:tmpl w:val="F22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9"/>
    <w:rsid w:val="00013CB5"/>
    <w:rsid w:val="0014073E"/>
    <w:rsid w:val="001C2D11"/>
    <w:rsid w:val="003130D5"/>
    <w:rsid w:val="0032510A"/>
    <w:rsid w:val="003832B4"/>
    <w:rsid w:val="003919CF"/>
    <w:rsid w:val="003F45A1"/>
    <w:rsid w:val="00415E87"/>
    <w:rsid w:val="00461647"/>
    <w:rsid w:val="00486EB9"/>
    <w:rsid w:val="004A32A7"/>
    <w:rsid w:val="004C1A7A"/>
    <w:rsid w:val="00500274"/>
    <w:rsid w:val="005C5E20"/>
    <w:rsid w:val="005F20BA"/>
    <w:rsid w:val="00615F6E"/>
    <w:rsid w:val="006C3B68"/>
    <w:rsid w:val="0085760A"/>
    <w:rsid w:val="008807B2"/>
    <w:rsid w:val="009565DA"/>
    <w:rsid w:val="0099015C"/>
    <w:rsid w:val="009C1EA0"/>
    <w:rsid w:val="00A15982"/>
    <w:rsid w:val="00B126EE"/>
    <w:rsid w:val="00C6698C"/>
    <w:rsid w:val="00C85CA1"/>
    <w:rsid w:val="00CA5177"/>
    <w:rsid w:val="00CC6B1D"/>
    <w:rsid w:val="00CE6B44"/>
    <w:rsid w:val="00D029EC"/>
    <w:rsid w:val="00D84C46"/>
    <w:rsid w:val="00E05761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576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85CA1"/>
    <w:rPr>
      <w:b/>
      <w:bCs/>
    </w:rPr>
  </w:style>
  <w:style w:type="paragraph" w:styleId="a6">
    <w:name w:val="No Spacing"/>
    <w:uiPriority w:val="1"/>
    <w:qFormat/>
    <w:rsid w:val="003130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1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576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85CA1"/>
    <w:rPr>
      <w:b/>
      <w:bCs/>
    </w:rPr>
  </w:style>
  <w:style w:type="paragraph" w:styleId="a6">
    <w:name w:val="No Spacing"/>
    <w:uiPriority w:val="1"/>
    <w:qFormat/>
    <w:rsid w:val="003130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1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Администрация МО Головинский</cp:lastModifiedBy>
  <cp:revision>26</cp:revision>
  <cp:lastPrinted>2020-10-16T15:32:00Z</cp:lastPrinted>
  <dcterms:created xsi:type="dcterms:W3CDTF">2020-10-15T06:48:00Z</dcterms:created>
  <dcterms:modified xsi:type="dcterms:W3CDTF">2020-10-16T15:33:00Z</dcterms:modified>
</cp:coreProperties>
</file>