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8D0A6" w14:textId="293C6C1B" w:rsidR="00D23A87" w:rsidRPr="00865C70" w:rsidRDefault="002C61C1" w:rsidP="00D30736">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865C70">
        <w:rPr>
          <w:rFonts w:ascii="Times New Roman" w:eastAsia="Times New Roman" w:hAnsi="Times New Roman" w:cs="Times New Roman"/>
          <w:b/>
          <w:bCs/>
          <w:sz w:val="28"/>
          <w:szCs w:val="28"/>
          <w:lang w:eastAsia="ru-RU"/>
        </w:rPr>
        <w:t xml:space="preserve"> </w:t>
      </w:r>
      <w:r w:rsidR="00EC6145" w:rsidRPr="00865C70">
        <w:rPr>
          <w:rFonts w:ascii="Times New Roman" w:eastAsia="Times New Roman" w:hAnsi="Times New Roman" w:cs="Times New Roman"/>
          <w:b/>
          <w:bCs/>
          <w:sz w:val="28"/>
          <w:szCs w:val="28"/>
          <w:lang w:eastAsia="ru-RU"/>
        </w:rPr>
        <w:t>«</w:t>
      </w:r>
      <w:r w:rsidR="0071018B" w:rsidRPr="00865C70">
        <w:rPr>
          <w:rFonts w:ascii="Times New Roman" w:eastAsia="Times New Roman" w:hAnsi="Times New Roman" w:cs="Times New Roman"/>
          <w:b/>
          <w:bCs/>
          <w:sz w:val="28"/>
          <w:szCs w:val="28"/>
          <w:lang w:eastAsia="ru-RU"/>
        </w:rPr>
        <w:t>О РЕЗУ</w:t>
      </w:r>
      <w:bookmarkStart w:id="0" w:name="_GoBack"/>
      <w:bookmarkEnd w:id="0"/>
      <w:r w:rsidR="0071018B" w:rsidRPr="00865C70">
        <w:rPr>
          <w:rFonts w:ascii="Times New Roman" w:eastAsia="Times New Roman" w:hAnsi="Times New Roman" w:cs="Times New Roman"/>
          <w:b/>
          <w:bCs/>
          <w:sz w:val="28"/>
          <w:szCs w:val="28"/>
          <w:lang w:eastAsia="ru-RU"/>
        </w:rPr>
        <w:t>ЛЬТАТАХ ДЕЯТЕЛЬНОСТИ УПРАВЫ ГОЛОВИНСКОГО РАЙОНА ГОРОДА МОСКВЫ В 20</w:t>
      </w:r>
      <w:r w:rsidR="00824B4A">
        <w:rPr>
          <w:rFonts w:ascii="Times New Roman" w:eastAsia="Times New Roman" w:hAnsi="Times New Roman" w:cs="Times New Roman"/>
          <w:b/>
          <w:bCs/>
          <w:sz w:val="28"/>
          <w:szCs w:val="28"/>
          <w:lang w:eastAsia="ru-RU"/>
        </w:rPr>
        <w:t>2</w:t>
      </w:r>
      <w:r w:rsidR="00A35A35">
        <w:rPr>
          <w:rFonts w:ascii="Times New Roman" w:eastAsia="Times New Roman" w:hAnsi="Times New Roman" w:cs="Times New Roman"/>
          <w:b/>
          <w:bCs/>
          <w:sz w:val="28"/>
          <w:szCs w:val="28"/>
          <w:lang w:eastAsia="ru-RU"/>
        </w:rPr>
        <w:t>2</w:t>
      </w:r>
      <w:r w:rsidR="0071018B" w:rsidRPr="00865C70">
        <w:rPr>
          <w:rFonts w:ascii="Times New Roman" w:eastAsia="Times New Roman" w:hAnsi="Times New Roman" w:cs="Times New Roman"/>
          <w:b/>
          <w:bCs/>
          <w:sz w:val="28"/>
          <w:szCs w:val="28"/>
          <w:lang w:eastAsia="ru-RU"/>
        </w:rPr>
        <w:t xml:space="preserve"> ГОДУ</w:t>
      </w:r>
      <w:r w:rsidR="00EC6145" w:rsidRPr="00865C70">
        <w:rPr>
          <w:rFonts w:ascii="Times New Roman" w:eastAsia="Times New Roman" w:hAnsi="Times New Roman" w:cs="Times New Roman"/>
          <w:b/>
          <w:bCs/>
          <w:sz w:val="28"/>
          <w:szCs w:val="28"/>
          <w:lang w:eastAsia="ru-RU"/>
        </w:rPr>
        <w:t>»</w:t>
      </w:r>
    </w:p>
    <w:p w14:paraId="6C896989" w14:textId="1D393364" w:rsidR="00944AE8" w:rsidRPr="00865C70" w:rsidRDefault="00944AE8" w:rsidP="00D30736">
      <w:pPr>
        <w:spacing w:before="100" w:beforeAutospacing="1" w:after="100" w:afterAutospacing="1" w:line="240" w:lineRule="auto"/>
        <w:ind w:firstLine="708"/>
        <w:jc w:val="both"/>
        <w:rPr>
          <w:rFonts w:ascii="Times New Roman" w:hAnsi="Times New Roman" w:cs="Times New Roman"/>
          <w:sz w:val="28"/>
          <w:szCs w:val="28"/>
        </w:rPr>
      </w:pPr>
      <w:r w:rsidRPr="00865C70">
        <w:rPr>
          <w:rFonts w:ascii="Times New Roman" w:hAnsi="Times New Roman" w:cs="Times New Roman"/>
          <w:sz w:val="28"/>
          <w:szCs w:val="28"/>
        </w:rPr>
        <w:t>Во исполнение Закона города Москвы от 11 июля 2012 года № 39 «О</w:t>
      </w:r>
      <w:r w:rsidR="00B56DB2" w:rsidRPr="00865C70">
        <w:rPr>
          <w:rFonts w:ascii="Times New Roman" w:hAnsi="Times New Roman" w:cs="Times New Roman"/>
          <w:sz w:val="28"/>
          <w:szCs w:val="28"/>
        </w:rPr>
        <w:t xml:space="preserve"> </w:t>
      </w:r>
      <w:r w:rsidRPr="00865C70">
        <w:rPr>
          <w:rFonts w:ascii="Times New Roman" w:hAnsi="Times New Roman" w:cs="Times New Roman"/>
          <w:sz w:val="28"/>
          <w:szCs w:val="28"/>
        </w:rPr>
        <w:t>наделении органов местного самоуправления муниципальных округов</w:t>
      </w:r>
      <w:r w:rsidR="00B56DB2" w:rsidRPr="00865C70">
        <w:rPr>
          <w:rFonts w:ascii="Times New Roman" w:hAnsi="Times New Roman" w:cs="Times New Roman"/>
          <w:sz w:val="28"/>
          <w:szCs w:val="28"/>
        </w:rPr>
        <w:t xml:space="preserve"> </w:t>
      </w:r>
      <w:r w:rsidRPr="00865C70">
        <w:rPr>
          <w:rFonts w:ascii="Times New Roman" w:hAnsi="Times New Roman" w:cs="Times New Roman"/>
          <w:sz w:val="28"/>
          <w:szCs w:val="28"/>
        </w:rPr>
        <w:t>отдельными полномочиями города Москвы» и постановления Правительства</w:t>
      </w:r>
      <w:r w:rsidR="00B56DB2" w:rsidRPr="00865C70">
        <w:rPr>
          <w:rFonts w:ascii="Times New Roman" w:hAnsi="Times New Roman" w:cs="Times New Roman"/>
          <w:sz w:val="28"/>
          <w:szCs w:val="28"/>
        </w:rPr>
        <w:t xml:space="preserve"> </w:t>
      </w:r>
      <w:r w:rsidRPr="00865C70">
        <w:rPr>
          <w:rFonts w:ascii="Times New Roman" w:hAnsi="Times New Roman" w:cs="Times New Roman"/>
          <w:sz w:val="28"/>
          <w:szCs w:val="28"/>
        </w:rPr>
        <w:t>Москвы от 10 сентября 2012 года № 474-ПП «О порядке ежегодного</w:t>
      </w:r>
      <w:r w:rsidR="00B56DB2" w:rsidRPr="00865C70">
        <w:rPr>
          <w:rFonts w:ascii="Times New Roman" w:hAnsi="Times New Roman" w:cs="Times New Roman"/>
          <w:sz w:val="28"/>
          <w:szCs w:val="28"/>
        </w:rPr>
        <w:t xml:space="preserve"> </w:t>
      </w:r>
      <w:r w:rsidR="00DF5FBE" w:rsidRPr="00865C70">
        <w:rPr>
          <w:rFonts w:ascii="Times New Roman" w:hAnsi="Times New Roman" w:cs="Times New Roman"/>
          <w:sz w:val="28"/>
          <w:szCs w:val="28"/>
        </w:rPr>
        <w:t>заслушивания С</w:t>
      </w:r>
      <w:r w:rsidRPr="00865C70">
        <w:rPr>
          <w:rFonts w:ascii="Times New Roman" w:hAnsi="Times New Roman" w:cs="Times New Roman"/>
          <w:sz w:val="28"/>
          <w:szCs w:val="28"/>
        </w:rPr>
        <w:t>оветами депутатов муниципальных округов отчета глав управ</w:t>
      </w:r>
      <w:r w:rsidR="00B56DB2" w:rsidRPr="00865C70">
        <w:rPr>
          <w:rFonts w:ascii="Times New Roman" w:hAnsi="Times New Roman" w:cs="Times New Roman"/>
          <w:sz w:val="28"/>
          <w:szCs w:val="28"/>
        </w:rPr>
        <w:t xml:space="preserve"> </w:t>
      </w:r>
      <w:r w:rsidRPr="00865C70">
        <w:rPr>
          <w:rFonts w:ascii="Times New Roman" w:hAnsi="Times New Roman" w:cs="Times New Roman"/>
          <w:sz w:val="28"/>
          <w:szCs w:val="28"/>
        </w:rPr>
        <w:t xml:space="preserve">и информации руководителей городских организаций», </w:t>
      </w:r>
      <w:r w:rsidR="0071018B" w:rsidRPr="00865C70">
        <w:rPr>
          <w:rFonts w:ascii="Times New Roman" w:hAnsi="Times New Roman" w:cs="Times New Roman"/>
          <w:sz w:val="28"/>
          <w:szCs w:val="28"/>
        </w:rPr>
        <w:t>управой Головинского района сформирован отчет</w:t>
      </w:r>
      <w:r w:rsidRPr="00865C70">
        <w:rPr>
          <w:rFonts w:ascii="Times New Roman" w:hAnsi="Times New Roman" w:cs="Times New Roman"/>
          <w:sz w:val="28"/>
          <w:szCs w:val="28"/>
        </w:rPr>
        <w:t xml:space="preserve"> «</w:t>
      </w:r>
      <w:r w:rsidR="0071018B" w:rsidRPr="00865C70">
        <w:rPr>
          <w:rFonts w:ascii="Times New Roman" w:hAnsi="Times New Roman" w:cs="Times New Roman"/>
          <w:sz w:val="28"/>
          <w:szCs w:val="28"/>
        </w:rPr>
        <w:t>О результатах деятельности управы Головинского района города Москвы в 20</w:t>
      </w:r>
      <w:r w:rsidR="00824B4A">
        <w:rPr>
          <w:rFonts w:ascii="Times New Roman" w:hAnsi="Times New Roman" w:cs="Times New Roman"/>
          <w:sz w:val="28"/>
          <w:szCs w:val="28"/>
        </w:rPr>
        <w:t>2</w:t>
      </w:r>
      <w:r w:rsidR="002467AA">
        <w:rPr>
          <w:rFonts w:ascii="Times New Roman" w:hAnsi="Times New Roman" w:cs="Times New Roman"/>
          <w:sz w:val="28"/>
          <w:szCs w:val="28"/>
        </w:rPr>
        <w:t>2</w:t>
      </w:r>
      <w:r w:rsidR="0071018B" w:rsidRPr="00865C70">
        <w:rPr>
          <w:rFonts w:ascii="Times New Roman" w:hAnsi="Times New Roman" w:cs="Times New Roman"/>
          <w:sz w:val="28"/>
          <w:szCs w:val="28"/>
        </w:rPr>
        <w:t xml:space="preserve"> году</w:t>
      </w:r>
      <w:r w:rsidRPr="00865C70">
        <w:rPr>
          <w:rFonts w:ascii="Times New Roman" w:hAnsi="Times New Roman" w:cs="Times New Roman"/>
          <w:sz w:val="28"/>
          <w:szCs w:val="28"/>
        </w:rPr>
        <w:t>».</w:t>
      </w:r>
    </w:p>
    <w:p w14:paraId="6EA2A8EC" w14:textId="77777777" w:rsidR="00874A04" w:rsidRPr="00865C70" w:rsidRDefault="00A21ED3" w:rsidP="00D30736">
      <w:pPr>
        <w:spacing w:before="100" w:beforeAutospacing="1" w:after="100" w:afterAutospacing="1" w:line="240" w:lineRule="auto"/>
        <w:ind w:firstLine="708"/>
        <w:jc w:val="both"/>
        <w:rPr>
          <w:rFonts w:ascii="Times New Roman" w:hAnsi="Times New Roman" w:cs="Times New Roman"/>
          <w:sz w:val="28"/>
          <w:szCs w:val="28"/>
        </w:rPr>
      </w:pPr>
      <w:r w:rsidRPr="00865C70">
        <w:rPr>
          <w:rFonts w:ascii="Times New Roman" w:hAnsi="Times New Roman" w:cs="Times New Roman"/>
          <w:sz w:val="28"/>
          <w:szCs w:val="28"/>
        </w:rPr>
        <w:t>Управа Головинского района Северного административного округа города Москвы является территориальным органом исполнительной власти города Москвы, образована в соответствие с Постановлением Правительства Москвы от 03 декабря 2002 года № 981</w:t>
      </w:r>
      <w:r w:rsidR="00D83F99" w:rsidRPr="00865C70">
        <w:rPr>
          <w:rFonts w:ascii="Times New Roman" w:hAnsi="Times New Roman" w:cs="Times New Roman"/>
          <w:sz w:val="28"/>
          <w:szCs w:val="28"/>
        </w:rPr>
        <w:t>-</w:t>
      </w:r>
      <w:r w:rsidRPr="00865C70">
        <w:rPr>
          <w:rFonts w:ascii="Times New Roman" w:hAnsi="Times New Roman" w:cs="Times New Roman"/>
          <w:sz w:val="28"/>
          <w:szCs w:val="28"/>
        </w:rPr>
        <w:t xml:space="preserve">ПП «Об образовании территориальных органов исполнительной власти города Москвы – управ района и действует на основании Положения </w:t>
      </w:r>
      <w:r w:rsidR="00874A04" w:rsidRPr="00865C70">
        <w:rPr>
          <w:rFonts w:ascii="Times New Roman" w:hAnsi="Times New Roman" w:cs="Times New Roman"/>
          <w:sz w:val="28"/>
          <w:szCs w:val="28"/>
        </w:rPr>
        <w:t>об управе от 24 февраля 2010 года № 157-ПП «О полномочиях территориальных органов исполнительной власти города Москвы».</w:t>
      </w:r>
      <w:r w:rsidRPr="00865C70">
        <w:rPr>
          <w:rFonts w:ascii="Times New Roman" w:hAnsi="Times New Roman" w:cs="Times New Roman"/>
          <w:sz w:val="28"/>
          <w:szCs w:val="28"/>
        </w:rPr>
        <w:t xml:space="preserve"> </w:t>
      </w:r>
    </w:p>
    <w:p w14:paraId="7137652F" w14:textId="678F1F6A" w:rsidR="00A21ED3" w:rsidRPr="00865C70" w:rsidRDefault="00944AE8" w:rsidP="00D30736">
      <w:pPr>
        <w:spacing w:before="100" w:beforeAutospacing="1" w:after="100" w:afterAutospacing="1" w:line="240" w:lineRule="auto"/>
        <w:ind w:firstLine="708"/>
        <w:jc w:val="both"/>
        <w:rPr>
          <w:rFonts w:ascii="Times New Roman" w:hAnsi="Times New Roman" w:cs="Times New Roman"/>
          <w:b/>
          <w:sz w:val="28"/>
          <w:szCs w:val="28"/>
        </w:rPr>
      </w:pPr>
      <w:r w:rsidRPr="00865C70">
        <w:rPr>
          <w:rFonts w:ascii="Times New Roman" w:hAnsi="Times New Roman" w:cs="Times New Roman"/>
          <w:b/>
          <w:sz w:val="28"/>
          <w:szCs w:val="28"/>
        </w:rPr>
        <w:t>В соответствии с возложенными на управу задачами в 20</w:t>
      </w:r>
      <w:r w:rsidR="00824B4A">
        <w:rPr>
          <w:rFonts w:ascii="Times New Roman" w:hAnsi="Times New Roman" w:cs="Times New Roman"/>
          <w:b/>
          <w:sz w:val="28"/>
          <w:szCs w:val="28"/>
        </w:rPr>
        <w:t>2</w:t>
      </w:r>
      <w:r w:rsidR="003B746A">
        <w:rPr>
          <w:rFonts w:ascii="Times New Roman" w:hAnsi="Times New Roman" w:cs="Times New Roman"/>
          <w:b/>
          <w:sz w:val="28"/>
          <w:szCs w:val="28"/>
        </w:rPr>
        <w:t>2</w:t>
      </w:r>
      <w:r w:rsidRPr="00865C70">
        <w:rPr>
          <w:rFonts w:ascii="Times New Roman" w:hAnsi="Times New Roman" w:cs="Times New Roman"/>
          <w:b/>
          <w:sz w:val="28"/>
          <w:szCs w:val="28"/>
        </w:rPr>
        <w:t xml:space="preserve"> году осуществлялись полномочия:</w:t>
      </w:r>
    </w:p>
    <w:p w14:paraId="7531BB3A" w14:textId="77777777" w:rsidR="00944AE8" w:rsidRPr="00865C70" w:rsidRDefault="002C61C1" w:rsidP="00D30736">
      <w:pPr>
        <w:pStyle w:val="a3"/>
        <w:numPr>
          <w:ilvl w:val="0"/>
          <w:numId w:val="1"/>
        </w:numPr>
        <w:spacing w:before="100" w:beforeAutospacing="1" w:after="100" w:afterAutospacing="1"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 области </w:t>
      </w:r>
      <w:r w:rsidR="000E4738" w:rsidRPr="00865C70">
        <w:rPr>
          <w:rFonts w:ascii="Times New Roman" w:hAnsi="Times New Roman" w:cs="Times New Roman"/>
          <w:sz w:val="28"/>
          <w:szCs w:val="28"/>
        </w:rPr>
        <w:t>жилищно-коммунального хозяйства</w:t>
      </w:r>
      <w:r w:rsidR="00383B42" w:rsidRPr="00865C70">
        <w:rPr>
          <w:rFonts w:ascii="Times New Roman" w:hAnsi="Times New Roman" w:cs="Times New Roman"/>
          <w:sz w:val="28"/>
          <w:szCs w:val="28"/>
        </w:rPr>
        <w:t>, благоустройства</w:t>
      </w:r>
      <w:r w:rsidR="00930952" w:rsidRPr="00865C70">
        <w:rPr>
          <w:rFonts w:ascii="Times New Roman" w:hAnsi="Times New Roman" w:cs="Times New Roman"/>
          <w:sz w:val="28"/>
          <w:szCs w:val="28"/>
        </w:rPr>
        <w:t xml:space="preserve"> гражд</w:t>
      </w:r>
      <w:r>
        <w:rPr>
          <w:rFonts w:ascii="Times New Roman" w:hAnsi="Times New Roman" w:cs="Times New Roman"/>
          <w:sz w:val="28"/>
          <w:szCs w:val="28"/>
        </w:rPr>
        <w:t>анской обороны и защиты от чрезвычайных</w:t>
      </w:r>
      <w:r w:rsidR="00930952" w:rsidRPr="00865C70">
        <w:rPr>
          <w:rFonts w:ascii="Times New Roman" w:hAnsi="Times New Roman" w:cs="Times New Roman"/>
          <w:sz w:val="28"/>
          <w:szCs w:val="28"/>
        </w:rPr>
        <w:t xml:space="preserve"> ситуаций</w:t>
      </w:r>
      <w:r w:rsidR="00944AE8" w:rsidRPr="00865C70">
        <w:rPr>
          <w:rFonts w:ascii="Times New Roman" w:hAnsi="Times New Roman" w:cs="Times New Roman"/>
          <w:sz w:val="28"/>
          <w:szCs w:val="28"/>
        </w:rPr>
        <w:t>;</w:t>
      </w:r>
    </w:p>
    <w:p w14:paraId="0FE8835B" w14:textId="77777777" w:rsidR="00383B42" w:rsidRPr="00865C70" w:rsidRDefault="00383B42" w:rsidP="00D30736">
      <w:pPr>
        <w:pStyle w:val="a3"/>
        <w:numPr>
          <w:ilvl w:val="0"/>
          <w:numId w:val="1"/>
        </w:numPr>
        <w:spacing w:before="100" w:beforeAutospacing="1" w:after="100" w:afterAutospacing="1" w:line="240" w:lineRule="auto"/>
        <w:ind w:left="0" w:firstLine="0"/>
        <w:jc w:val="both"/>
        <w:rPr>
          <w:rFonts w:ascii="Times New Roman" w:hAnsi="Times New Roman" w:cs="Times New Roman"/>
          <w:sz w:val="28"/>
          <w:szCs w:val="28"/>
        </w:rPr>
      </w:pPr>
      <w:r w:rsidRPr="00865C70">
        <w:rPr>
          <w:rFonts w:ascii="Times New Roman" w:hAnsi="Times New Roman" w:cs="Times New Roman"/>
          <w:sz w:val="28"/>
          <w:szCs w:val="28"/>
        </w:rPr>
        <w:t>в области строительства, имущественно-земельных отношений и транспорта;</w:t>
      </w:r>
    </w:p>
    <w:p w14:paraId="6603E118" w14:textId="77777777" w:rsidR="00944AE8" w:rsidRPr="00865C70" w:rsidRDefault="000E4738" w:rsidP="00D30736">
      <w:pPr>
        <w:pStyle w:val="a3"/>
        <w:numPr>
          <w:ilvl w:val="0"/>
          <w:numId w:val="1"/>
        </w:numPr>
        <w:spacing w:before="100" w:beforeAutospacing="1" w:after="100" w:afterAutospacing="1" w:line="240" w:lineRule="auto"/>
        <w:ind w:left="0" w:firstLine="0"/>
        <w:jc w:val="both"/>
        <w:rPr>
          <w:rFonts w:ascii="Times New Roman" w:hAnsi="Times New Roman" w:cs="Times New Roman"/>
          <w:sz w:val="28"/>
          <w:szCs w:val="28"/>
        </w:rPr>
      </w:pPr>
      <w:r w:rsidRPr="00865C70">
        <w:rPr>
          <w:rFonts w:ascii="Times New Roman" w:hAnsi="Times New Roman" w:cs="Times New Roman"/>
          <w:sz w:val="28"/>
          <w:szCs w:val="28"/>
        </w:rPr>
        <w:t xml:space="preserve">в области </w:t>
      </w:r>
      <w:r w:rsidR="00383B42" w:rsidRPr="00865C70">
        <w:rPr>
          <w:rFonts w:ascii="Times New Roman" w:hAnsi="Times New Roman" w:cs="Times New Roman"/>
          <w:sz w:val="28"/>
          <w:szCs w:val="28"/>
        </w:rPr>
        <w:t xml:space="preserve">потребительского рынка и </w:t>
      </w:r>
      <w:r w:rsidRPr="00865C70">
        <w:rPr>
          <w:rFonts w:ascii="Times New Roman" w:hAnsi="Times New Roman" w:cs="Times New Roman"/>
          <w:sz w:val="28"/>
          <w:szCs w:val="28"/>
        </w:rPr>
        <w:t>экономики, на основании программы социально-экономического развития района</w:t>
      </w:r>
      <w:r w:rsidR="00944AE8" w:rsidRPr="00865C70">
        <w:rPr>
          <w:rFonts w:ascii="Times New Roman" w:hAnsi="Times New Roman" w:cs="Times New Roman"/>
          <w:sz w:val="28"/>
          <w:szCs w:val="28"/>
        </w:rPr>
        <w:t>;</w:t>
      </w:r>
    </w:p>
    <w:p w14:paraId="3DDF47E9" w14:textId="77777777" w:rsidR="00944AE8" w:rsidRPr="00865C70" w:rsidRDefault="00944AE8" w:rsidP="00D30736">
      <w:pPr>
        <w:pStyle w:val="a3"/>
        <w:numPr>
          <w:ilvl w:val="0"/>
          <w:numId w:val="1"/>
        </w:numPr>
        <w:spacing w:before="100" w:beforeAutospacing="1" w:after="100" w:afterAutospacing="1" w:line="240" w:lineRule="auto"/>
        <w:ind w:left="0" w:firstLine="0"/>
        <w:jc w:val="both"/>
        <w:rPr>
          <w:rFonts w:ascii="Times New Roman" w:hAnsi="Times New Roman" w:cs="Times New Roman"/>
          <w:sz w:val="28"/>
          <w:szCs w:val="28"/>
        </w:rPr>
      </w:pPr>
      <w:r w:rsidRPr="00865C70">
        <w:rPr>
          <w:rFonts w:ascii="Times New Roman" w:hAnsi="Times New Roman" w:cs="Times New Roman"/>
          <w:sz w:val="28"/>
          <w:szCs w:val="28"/>
        </w:rPr>
        <w:t>в области социальной защиты населения, молодежной политики, труда и занятости;</w:t>
      </w:r>
    </w:p>
    <w:p w14:paraId="39D68897" w14:textId="77777777" w:rsidR="00944AE8" w:rsidRPr="00865C70" w:rsidRDefault="00944AE8" w:rsidP="00D30736">
      <w:pPr>
        <w:pStyle w:val="a3"/>
        <w:numPr>
          <w:ilvl w:val="0"/>
          <w:numId w:val="1"/>
        </w:numPr>
        <w:spacing w:before="100" w:beforeAutospacing="1" w:after="100" w:afterAutospacing="1" w:line="240" w:lineRule="auto"/>
        <w:ind w:left="0" w:firstLine="0"/>
        <w:jc w:val="both"/>
        <w:rPr>
          <w:rFonts w:ascii="Times New Roman" w:hAnsi="Times New Roman" w:cs="Times New Roman"/>
          <w:sz w:val="28"/>
          <w:szCs w:val="28"/>
        </w:rPr>
      </w:pPr>
      <w:r w:rsidRPr="00865C70">
        <w:rPr>
          <w:rFonts w:ascii="Times New Roman" w:hAnsi="Times New Roman" w:cs="Times New Roman"/>
          <w:sz w:val="28"/>
          <w:szCs w:val="28"/>
        </w:rPr>
        <w:t>в области взаимодействия с органами местного самоуправления, общественным</w:t>
      </w:r>
      <w:r w:rsidR="008607E3" w:rsidRPr="00865C70">
        <w:rPr>
          <w:rFonts w:ascii="Times New Roman" w:hAnsi="Times New Roman" w:cs="Times New Roman"/>
          <w:sz w:val="28"/>
          <w:szCs w:val="28"/>
        </w:rPr>
        <w:t>и организациями и объединениями;</w:t>
      </w:r>
    </w:p>
    <w:p w14:paraId="7642E59D" w14:textId="77777777" w:rsidR="00C27D94" w:rsidRPr="00865C70" w:rsidRDefault="008607E3" w:rsidP="00D30736">
      <w:pPr>
        <w:pStyle w:val="a3"/>
        <w:numPr>
          <w:ilvl w:val="0"/>
          <w:numId w:val="1"/>
        </w:numPr>
        <w:spacing w:before="100" w:beforeAutospacing="1" w:after="100" w:afterAutospacing="1" w:line="240" w:lineRule="auto"/>
        <w:ind w:left="0" w:firstLine="0"/>
        <w:jc w:val="both"/>
        <w:rPr>
          <w:rFonts w:ascii="Times New Roman" w:hAnsi="Times New Roman" w:cs="Times New Roman"/>
          <w:sz w:val="28"/>
          <w:szCs w:val="28"/>
        </w:rPr>
      </w:pPr>
      <w:r w:rsidRPr="00865C70">
        <w:rPr>
          <w:rFonts w:ascii="Times New Roman" w:hAnsi="Times New Roman" w:cs="Times New Roman"/>
          <w:sz w:val="28"/>
          <w:szCs w:val="28"/>
        </w:rPr>
        <w:t>в области организации материально-техническое</w:t>
      </w:r>
      <w:r w:rsidR="00BC528D" w:rsidRPr="00865C70">
        <w:rPr>
          <w:rFonts w:ascii="Times New Roman" w:hAnsi="Times New Roman" w:cs="Times New Roman"/>
          <w:sz w:val="28"/>
          <w:szCs w:val="28"/>
        </w:rPr>
        <w:t xml:space="preserve"> обеспечение проведения выборов </w:t>
      </w:r>
      <w:r w:rsidRPr="00865C70">
        <w:rPr>
          <w:rFonts w:ascii="Times New Roman" w:hAnsi="Times New Roman" w:cs="Times New Roman"/>
          <w:sz w:val="28"/>
          <w:szCs w:val="28"/>
        </w:rPr>
        <w:t>в соответствии с федеральным законодательством</w:t>
      </w:r>
      <w:r w:rsidR="00EB3B3D">
        <w:rPr>
          <w:rFonts w:ascii="Times New Roman" w:hAnsi="Times New Roman" w:cs="Times New Roman"/>
          <w:sz w:val="28"/>
          <w:szCs w:val="28"/>
        </w:rPr>
        <w:t xml:space="preserve"> </w:t>
      </w:r>
      <w:r w:rsidRPr="00865C70">
        <w:rPr>
          <w:rFonts w:ascii="Times New Roman" w:hAnsi="Times New Roman" w:cs="Times New Roman"/>
          <w:sz w:val="28"/>
          <w:szCs w:val="28"/>
        </w:rPr>
        <w:t>и</w:t>
      </w:r>
      <w:r w:rsidR="00EB3B3D">
        <w:rPr>
          <w:rFonts w:ascii="Times New Roman" w:hAnsi="Times New Roman" w:cs="Times New Roman"/>
          <w:sz w:val="28"/>
          <w:szCs w:val="28"/>
        </w:rPr>
        <w:t xml:space="preserve"> </w:t>
      </w:r>
      <w:r w:rsidRPr="00865C70">
        <w:rPr>
          <w:rFonts w:ascii="Times New Roman" w:hAnsi="Times New Roman" w:cs="Times New Roman"/>
          <w:sz w:val="28"/>
          <w:szCs w:val="28"/>
        </w:rPr>
        <w:t>законодательством</w:t>
      </w:r>
      <w:r w:rsidR="00EB3B3D">
        <w:rPr>
          <w:rFonts w:ascii="Times New Roman" w:hAnsi="Times New Roman" w:cs="Times New Roman"/>
          <w:sz w:val="28"/>
          <w:szCs w:val="28"/>
        </w:rPr>
        <w:t xml:space="preserve"> </w:t>
      </w:r>
      <w:r w:rsidRPr="00865C70">
        <w:rPr>
          <w:rFonts w:ascii="Times New Roman" w:hAnsi="Times New Roman" w:cs="Times New Roman"/>
          <w:sz w:val="28"/>
          <w:szCs w:val="28"/>
        </w:rPr>
        <w:t xml:space="preserve">города Москвы. </w:t>
      </w:r>
    </w:p>
    <w:p w14:paraId="7F6FB34A" w14:textId="77777777" w:rsidR="005334C0" w:rsidRDefault="00B56DB2" w:rsidP="00D30736">
      <w:pPr>
        <w:pStyle w:val="a3"/>
        <w:spacing w:before="100" w:beforeAutospacing="1" w:after="100" w:afterAutospacing="1" w:line="240" w:lineRule="auto"/>
        <w:ind w:left="0" w:firstLine="708"/>
        <w:jc w:val="both"/>
        <w:rPr>
          <w:rFonts w:ascii="Times New Roman" w:hAnsi="Times New Roman" w:cs="Times New Roman"/>
          <w:sz w:val="28"/>
          <w:szCs w:val="28"/>
        </w:rPr>
      </w:pPr>
      <w:r w:rsidRPr="00865C70">
        <w:rPr>
          <w:rFonts w:ascii="Times New Roman" w:hAnsi="Times New Roman" w:cs="Times New Roman"/>
          <w:sz w:val="28"/>
          <w:szCs w:val="28"/>
        </w:rPr>
        <w:t>Выполняя данные полномочия</w:t>
      </w:r>
      <w:r w:rsidR="00BC528D" w:rsidRPr="00865C70">
        <w:rPr>
          <w:rFonts w:ascii="Times New Roman" w:hAnsi="Times New Roman" w:cs="Times New Roman"/>
          <w:sz w:val="28"/>
          <w:szCs w:val="28"/>
        </w:rPr>
        <w:t>,</w:t>
      </w:r>
      <w:r w:rsidRPr="00865C70">
        <w:rPr>
          <w:rFonts w:ascii="Times New Roman" w:hAnsi="Times New Roman" w:cs="Times New Roman"/>
          <w:sz w:val="28"/>
          <w:szCs w:val="28"/>
        </w:rPr>
        <w:t xml:space="preserve"> управа ставит перед собой </w:t>
      </w:r>
      <w:r w:rsidRPr="00865C70">
        <w:rPr>
          <w:rFonts w:ascii="Times New Roman" w:hAnsi="Times New Roman" w:cs="Times New Roman"/>
          <w:b/>
          <w:sz w:val="28"/>
          <w:szCs w:val="28"/>
        </w:rPr>
        <w:t>задачи</w:t>
      </w:r>
      <w:r w:rsidRPr="00865C70">
        <w:rPr>
          <w:rFonts w:ascii="Times New Roman" w:hAnsi="Times New Roman" w:cs="Times New Roman"/>
          <w:sz w:val="28"/>
          <w:szCs w:val="28"/>
        </w:rPr>
        <w:t xml:space="preserve">: создание комфортных условий для проживания жителей района, развитие социальной инфраструктуры, повышение уровня жизни, обеспечение доступности образования, здравоохранения, культуры. </w:t>
      </w:r>
    </w:p>
    <w:p w14:paraId="7B3E1670" w14:textId="77777777" w:rsidR="005334C0" w:rsidRDefault="005334C0" w:rsidP="00D30736">
      <w:pPr>
        <w:pStyle w:val="a3"/>
        <w:spacing w:before="100" w:beforeAutospacing="1" w:after="100" w:afterAutospacing="1" w:line="240" w:lineRule="auto"/>
        <w:ind w:left="0" w:firstLine="708"/>
        <w:jc w:val="both"/>
        <w:rPr>
          <w:rFonts w:ascii="Times New Roman" w:hAnsi="Times New Roman" w:cs="Times New Roman"/>
          <w:sz w:val="28"/>
          <w:szCs w:val="28"/>
        </w:rPr>
      </w:pPr>
    </w:p>
    <w:p w14:paraId="17EFD0EF" w14:textId="77777777" w:rsidR="005334C0" w:rsidRDefault="005334C0" w:rsidP="00D30736">
      <w:pPr>
        <w:pStyle w:val="a3"/>
        <w:spacing w:before="100" w:beforeAutospacing="1" w:after="100" w:afterAutospacing="1" w:line="240" w:lineRule="auto"/>
        <w:ind w:left="0" w:firstLine="708"/>
        <w:jc w:val="both"/>
        <w:rPr>
          <w:rFonts w:ascii="Times New Roman" w:hAnsi="Times New Roman" w:cs="Times New Roman"/>
          <w:sz w:val="28"/>
          <w:szCs w:val="28"/>
        </w:rPr>
      </w:pPr>
    </w:p>
    <w:p w14:paraId="662F193E" w14:textId="77777777" w:rsidR="005334C0" w:rsidRDefault="005334C0" w:rsidP="00D30736">
      <w:pPr>
        <w:pStyle w:val="a3"/>
        <w:spacing w:before="100" w:beforeAutospacing="1" w:after="100" w:afterAutospacing="1" w:line="240" w:lineRule="auto"/>
        <w:ind w:left="0" w:firstLine="708"/>
        <w:jc w:val="both"/>
        <w:rPr>
          <w:rFonts w:ascii="Times New Roman" w:hAnsi="Times New Roman" w:cs="Times New Roman"/>
          <w:sz w:val="28"/>
          <w:szCs w:val="28"/>
        </w:rPr>
      </w:pPr>
    </w:p>
    <w:p w14:paraId="37E8571C" w14:textId="0B6B8CCD" w:rsidR="005334C0" w:rsidRDefault="005334C0" w:rsidP="00D30736">
      <w:pPr>
        <w:pStyle w:val="a3"/>
        <w:spacing w:before="100" w:beforeAutospacing="1" w:after="100" w:afterAutospacing="1" w:line="240" w:lineRule="auto"/>
        <w:ind w:left="0" w:firstLine="708"/>
        <w:jc w:val="both"/>
        <w:rPr>
          <w:rFonts w:ascii="Times New Roman" w:hAnsi="Times New Roman" w:cs="Times New Roman"/>
          <w:sz w:val="28"/>
          <w:szCs w:val="28"/>
        </w:rPr>
      </w:pPr>
    </w:p>
    <w:p w14:paraId="380538E3" w14:textId="3B6440F2" w:rsidR="003F0D6F" w:rsidRDefault="003F0D6F" w:rsidP="00D30736">
      <w:pPr>
        <w:pStyle w:val="a3"/>
        <w:spacing w:before="100" w:beforeAutospacing="1" w:after="100" w:afterAutospacing="1" w:line="240" w:lineRule="auto"/>
        <w:ind w:left="0" w:firstLine="708"/>
        <w:jc w:val="both"/>
        <w:rPr>
          <w:rFonts w:ascii="Times New Roman" w:hAnsi="Times New Roman" w:cs="Times New Roman"/>
          <w:sz w:val="28"/>
          <w:szCs w:val="28"/>
        </w:rPr>
      </w:pPr>
    </w:p>
    <w:p w14:paraId="552CEB31" w14:textId="77777777" w:rsidR="00CA00EB" w:rsidRDefault="00CA00EB" w:rsidP="00D30736">
      <w:pPr>
        <w:pStyle w:val="a3"/>
        <w:spacing w:before="100" w:beforeAutospacing="1" w:after="100" w:afterAutospacing="1" w:line="240" w:lineRule="auto"/>
        <w:ind w:left="0" w:firstLine="708"/>
        <w:jc w:val="both"/>
        <w:rPr>
          <w:rFonts w:ascii="Times New Roman" w:hAnsi="Times New Roman" w:cs="Times New Roman"/>
          <w:sz w:val="28"/>
          <w:szCs w:val="28"/>
        </w:rPr>
      </w:pPr>
    </w:p>
    <w:p w14:paraId="6762A31D" w14:textId="4E56BF76" w:rsidR="005334C0" w:rsidRPr="005162D8" w:rsidRDefault="005334C0" w:rsidP="00C42769">
      <w:pPr>
        <w:spacing w:before="100" w:beforeAutospacing="1" w:after="100" w:afterAutospacing="1" w:line="240" w:lineRule="auto"/>
        <w:jc w:val="center"/>
        <w:rPr>
          <w:rFonts w:ascii="Times New Roman" w:hAnsi="Times New Roman" w:cs="Times New Roman"/>
          <w:b/>
          <w:sz w:val="28"/>
          <w:szCs w:val="28"/>
          <w:u w:val="single"/>
          <w:lang w:eastAsia="ru-RU"/>
        </w:rPr>
      </w:pPr>
      <w:r w:rsidRPr="00C42769">
        <w:rPr>
          <w:rFonts w:ascii="Times New Roman" w:hAnsi="Times New Roman" w:cs="Times New Roman"/>
          <w:b/>
          <w:sz w:val="28"/>
          <w:szCs w:val="28"/>
          <w:u w:val="single"/>
          <w:lang w:val="en-US" w:eastAsia="ru-RU"/>
        </w:rPr>
        <w:lastRenderedPageBreak/>
        <w:t>I</w:t>
      </w:r>
      <w:r w:rsidRPr="00C42769">
        <w:rPr>
          <w:rFonts w:ascii="Times New Roman" w:hAnsi="Times New Roman" w:cs="Times New Roman"/>
          <w:b/>
          <w:sz w:val="28"/>
          <w:szCs w:val="28"/>
          <w:u w:val="single"/>
          <w:lang w:eastAsia="ru-RU"/>
        </w:rPr>
        <w:t xml:space="preserve">. </w:t>
      </w:r>
      <w:r w:rsidRPr="005162D8">
        <w:rPr>
          <w:rFonts w:ascii="Times New Roman" w:hAnsi="Times New Roman" w:cs="Times New Roman"/>
          <w:b/>
          <w:sz w:val="28"/>
          <w:szCs w:val="28"/>
          <w:u w:val="single"/>
          <w:lang w:eastAsia="ru-RU"/>
        </w:rPr>
        <w:t>ОТЧЕТ О РАБОТЕ ОРГАНИЗАЦИОННОГО ОТДЕЛА ЗА 20</w:t>
      </w:r>
      <w:r>
        <w:rPr>
          <w:rFonts w:ascii="Times New Roman" w:hAnsi="Times New Roman" w:cs="Times New Roman"/>
          <w:b/>
          <w:sz w:val="28"/>
          <w:szCs w:val="28"/>
          <w:u w:val="single"/>
          <w:lang w:eastAsia="ru-RU"/>
        </w:rPr>
        <w:t>2</w:t>
      </w:r>
      <w:r w:rsidR="00625FDF">
        <w:rPr>
          <w:rFonts w:ascii="Times New Roman" w:hAnsi="Times New Roman" w:cs="Times New Roman"/>
          <w:b/>
          <w:sz w:val="28"/>
          <w:szCs w:val="28"/>
          <w:u w:val="single"/>
          <w:lang w:eastAsia="ru-RU"/>
        </w:rPr>
        <w:t>2</w:t>
      </w:r>
      <w:r>
        <w:rPr>
          <w:rFonts w:ascii="Times New Roman" w:hAnsi="Times New Roman" w:cs="Times New Roman"/>
          <w:b/>
          <w:sz w:val="28"/>
          <w:szCs w:val="28"/>
          <w:u w:val="single"/>
          <w:lang w:eastAsia="ru-RU"/>
        </w:rPr>
        <w:t xml:space="preserve"> г</w:t>
      </w:r>
      <w:r w:rsidRPr="005162D8">
        <w:rPr>
          <w:rFonts w:ascii="Times New Roman" w:hAnsi="Times New Roman" w:cs="Times New Roman"/>
          <w:b/>
          <w:sz w:val="28"/>
          <w:szCs w:val="28"/>
          <w:u w:val="single"/>
          <w:lang w:eastAsia="ru-RU"/>
        </w:rPr>
        <w:t>.</w:t>
      </w:r>
    </w:p>
    <w:p w14:paraId="589AC21D" w14:textId="77777777" w:rsidR="00CE19E0" w:rsidRPr="00AA5A06" w:rsidRDefault="00CE19E0" w:rsidP="00CE19E0">
      <w:pPr>
        <w:spacing w:after="0" w:line="240" w:lineRule="auto"/>
        <w:jc w:val="center"/>
        <w:rPr>
          <w:rFonts w:ascii="Times New Roman" w:hAnsi="Times New Roman"/>
          <w:b/>
          <w:sz w:val="28"/>
          <w:szCs w:val="28"/>
          <w:u w:val="single"/>
        </w:rPr>
      </w:pPr>
      <w:r w:rsidRPr="00AA5A06">
        <w:rPr>
          <w:rFonts w:ascii="Times New Roman" w:hAnsi="Times New Roman"/>
          <w:b/>
          <w:sz w:val="28"/>
          <w:szCs w:val="28"/>
          <w:u w:val="single"/>
        </w:rPr>
        <w:t xml:space="preserve">ВЫБОРЫ ДЕПУТАТОВ СОВЕТА ДЕПУТАТОВ </w:t>
      </w:r>
    </w:p>
    <w:p w14:paraId="4415B4C4" w14:textId="77777777" w:rsidR="00CE19E0" w:rsidRPr="00AA5A06" w:rsidRDefault="00CE19E0" w:rsidP="00CE19E0">
      <w:pPr>
        <w:spacing w:after="0" w:line="240" w:lineRule="auto"/>
        <w:jc w:val="center"/>
        <w:rPr>
          <w:rFonts w:ascii="Times New Roman" w:hAnsi="Times New Roman"/>
          <w:b/>
          <w:sz w:val="28"/>
          <w:szCs w:val="28"/>
          <w:u w:val="single"/>
        </w:rPr>
      </w:pPr>
      <w:r w:rsidRPr="00AA5A06">
        <w:rPr>
          <w:rFonts w:ascii="Times New Roman" w:hAnsi="Times New Roman"/>
          <w:b/>
          <w:sz w:val="28"/>
          <w:szCs w:val="28"/>
          <w:u w:val="single"/>
        </w:rPr>
        <w:t xml:space="preserve">МУНИЦИПАЛЬНОГО ОКРУГА ГОЛОВИНСКИЙ </w:t>
      </w:r>
    </w:p>
    <w:p w14:paraId="0BDAC064" w14:textId="77777777" w:rsidR="003638CE" w:rsidRDefault="003638CE" w:rsidP="005334C0">
      <w:pPr>
        <w:spacing w:after="0" w:line="240" w:lineRule="auto"/>
        <w:jc w:val="center"/>
        <w:rPr>
          <w:rFonts w:ascii="Times New Roman" w:eastAsia="Calibri" w:hAnsi="Times New Roman" w:cs="Times New Roman"/>
          <w:b/>
          <w:sz w:val="28"/>
          <w:szCs w:val="28"/>
          <w:u w:val="single"/>
        </w:rPr>
      </w:pPr>
    </w:p>
    <w:p w14:paraId="368C0C26" w14:textId="77777777" w:rsidR="007B55C7" w:rsidRPr="00055EB6" w:rsidRDefault="003638CE" w:rsidP="007B55C7">
      <w:pPr>
        <w:spacing w:after="0" w:line="240" w:lineRule="auto"/>
        <w:ind w:firstLine="708"/>
        <w:jc w:val="both"/>
        <w:rPr>
          <w:rFonts w:ascii="Times New Roman" w:hAnsi="Times New Roman"/>
          <w:sz w:val="28"/>
          <w:szCs w:val="28"/>
        </w:rPr>
      </w:pPr>
      <w:r w:rsidRPr="00055EB6">
        <w:rPr>
          <w:rFonts w:ascii="Times New Roman" w:eastAsia="Calibri" w:hAnsi="Times New Roman" w:cs="Times New Roman"/>
          <w:sz w:val="28"/>
          <w:szCs w:val="28"/>
        </w:rPr>
        <w:t xml:space="preserve">11 сентября 2022 года состоялись </w:t>
      </w:r>
      <w:r w:rsidR="007B55C7" w:rsidRPr="00055EB6">
        <w:rPr>
          <w:rFonts w:ascii="Times New Roman" w:hAnsi="Times New Roman"/>
          <w:sz w:val="28"/>
          <w:szCs w:val="28"/>
        </w:rPr>
        <w:t xml:space="preserve">выборы депутатов Совета депутатов муниципального округа Головинский. </w:t>
      </w:r>
    </w:p>
    <w:p w14:paraId="386401E5" w14:textId="4A8929B7" w:rsidR="00594B31" w:rsidRDefault="00594B31" w:rsidP="00594B31">
      <w:pPr>
        <w:autoSpaceDE w:val="0"/>
        <w:autoSpaceDN w:val="0"/>
        <w:adjustRightInd w:val="0"/>
        <w:spacing w:after="0" w:line="240" w:lineRule="auto"/>
        <w:ind w:firstLine="709"/>
        <w:jc w:val="both"/>
        <w:rPr>
          <w:rFonts w:ascii="Times New Roman" w:hAnsi="Times New Roman"/>
          <w:sz w:val="28"/>
          <w:szCs w:val="28"/>
          <w:lang w:eastAsia="ru-RU"/>
        </w:rPr>
      </w:pPr>
      <w:r w:rsidRPr="00055EB6">
        <w:rPr>
          <w:rFonts w:ascii="Times New Roman" w:eastAsia="Calibri" w:hAnsi="Times New Roman" w:cs="Times New Roman"/>
          <w:sz w:val="28"/>
          <w:szCs w:val="28"/>
        </w:rPr>
        <w:t xml:space="preserve">Подготовка к проведению выборов муниципальных депутатов осуществлялась в соответствии </w:t>
      </w:r>
      <w:r w:rsidRPr="00055EB6">
        <w:rPr>
          <w:rFonts w:ascii="Times New Roman" w:hAnsi="Times New Roman"/>
          <w:sz w:val="28"/>
          <w:szCs w:val="28"/>
        </w:rPr>
        <w:t xml:space="preserve">со статьей 10 </w:t>
      </w:r>
      <w:r w:rsidRPr="00055EB6">
        <w:rPr>
          <w:rFonts w:ascii="Times New Roman" w:hAnsi="Times New Roman"/>
          <w:bCs/>
          <w:sz w:val="28"/>
          <w:szCs w:val="28"/>
          <w:lang w:eastAsia="ru-RU"/>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055EB6">
        <w:rPr>
          <w:rFonts w:ascii="Times New Roman" w:hAnsi="Times New Roman"/>
          <w:sz w:val="28"/>
          <w:szCs w:val="28"/>
        </w:rPr>
        <w:t xml:space="preserve">статьей 23 </w:t>
      </w:r>
      <w:r w:rsidRPr="00055EB6">
        <w:rPr>
          <w:rFonts w:ascii="Times New Roman" w:hAnsi="Times New Roman"/>
          <w:bCs/>
          <w:sz w:val="28"/>
          <w:szCs w:val="28"/>
          <w:lang w:eastAsia="ru-RU"/>
        </w:rPr>
        <w:t>Федерального закона от 6 октября 2003 года № 131-ФЗ «Об общих принципах организации местного самоуправления в Российской Федерации»,</w:t>
      </w:r>
      <w:r w:rsidRPr="00055EB6">
        <w:rPr>
          <w:rFonts w:ascii="Times New Roman" w:hAnsi="Times New Roman"/>
          <w:sz w:val="28"/>
          <w:szCs w:val="28"/>
        </w:rPr>
        <w:t xml:space="preserve"> статьей 6</w:t>
      </w:r>
      <w:r w:rsidRPr="00055EB6">
        <w:rPr>
          <w:rFonts w:ascii="Times New Roman" w:hAnsi="Times New Roman"/>
          <w:b/>
          <w:sz w:val="28"/>
          <w:szCs w:val="28"/>
        </w:rPr>
        <w:t xml:space="preserve"> </w:t>
      </w:r>
      <w:r w:rsidRPr="00055EB6">
        <w:rPr>
          <w:rFonts w:ascii="Times New Roman" w:hAnsi="Times New Roman"/>
          <w:sz w:val="28"/>
          <w:szCs w:val="28"/>
          <w:lang w:eastAsia="ru-RU"/>
        </w:rPr>
        <w:t>Закона города Москвы от 6 июля 2005 года № 38 «Избирательный кодекс города Москвы», статьями 8 и 42 Устава муниципального округа Головинский.</w:t>
      </w:r>
      <w:r>
        <w:rPr>
          <w:rFonts w:ascii="Times New Roman" w:hAnsi="Times New Roman"/>
          <w:sz w:val="28"/>
          <w:szCs w:val="28"/>
          <w:lang w:eastAsia="ru-RU"/>
        </w:rPr>
        <w:t xml:space="preserve"> </w:t>
      </w:r>
    </w:p>
    <w:p w14:paraId="02A77BD7" w14:textId="77777777" w:rsidR="00526B3C" w:rsidRPr="00526B3C" w:rsidRDefault="00526B3C" w:rsidP="00526B3C">
      <w:pPr>
        <w:spacing w:after="0" w:line="240" w:lineRule="auto"/>
        <w:ind w:firstLine="709"/>
        <w:jc w:val="both"/>
        <w:rPr>
          <w:rFonts w:ascii="Times New Roman" w:hAnsi="Times New Roman" w:cs="Times New Roman"/>
          <w:sz w:val="28"/>
          <w:szCs w:val="28"/>
        </w:rPr>
      </w:pPr>
      <w:r w:rsidRPr="00526B3C">
        <w:rPr>
          <w:rFonts w:ascii="Times New Roman" w:hAnsi="Times New Roman" w:cs="Times New Roman"/>
          <w:sz w:val="28"/>
          <w:szCs w:val="28"/>
        </w:rPr>
        <w:t xml:space="preserve">Издано распоряжение главы управы Головинского района от 26 мая 2022 года № 32 «О внесении изменений в распоряжение управы Головинского района города Москвы от 21.12.2012 № 47 «Об образовании избирательных участков на территории Головинского района города Москвы». </w:t>
      </w:r>
    </w:p>
    <w:p w14:paraId="246FA331" w14:textId="77777777" w:rsidR="00526B3C" w:rsidRDefault="00526B3C" w:rsidP="00526B3C">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Информация об адресах нахождения участковых избирательных комиссий размещалась на официальном сайте управы Головинского района.</w:t>
      </w:r>
    </w:p>
    <w:p w14:paraId="2B4CB629" w14:textId="2A1B7724" w:rsidR="00CC379B" w:rsidRPr="00526B3C" w:rsidRDefault="00CC379B" w:rsidP="00CC379B">
      <w:pPr>
        <w:spacing w:after="0" w:line="240" w:lineRule="auto"/>
        <w:ind w:firstLine="708"/>
        <w:jc w:val="both"/>
        <w:rPr>
          <w:rFonts w:ascii="Times New Roman" w:hAnsi="Times New Roman"/>
          <w:sz w:val="28"/>
          <w:szCs w:val="28"/>
        </w:rPr>
      </w:pPr>
      <w:r w:rsidRPr="00526B3C">
        <w:rPr>
          <w:rFonts w:ascii="Times New Roman" w:hAnsi="Times New Roman"/>
          <w:sz w:val="28"/>
          <w:szCs w:val="28"/>
        </w:rPr>
        <w:t>Управой Головинского района было оказано содействие Территориальной избирательной комиссии города Москвы по обеспечению материально-техническим обеспечением участковых избирательных комиссий.</w:t>
      </w:r>
    </w:p>
    <w:p w14:paraId="72367B97" w14:textId="4D91C359" w:rsidR="00B47677" w:rsidRDefault="00CC379B" w:rsidP="00B47677">
      <w:pPr>
        <w:spacing w:after="0" w:line="240" w:lineRule="auto"/>
        <w:ind w:firstLine="709"/>
        <w:jc w:val="both"/>
        <w:rPr>
          <w:rFonts w:ascii="Times New Roman" w:eastAsia="Calibri" w:hAnsi="Times New Roman" w:cs="Times New Roman"/>
          <w:sz w:val="28"/>
          <w:szCs w:val="28"/>
        </w:rPr>
      </w:pPr>
      <w:r w:rsidRPr="00526B3C">
        <w:rPr>
          <w:rFonts w:ascii="Times New Roman" w:hAnsi="Times New Roman" w:cs="Times New Roman"/>
          <w:sz w:val="28"/>
          <w:szCs w:val="28"/>
        </w:rPr>
        <w:t>Проработан вопрос по предоставлению помещений (1</w:t>
      </w:r>
      <w:r w:rsidR="00822F70" w:rsidRPr="00526B3C">
        <w:rPr>
          <w:rFonts w:ascii="Times New Roman" w:hAnsi="Times New Roman" w:cs="Times New Roman"/>
          <w:sz w:val="28"/>
          <w:szCs w:val="28"/>
        </w:rPr>
        <w:t>7</w:t>
      </w:r>
      <w:r w:rsidRPr="00526B3C">
        <w:rPr>
          <w:rFonts w:ascii="Times New Roman" w:hAnsi="Times New Roman" w:cs="Times New Roman"/>
          <w:sz w:val="28"/>
          <w:szCs w:val="28"/>
        </w:rPr>
        <w:t xml:space="preserve"> мест голосования) для работы </w:t>
      </w:r>
      <w:r w:rsidR="00D625AC" w:rsidRPr="00526B3C">
        <w:rPr>
          <w:rFonts w:ascii="Times New Roman" w:hAnsi="Times New Roman" w:cs="Times New Roman"/>
          <w:sz w:val="28"/>
          <w:szCs w:val="28"/>
        </w:rPr>
        <w:t xml:space="preserve">26 </w:t>
      </w:r>
      <w:r w:rsidRPr="00526B3C">
        <w:rPr>
          <w:rFonts w:ascii="Times New Roman" w:hAnsi="Times New Roman" w:cs="Times New Roman"/>
          <w:sz w:val="28"/>
          <w:szCs w:val="28"/>
        </w:rPr>
        <w:t>участковых избирательных комиссий</w:t>
      </w:r>
      <w:r w:rsidR="00B47677" w:rsidRPr="00526B3C">
        <w:rPr>
          <w:rFonts w:ascii="Times New Roman" w:hAnsi="Times New Roman" w:cs="Times New Roman"/>
          <w:sz w:val="28"/>
          <w:szCs w:val="28"/>
        </w:rPr>
        <w:t>,</w:t>
      </w:r>
      <w:r w:rsidR="00B47677">
        <w:rPr>
          <w:rFonts w:ascii="Times New Roman" w:eastAsia="Calibri" w:hAnsi="Times New Roman" w:cs="Times New Roman"/>
          <w:sz w:val="28"/>
          <w:szCs w:val="28"/>
        </w:rPr>
        <w:t xml:space="preserve"> а также 1</w:t>
      </w:r>
      <w:r w:rsidR="00036652">
        <w:rPr>
          <w:rFonts w:ascii="Times New Roman" w:eastAsia="Calibri" w:hAnsi="Times New Roman" w:cs="Times New Roman"/>
          <w:sz w:val="28"/>
          <w:szCs w:val="28"/>
        </w:rPr>
        <w:t>-го</w:t>
      </w:r>
      <w:r w:rsidR="00B47677">
        <w:rPr>
          <w:rFonts w:ascii="Times New Roman" w:eastAsia="Calibri" w:hAnsi="Times New Roman" w:cs="Times New Roman"/>
          <w:sz w:val="28"/>
          <w:szCs w:val="28"/>
        </w:rPr>
        <w:t xml:space="preserve"> помещения для размещения Территориальной избирательной комиссии Головинского района.</w:t>
      </w:r>
    </w:p>
    <w:p w14:paraId="52E4D374" w14:textId="77777777" w:rsidR="00B47677" w:rsidRPr="006B6378" w:rsidRDefault="00B47677" w:rsidP="00B4767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Предусмотрены два резервных помещения для голосования в библиотеках по адресам: </w:t>
      </w:r>
      <w:r w:rsidRPr="006B6378">
        <w:rPr>
          <w:rFonts w:ascii="Times New Roman" w:eastAsia="Calibri" w:hAnsi="Times New Roman" w:cs="Times New Roman"/>
          <w:sz w:val="28"/>
          <w:szCs w:val="28"/>
        </w:rPr>
        <w:t>ул. Смольная, д. 11 и ул. Фестивальная, д. 46, корп. 1.</w:t>
      </w:r>
    </w:p>
    <w:p w14:paraId="2BD28733" w14:textId="233A760C" w:rsidR="00CC379B" w:rsidRPr="00526B3C" w:rsidRDefault="00CC379B" w:rsidP="00CC379B">
      <w:pPr>
        <w:spacing w:after="0" w:line="240" w:lineRule="auto"/>
        <w:ind w:firstLine="708"/>
        <w:jc w:val="both"/>
        <w:rPr>
          <w:rFonts w:ascii="Times New Roman" w:hAnsi="Times New Roman" w:cs="Times New Roman"/>
          <w:sz w:val="28"/>
          <w:szCs w:val="28"/>
        </w:rPr>
      </w:pPr>
      <w:r w:rsidRPr="00526B3C">
        <w:rPr>
          <w:rFonts w:ascii="Times New Roman" w:hAnsi="Times New Roman" w:cs="Times New Roman"/>
          <w:sz w:val="28"/>
          <w:szCs w:val="28"/>
        </w:rPr>
        <w:t xml:space="preserve"> Проведена инвентаризация выборного и технологического оборудования для обеспечения проведения выборов 1</w:t>
      </w:r>
      <w:r w:rsidR="00822F70" w:rsidRPr="00526B3C">
        <w:rPr>
          <w:rFonts w:ascii="Times New Roman" w:hAnsi="Times New Roman" w:cs="Times New Roman"/>
          <w:sz w:val="28"/>
          <w:szCs w:val="28"/>
        </w:rPr>
        <w:t>1</w:t>
      </w:r>
      <w:r w:rsidRPr="00526B3C">
        <w:rPr>
          <w:rFonts w:ascii="Times New Roman" w:hAnsi="Times New Roman" w:cs="Times New Roman"/>
          <w:sz w:val="28"/>
          <w:szCs w:val="28"/>
        </w:rPr>
        <w:t xml:space="preserve"> сентября 20</w:t>
      </w:r>
      <w:r w:rsidR="00822F70" w:rsidRPr="00526B3C">
        <w:rPr>
          <w:rFonts w:ascii="Times New Roman" w:hAnsi="Times New Roman" w:cs="Times New Roman"/>
          <w:sz w:val="28"/>
          <w:szCs w:val="28"/>
        </w:rPr>
        <w:t>22</w:t>
      </w:r>
      <w:r w:rsidRPr="00526B3C">
        <w:rPr>
          <w:rFonts w:ascii="Times New Roman" w:hAnsi="Times New Roman" w:cs="Times New Roman"/>
          <w:sz w:val="28"/>
          <w:szCs w:val="28"/>
        </w:rPr>
        <w:t xml:space="preserve"> года. Организована поставка и установка выборного и технического оборудования на избирательные участки.</w:t>
      </w:r>
    </w:p>
    <w:p w14:paraId="46996D31" w14:textId="4F669882" w:rsidR="00CC379B" w:rsidRPr="00526B3C" w:rsidRDefault="00CC379B" w:rsidP="00CC379B">
      <w:pPr>
        <w:spacing w:after="0" w:line="240" w:lineRule="auto"/>
        <w:ind w:firstLine="709"/>
        <w:jc w:val="both"/>
        <w:rPr>
          <w:rFonts w:ascii="Times New Roman" w:hAnsi="Times New Roman" w:cs="Times New Roman"/>
          <w:sz w:val="28"/>
          <w:szCs w:val="28"/>
        </w:rPr>
      </w:pPr>
      <w:r w:rsidRPr="00526B3C">
        <w:rPr>
          <w:rFonts w:ascii="Times New Roman" w:hAnsi="Times New Roman" w:cs="Times New Roman"/>
          <w:sz w:val="28"/>
          <w:szCs w:val="28"/>
        </w:rPr>
        <w:t>Совместно с системным администратором Мосгоризбиркома, сотрудниками ОМВД России по Головинскому району города Москвы, ОУФМС по Головинскому району, МФЦ Головинского района проведена сверка списков избирателей.</w:t>
      </w:r>
    </w:p>
    <w:p w14:paraId="2DF59529" w14:textId="38440A57" w:rsidR="006327AB" w:rsidRDefault="006327AB" w:rsidP="00CC37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Проведена работа по уточнению адресов домовладений, входящих в границы избирательных участков.</w:t>
      </w:r>
    </w:p>
    <w:p w14:paraId="38897C07" w14:textId="77777777" w:rsidR="005334C0" w:rsidRDefault="005334C0" w:rsidP="005334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Совместно с представителями ОМВД России по Головинскому району, 3 РОНПР, представителями ТИК и УИК, а также балансодержателями помещений проведены проверки готовности помещений УИК к проведению выборов, о чем были составлены соответствующие акты.</w:t>
      </w:r>
    </w:p>
    <w:p w14:paraId="0D67E2A7" w14:textId="77777777" w:rsidR="005334C0" w:rsidRDefault="005334C0" w:rsidP="005334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обеспечения бесперебойного энергоснабжения помещения избирательных комиссий и мест голосования были приведены в готовность аварийные бригады района.</w:t>
      </w:r>
    </w:p>
    <w:p w14:paraId="656EC66E" w14:textId="77777777" w:rsidR="005334C0" w:rsidRDefault="005334C0" w:rsidP="005334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Организовано круглосуточное оперативное дежурство рабочих групп в день голосования.</w:t>
      </w:r>
    </w:p>
    <w:p w14:paraId="03079E1F" w14:textId="77777777" w:rsidR="00B839ED" w:rsidRDefault="00B839ED" w:rsidP="005334C0">
      <w:pPr>
        <w:spacing w:after="0" w:line="240" w:lineRule="auto"/>
        <w:jc w:val="center"/>
        <w:rPr>
          <w:rFonts w:ascii="Times New Roman" w:eastAsia="Calibri" w:hAnsi="Times New Roman" w:cs="Times New Roman"/>
          <w:b/>
          <w:sz w:val="28"/>
          <w:szCs w:val="28"/>
        </w:rPr>
      </w:pPr>
    </w:p>
    <w:p w14:paraId="59506F74" w14:textId="69D45F32" w:rsidR="005334C0" w:rsidRDefault="005334C0" w:rsidP="005334C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Взаимодействие с ТИК и УИК Головинского района</w:t>
      </w:r>
    </w:p>
    <w:p w14:paraId="7DD0933F" w14:textId="77777777" w:rsidR="005334C0" w:rsidRDefault="005334C0" w:rsidP="005334C0">
      <w:pPr>
        <w:spacing w:after="0" w:line="240" w:lineRule="auto"/>
        <w:ind w:firstLine="720"/>
        <w:jc w:val="center"/>
        <w:rPr>
          <w:rFonts w:ascii="Times New Roman" w:eastAsia="Calibri" w:hAnsi="Times New Roman" w:cs="Times New Roman"/>
          <w:b/>
          <w:sz w:val="28"/>
          <w:szCs w:val="28"/>
        </w:rPr>
      </w:pPr>
    </w:p>
    <w:p w14:paraId="45ADDD7C" w14:textId="77777777" w:rsidR="005334C0" w:rsidRDefault="005334C0" w:rsidP="005334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Управой Головинского района было оказано содействие ТИК и УИК Головинского района в проведении обучения - работе на Комплексе обработки избирательных бюллетеней (далее - КОИБ).</w:t>
      </w:r>
    </w:p>
    <w:p w14:paraId="3A16B2CB" w14:textId="77777777" w:rsidR="005334C0" w:rsidRDefault="005334C0" w:rsidP="005334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запросу ТИК Головинского района, управой было оказано содействие избирательным комиссиям в обеспечении автомобильным транспортом.</w:t>
      </w:r>
    </w:p>
    <w:p w14:paraId="0E16648B" w14:textId="77777777" w:rsidR="005334C0" w:rsidRDefault="005334C0" w:rsidP="005334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итогам работы ТИК и УИК нарушений зафиксировано не было.</w:t>
      </w:r>
    </w:p>
    <w:p w14:paraId="0C1BDD40" w14:textId="77777777" w:rsidR="005334C0" w:rsidRDefault="005334C0" w:rsidP="005334C0">
      <w:pPr>
        <w:spacing w:after="0" w:line="240" w:lineRule="auto"/>
        <w:ind w:firstLine="720"/>
        <w:jc w:val="both"/>
        <w:rPr>
          <w:rFonts w:ascii="Times New Roman" w:hAnsi="Times New Roman" w:cs="Times New Roman"/>
          <w:sz w:val="28"/>
          <w:szCs w:val="28"/>
        </w:rPr>
      </w:pPr>
    </w:p>
    <w:p w14:paraId="24038EEF" w14:textId="77777777" w:rsidR="005334C0" w:rsidRDefault="005334C0" w:rsidP="005334C0">
      <w:pPr>
        <w:spacing w:after="0"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Электронное голосование</w:t>
      </w:r>
    </w:p>
    <w:p w14:paraId="378F2085" w14:textId="77777777" w:rsidR="005334C0" w:rsidRDefault="005334C0" w:rsidP="005334C0">
      <w:pPr>
        <w:spacing w:after="0" w:line="240" w:lineRule="auto"/>
        <w:ind w:firstLine="720"/>
        <w:jc w:val="both"/>
        <w:rPr>
          <w:rFonts w:ascii="Times New Roman" w:eastAsia="Calibri" w:hAnsi="Times New Roman" w:cs="Times New Roman"/>
          <w:sz w:val="28"/>
          <w:szCs w:val="28"/>
        </w:rPr>
      </w:pPr>
    </w:p>
    <w:p w14:paraId="076F856C" w14:textId="77777777" w:rsidR="000927EA" w:rsidRDefault="005334C0" w:rsidP="000927EA">
      <w:pPr>
        <w:spacing w:after="0" w:line="240" w:lineRule="auto"/>
        <w:ind w:firstLine="708"/>
        <w:jc w:val="both"/>
        <w:rPr>
          <w:rFonts w:ascii="Times New Roman" w:hAnsi="Times New Roman"/>
          <w:sz w:val="28"/>
          <w:szCs w:val="28"/>
        </w:rPr>
      </w:pPr>
      <w:r>
        <w:rPr>
          <w:rFonts w:ascii="Times New Roman" w:eastAsia="Calibri" w:hAnsi="Times New Roman" w:cs="Times New Roman"/>
          <w:sz w:val="28"/>
          <w:szCs w:val="28"/>
        </w:rPr>
        <w:t>В 202</w:t>
      </w:r>
      <w:r w:rsidR="00EA49F0">
        <w:rPr>
          <w:rFonts w:ascii="Times New Roman" w:eastAsia="Calibri" w:hAnsi="Times New Roman" w:cs="Times New Roman"/>
          <w:sz w:val="28"/>
          <w:szCs w:val="28"/>
        </w:rPr>
        <w:t>2</w:t>
      </w:r>
      <w:r>
        <w:rPr>
          <w:rFonts w:ascii="Times New Roman" w:eastAsia="Calibri" w:hAnsi="Times New Roman" w:cs="Times New Roman"/>
          <w:sz w:val="28"/>
          <w:szCs w:val="28"/>
        </w:rPr>
        <w:t xml:space="preserve"> году проводилось дистанционное электронное голосование при проведении выборов депутатов </w:t>
      </w:r>
      <w:r w:rsidR="000927EA" w:rsidRPr="000927EA">
        <w:rPr>
          <w:rFonts w:ascii="Times New Roman" w:hAnsi="Times New Roman"/>
          <w:sz w:val="28"/>
          <w:szCs w:val="28"/>
        </w:rPr>
        <w:t>Совета депутатов муниципального округа Головинский.</w:t>
      </w:r>
      <w:r w:rsidR="000927EA" w:rsidRPr="00721872">
        <w:rPr>
          <w:rFonts w:ascii="Times New Roman" w:hAnsi="Times New Roman"/>
          <w:sz w:val="28"/>
          <w:szCs w:val="28"/>
        </w:rPr>
        <w:t xml:space="preserve"> </w:t>
      </w:r>
    </w:p>
    <w:p w14:paraId="7CE26141" w14:textId="017F5C8E" w:rsidR="005334C0" w:rsidRDefault="005334C0" w:rsidP="005334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порталах </w:t>
      </w:r>
      <w:hyperlink r:id="rId8" w:tgtFrame="_blank" w:history="1">
        <w:r>
          <w:rPr>
            <w:rStyle w:val="af3"/>
            <w:rFonts w:ascii="Times New Roman" w:eastAsia="Calibri" w:hAnsi="Times New Roman" w:cs="Times New Roman"/>
            <w:sz w:val="28"/>
            <w:szCs w:val="28"/>
          </w:rPr>
          <w:t>mos.ru</w:t>
        </w:r>
      </w:hyperlink>
      <w:r>
        <w:rPr>
          <w:rFonts w:ascii="Times New Roman" w:eastAsia="Calibri" w:hAnsi="Times New Roman" w:cs="Times New Roman"/>
          <w:sz w:val="28"/>
          <w:szCs w:val="28"/>
        </w:rPr>
        <w:t> и </w:t>
      </w:r>
      <w:hyperlink r:id="rId9" w:tgtFrame="_blank" w:history="1">
        <w:r>
          <w:rPr>
            <w:rStyle w:val="af3"/>
            <w:rFonts w:ascii="Times New Roman" w:eastAsia="Calibri" w:hAnsi="Times New Roman" w:cs="Times New Roman"/>
            <w:sz w:val="28"/>
            <w:szCs w:val="28"/>
          </w:rPr>
          <w:t>gosuslugi.ru</w:t>
        </w:r>
      </w:hyperlink>
      <w:r>
        <w:rPr>
          <w:rFonts w:ascii="Times New Roman" w:eastAsia="Calibri" w:hAnsi="Times New Roman" w:cs="Times New Roman"/>
          <w:sz w:val="28"/>
          <w:szCs w:val="28"/>
        </w:rPr>
        <w:t> была открыта запись для участия в онлайн-голосовании. Участниками электронного голосования в Москве были граждане России, достигшие 18 лет, имеющие постоянную регистрацию в Москве и личный кабинет на портале mos.ru или gosuslugi.ru.</w:t>
      </w:r>
    </w:p>
    <w:p w14:paraId="01B84038" w14:textId="77777777" w:rsidR="005334C0" w:rsidRPr="00EB6825" w:rsidRDefault="005334C0" w:rsidP="005334C0">
      <w:pPr>
        <w:spacing w:before="100" w:beforeAutospacing="1" w:after="100" w:afterAutospacing="1" w:line="240" w:lineRule="auto"/>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ВСТРЕЧИ ГЛАВЫ УПРАВЫ С ЖИТЕЛЯМИ</w:t>
      </w:r>
    </w:p>
    <w:p w14:paraId="1484543A" w14:textId="3A6EDE50" w:rsidR="005334C0" w:rsidRDefault="005334C0" w:rsidP="005334C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202</w:t>
      </w:r>
      <w:r w:rsidR="00EA49F0">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году было проведено </w:t>
      </w:r>
      <w:r w:rsidR="00E45829" w:rsidRPr="00E45829">
        <w:rPr>
          <w:rFonts w:ascii="Times New Roman" w:eastAsia="Times New Roman" w:hAnsi="Times New Roman" w:cs="Times New Roman"/>
          <w:sz w:val="28"/>
          <w:szCs w:val="28"/>
          <w:lang w:eastAsia="ru-RU"/>
        </w:rPr>
        <w:t>10</w:t>
      </w:r>
      <w:r w:rsidRPr="00E458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субботних обходов территории главой управы совместно с жителями, что на </w:t>
      </w:r>
      <w:r w:rsidR="00E45829" w:rsidRPr="00E45829">
        <w:rPr>
          <w:rFonts w:ascii="Times New Roman" w:eastAsia="Times New Roman" w:hAnsi="Times New Roman" w:cs="Times New Roman"/>
          <w:sz w:val="28"/>
          <w:szCs w:val="28"/>
          <w:lang w:eastAsia="ru-RU"/>
        </w:rPr>
        <w:t>1</w:t>
      </w:r>
      <w:r>
        <w:rPr>
          <w:rFonts w:ascii="Times New Roman" w:eastAsia="Times New Roman" w:hAnsi="Times New Roman" w:cs="Times New Roman"/>
          <w:color w:val="000000"/>
          <w:sz w:val="28"/>
          <w:szCs w:val="28"/>
          <w:lang w:eastAsia="ru-RU"/>
        </w:rPr>
        <w:t xml:space="preserve"> обход больше в сравнении с 202</w:t>
      </w:r>
      <w:r w:rsidR="00EA49F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годом.</w:t>
      </w:r>
    </w:p>
    <w:p w14:paraId="190DC703" w14:textId="1E41DA41" w:rsidR="005334C0" w:rsidRDefault="005334C0" w:rsidP="005334C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итогам обходов составлялись протоколы, на основании которых устранялись выявленные замечания.</w:t>
      </w:r>
    </w:p>
    <w:p w14:paraId="21B8EFB9" w14:textId="1AFFED80" w:rsidR="00DB661B" w:rsidRDefault="00755839" w:rsidP="005334C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741AB8">
        <w:rPr>
          <w:rFonts w:ascii="Times New Roman" w:eastAsia="Times New Roman" w:hAnsi="Times New Roman" w:cs="Times New Roman"/>
          <w:color w:val="000000"/>
          <w:sz w:val="28"/>
          <w:szCs w:val="28"/>
          <w:lang w:eastAsia="ru-RU"/>
        </w:rPr>
        <w:t xml:space="preserve"> 2022 году </w:t>
      </w:r>
      <w:r>
        <w:rPr>
          <w:rFonts w:ascii="Times New Roman" w:eastAsia="Times New Roman" w:hAnsi="Times New Roman" w:cs="Times New Roman"/>
          <w:color w:val="000000"/>
          <w:sz w:val="28"/>
          <w:szCs w:val="28"/>
          <w:lang w:eastAsia="ru-RU"/>
        </w:rPr>
        <w:t xml:space="preserve">главой управы </w:t>
      </w:r>
      <w:r w:rsidR="00741AB8">
        <w:rPr>
          <w:rFonts w:ascii="Times New Roman" w:eastAsia="Times New Roman" w:hAnsi="Times New Roman" w:cs="Times New Roman"/>
          <w:color w:val="000000"/>
          <w:sz w:val="28"/>
          <w:szCs w:val="28"/>
          <w:lang w:eastAsia="ru-RU"/>
        </w:rPr>
        <w:t>было проведено</w:t>
      </w:r>
      <w:r w:rsidR="00DB661B">
        <w:rPr>
          <w:rFonts w:ascii="Times New Roman" w:eastAsia="Times New Roman" w:hAnsi="Times New Roman" w:cs="Times New Roman"/>
          <w:color w:val="000000"/>
          <w:sz w:val="28"/>
          <w:szCs w:val="28"/>
          <w:lang w:eastAsia="ru-RU"/>
        </w:rPr>
        <w:t>:</w:t>
      </w:r>
    </w:p>
    <w:p w14:paraId="5F5EA0EA" w14:textId="6746F79A" w:rsidR="00741AB8" w:rsidRDefault="00DB661B" w:rsidP="005334C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41AB8">
        <w:rPr>
          <w:rFonts w:ascii="Times New Roman" w:eastAsia="Times New Roman" w:hAnsi="Times New Roman" w:cs="Times New Roman"/>
          <w:color w:val="000000"/>
          <w:sz w:val="28"/>
          <w:szCs w:val="28"/>
          <w:lang w:eastAsia="ru-RU"/>
        </w:rPr>
        <w:t xml:space="preserve"> 30 личных приемов с жителями района</w:t>
      </w:r>
      <w:r>
        <w:rPr>
          <w:rFonts w:ascii="Times New Roman" w:eastAsia="Times New Roman" w:hAnsi="Times New Roman" w:cs="Times New Roman"/>
          <w:color w:val="000000"/>
          <w:sz w:val="28"/>
          <w:szCs w:val="28"/>
          <w:lang w:eastAsia="ru-RU"/>
        </w:rPr>
        <w:t>;</w:t>
      </w:r>
    </w:p>
    <w:p w14:paraId="67FD8605" w14:textId="0745B01F" w:rsidR="00DB661B" w:rsidRDefault="00DB661B" w:rsidP="005334C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- 2 выездные встречи с жителями района по вопросам увеличения тарифов по услугам жилищно-коммунального хозяйства, а также текущего содержания территорий и многоквартирных домов.</w:t>
      </w:r>
    </w:p>
    <w:p w14:paraId="70731D28" w14:textId="77777777" w:rsidR="005334C0" w:rsidRDefault="005334C0" w:rsidP="005334C0">
      <w:pPr>
        <w:spacing w:before="100" w:beforeAutospacing="1" w:after="100" w:afterAutospacing="1"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ПОРТАЛ «АКТИВНЫЙ ГРАЖДАНИН»</w:t>
      </w:r>
    </w:p>
    <w:p w14:paraId="0B327AA0" w14:textId="283B81FA" w:rsidR="005334C0" w:rsidRPr="00A4103E" w:rsidRDefault="005334C0" w:rsidP="00A4103E">
      <w:pPr>
        <w:pStyle w:val="a5"/>
        <w:ind w:firstLine="708"/>
        <w:jc w:val="both"/>
        <w:rPr>
          <w:rFonts w:ascii="Times New Roman" w:hAnsi="Times New Roman" w:cs="Times New Roman"/>
          <w:sz w:val="28"/>
          <w:szCs w:val="28"/>
          <w:lang w:eastAsia="ru-RU"/>
        </w:rPr>
      </w:pPr>
      <w:r w:rsidRPr="00A4103E">
        <w:rPr>
          <w:rFonts w:ascii="Times New Roman" w:hAnsi="Times New Roman" w:cs="Times New Roman"/>
          <w:sz w:val="28"/>
          <w:szCs w:val="28"/>
          <w:lang w:eastAsia="ru-RU"/>
        </w:rPr>
        <w:t>Управой Головинского района города Москвы направлялись в Департамент территориальных органов исполнительной власти города Москвы предложения для голосования жителей на портале Правительства Москвы «Активный гражданин».</w:t>
      </w:r>
    </w:p>
    <w:p w14:paraId="685A523A" w14:textId="77777777" w:rsidR="00A4103E" w:rsidRPr="00A4103E" w:rsidRDefault="005334C0" w:rsidP="00A4103E">
      <w:pPr>
        <w:pStyle w:val="a5"/>
        <w:ind w:firstLine="708"/>
        <w:jc w:val="both"/>
        <w:rPr>
          <w:rFonts w:ascii="Times New Roman" w:hAnsi="Times New Roman" w:cs="Times New Roman"/>
          <w:sz w:val="28"/>
          <w:szCs w:val="28"/>
          <w:lang w:eastAsia="ru-RU"/>
        </w:rPr>
      </w:pPr>
      <w:r w:rsidRPr="00A4103E">
        <w:rPr>
          <w:rFonts w:ascii="Times New Roman" w:hAnsi="Times New Roman" w:cs="Times New Roman"/>
          <w:sz w:val="28"/>
          <w:szCs w:val="28"/>
          <w:lang w:eastAsia="ru-RU"/>
        </w:rPr>
        <w:t>Также в 202</w:t>
      </w:r>
      <w:r w:rsidR="006F5F62" w:rsidRPr="00A4103E">
        <w:rPr>
          <w:rFonts w:ascii="Times New Roman" w:hAnsi="Times New Roman" w:cs="Times New Roman"/>
          <w:sz w:val="28"/>
          <w:szCs w:val="28"/>
          <w:lang w:eastAsia="ru-RU"/>
        </w:rPr>
        <w:t>2</w:t>
      </w:r>
      <w:r w:rsidRPr="00A4103E">
        <w:rPr>
          <w:rFonts w:ascii="Times New Roman" w:hAnsi="Times New Roman" w:cs="Times New Roman"/>
          <w:sz w:val="28"/>
          <w:szCs w:val="28"/>
          <w:lang w:eastAsia="ru-RU"/>
        </w:rPr>
        <w:t xml:space="preserve"> году проведено благоустройство детских площадок по следующим адресам:</w:t>
      </w:r>
    </w:p>
    <w:p w14:paraId="7DD8889D" w14:textId="26F292D1" w:rsidR="005334C0" w:rsidRPr="00A4103E" w:rsidRDefault="005334C0" w:rsidP="00A4103E">
      <w:pPr>
        <w:pStyle w:val="a5"/>
        <w:ind w:firstLine="708"/>
        <w:jc w:val="both"/>
        <w:rPr>
          <w:rFonts w:ascii="Times New Roman" w:hAnsi="Times New Roman" w:cs="Times New Roman"/>
          <w:sz w:val="28"/>
          <w:szCs w:val="28"/>
          <w:lang w:eastAsia="ru-RU"/>
        </w:rPr>
      </w:pPr>
      <w:r w:rsidRPr="00A4103E">
        <w:rPr>
          <w:rFonts w:ascii="Times New Roman" w:hAnsi="Times New Roman" w:cs="Times New Roman"/>
          <w:sz w:val="28"/>
          <w:szCs w:val="28"/>
          <w:lang w:eastAsia="ru-RU"/>
        </w:rPr>
        <w:t xml:space="preserve">- ул. </w:t>
      </w:r>
      <w:r w:rsidR="006A2E97" w:rsidRPr="00A4103E">
        <w:rPr>
          <w:rFonts w:ascii="Times New Roman" w:hAnsi="Times New Roman" w:cs="Times New Roman"/>
          <w:sz w:val="28"/>
          <w:szCs w:val="28"/>
          <w:lang w:eastAsia="ru-RU"/>
        </w:rPr>
        <w:t>Онежская</w:t>
      </w:r>
      <w:r w:rsidRPr="00A4103E">
        <w:rPr>
          <w:rFonts w:ascii="Times New Roman" w:hAnsi="Times New Roman" w:cs="Times New Roman"/>
          <w:sz w:val="28"/>
          <w:szCs w:val="28"/>
          <w:lang w:eastAsia="ru-RU"/>
        </w:rPr>
        <w:t xml:space="preserve">, д. </w:t>
      </w:r>
      <w:r w:rsidR="006A2E97" w:rsidRPr="00A4103E">
        <w:rPr>
          <w:rFonts w:ascii="Times New Roman" w:hAnsi="Times New Roman" w:cs="Times New Roman"/>
          <w:sz w:val="28"/>
          <w:szCs w:val="28"/>
          <w:lang w:eastAsia="ru-RU"/>
        </w:rPr>
        <w:t>14, корп. 2; д. 16, корп. 4; д. 18; д. 18, корп. 3</w:t>
      </w:r>
      <w:r w:rsidRPr="00A4103E">
        <w:rPr>
          <w:rFonts w:ascii="Times New Roman" w:hAnsi="Times New Roman" w:cs="Times New Roman"/>
          <w:sz w:val="28"/>
          <w:szCs w:val="28"/>
          <w:lang w:eastAsia="ru-RU"/>
        </w:rPr>
        <w:t>;</w:t>
      </w:r>
    </w:p>
    <w:p w14:paraId="76FDEEC9" w14:textId="37178B84" w:rsidR="005334C0" w:rsidRDefault="005334C0" w:rsidP="00A4103E">
      <w:pPr>
        <w:pStyle w:val="a5"/>
        <w:ind w:firstLine="708"/>
        <w:jc w:val="both"/>
        <w:rPr>
          <w:rFonts w:ascii="Times New Roman" w:hAnsi="Times New Roman" w:cs="Times New Roman"/>
          <w:sz w:val="28"/>
          <w:szCs w:val="28"/>
          <w:lang w:eastAsia="ru-RU"/>
        </w:rPr>
      </w:pPr>
      <w:r w:rsidRPr="00A4103E">
        <w:rPr>
          <w:rFonts w:ascii="Times New Roman" w:hAnsi="Times New Roman" w:cs="Times New Roman"/>
          <w:sz w:val="28"/>
          <w:szCs w:val="28"/>
          <w:lang w:eastAsia="ru-RU"/>
        </w:rPr>
        <w:t xml:space="preserve">- </w:t>
      </w:r>
      <w:r w:rsidR="006A2E97" w:rsidRPr="00A4103E">
        <w:rPr>
          <w:rFonts w:ascii="Times New Roman" w:hAnsi="Times New Roman" w:cs="Times New Roman"/>
          <w:sz w:val="28"/>
          <w:szCs w:val="28"/>
          <w:lang w:eastAsia="ru-RU"/>
        </w:rPr>
        <w:t xml:space="preserve">3-й Лихачевский пер., </w:t>
      </w:r>
      <w:r w:rsidRPr="00A4103E">
        <w:rPr>
          <w:rFonts w:ascii="Times New Roman" w:hAnsi="Times New Roman" w:cs="Times New Roman"/>
          <w:sz w:val="28"/>
          <w:szCs w:val="28"/>
          <w:lang w:eastAsia="ru-RU"/>
        </w:rPr>
        <w:t>д.</w:t>
      </w:r>
      <w:r w:rsidR="006A2E97" w:rsidRPr="00A4103E">
        <w:rPr>
          <w:rFonts w:ascii="Times New Roman" w:hAnsi="Times New Roman" w:cs="Times New Roman"/>
          <w:sz w:val="28"/>
          <w:szCs w:val="28"/>
          <w:lang w:eastAsia="ru-RU"/>
        </w:rPr>
        <w:t xml:space="preserve"> 7</w:t>
      </w:r>
      <w:r w:rsidRPr="00A4103E">
        <w:rPr>
          <w:rFonts w:ascii="Times New Roman" w:hAnsi="Times New Roman" w:cs="Times New Roman"/>
          <w:sz w:val="28"/>
          <w:szCs w:val="28"/>
          <w:lang w:eastAsia="ru-RU"/>
        </w:rPr>
        <w:t>,</w:t>
      </w:r>
      <w:r w:rsidR="006A2E97" w:rsidRPr="00A4103E">
        <w:rPr>
          <w:rFonts w:ascii="Times New Roman" w:hAnsi="Times New Roman" w:cs="Times New Roman"/>
          <w:sz w:val="28"/>
          <w:szCs w:val="28"/>
          <w:lang w:eastAsia="ru-RU"/>
        </w:rPr>
        <w:t xml:space="preserve"> корп. 2;</w:t>
      </w:r>
      <w:r w:rsidRPr="00A4103E">
        <w:rPr>
          <w:rFonts w:ascii="Times New Roman" w:hAnsi="Times New Roman" w:cs="Times New Roman"/>
          <w:sz w:val="28"/>
          <w:szCs w:val="28"/>
          <w:lang w:eastAsia="ru-RU"/>
        </w:rPr>
        <w:t xml:space="preserve"> д. </w:t>
      </w:r>
      <w:r w:rsidR="006A2E97" w:rsidRPr="00A4103E">
        <w:rPr>
          <w:rFonts w:ascii="Times New Roman" w:hAnsi="Times New Roman" w:cs="Times New Roman"/>
          <w:sz w:val="28"/>
          <w:szCs w:val="28"/>
          <w:lang w:eastAsia="ru-RU"/>
        </w:rPr>
        <w:t>7</w:t>
      </w:r>
      <w:r w:rsidRPr="00A4103E">
        <w:rPr>
          <w:rFonts w:ascii="Times New Roman" w:hAnsi="Times New Roman" w:cs="Times New Roman"/>
          <w:sz w:val="28"/>
          <w:szCs w:val="28"/>
          <w:lang w:eastAsia="ru-RU"/>
        </w:rPr>
        <w:t xml:space="preserve">, корп. </w:t>
      </w:r>
      <w:r w:rsidR="006A2E97" w:rsidRPr="00A4103E">
        <w:rPr>
          <w:rFonts w:ascii="Times New Roman" w:hAnsi="Times New Roman" w:cs="Times New Roman"/>
          <w:sz w:val="28"/>
          <w:szCs w:val="28"/>
          <w:lang w:eastAsia="ru-RU"/>
        </w:rPr>
        <w:t>3</w:t>
      </w:r>
      <w:r w:rsidRPr="00A4103E">
        <w:rPr>
          <w:rFonts w:ascii="Times New Roman" w:hAnsi="Times New Roman" w:cs="Times New Roman"/>
          <w:sz w:val="28"/>
          <w:szCs w:val="28"/>
          <w:lang w:eastAsia="ru-RU"/>
        </w:rPr>
        <w:t>.</w:t>
      </w:r>
    </w:p>
    <w:p w14:paraId="55D03E28" w14:textId="77777777" w:rsidR="00A4103E" w:rsidRPr="00A4103E" w:rsidRDefault="00A4103E" w:rsidP="00A4103E">
      <w:pPr>
        <w:pStyle w:val="a5"/>
        <w:jc w:val="both"/>
        <w:rPr>
          <w:rFonts w:ascii="Times New Roman" w:hAnsi="Times New Roman" w:cs="Times New Roman"/>
          <w:sz w:val="28"/>
          <w:szCs w:val="28"/>
          <w:lang w:eastAsia="ru-RU"/>
        </w:rPr>
      </w:pPr>
    </w:p>
    <w:p w14:paraId="3FA41BDD" w14:textId="77777777" w:rsidR="005334C0" w:rsidRDefault="005334C0" w:rsidP="005334C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hAnsi="Times New Roman" w:cs="Times New Roman"/>
          <w:b/>
          <w:sz w:val="28"/>
          <w:szCs w:val="28"/>
          <w:u w:val="single"/>
        </w:rPr>
        <w:lastRenderedPageBreak/>
        <w:t>РАБОТА СО СРЕДСТВАМИ МАССОВОЙ ИНФОРМАЦИИ</w:t>
      </w:r>
    </w:p>
    <w:p w14:paraId="15CDC5A1" w14:textId="77777777" w:rsidR="005334C0" w:rsidRDefault="005334C0" w:rsidP="005334C0">
      <w:pPr>
        <w:numPr>
          <w:ilvl w:val="0"/>
          <w:numId w:val="14"/>
        </w:numPr>
        <w:spacing w:before="100" w:beforeAutospacing="1" w:after="100" w:afterAutospacing="1" w:line="240" w:lineRule="auto"/>
        <w:ind w:left="0" w:firstLine="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Электронная районная газета «Головинские вести».</w:t>
      </w:r>
    </w:p>
    <w:p w14:paraId="12236AE3" w14:textId="6442F393" w:rsidR="005334C0" w:rsidRPr="00432EA2" w:rsidRDefault="005334C0" w:rsidP="005334C0">
      <w:pPr>
        <w:spacing w:before="100" w:beforeAutospacing="1" w:after="100" w:afterAutospacing="1" w:line="240" w:lineRule="auto"/>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Активной формой информирования жителей района о деятельности органов власти остается районная газета «Головинские вести». Газета освещает новости и актуальную информацию о деятельности района и Северного административного округа в целом, анонсы районных мероприятий. Выпускающим редактором электронной газеты </w:t>
      </w:r>
      <w:r w:rsidR="00A34FA1">
        <w:rPr>
          <w:rFonts w:ascii="Times New Roman" w:eastAsia="Calibri" w:hAnsi="Times New Roman" w:cs="Times New Roman"/>
          <w:sz w:val="28"/>
          <w:szCs w:val="28"/>
        </w:rPr>
        <w:t>является</w:t>
      </w:r>
      <w:r>
        <w:rPr>
          <w:rFonts w:ascii="Times New Roman" w:eastAsia="Calibri" w:hAnsi="Times New Roman" w:cs="Times New Roman"/>
          <w:sz w:val="28"/>
          <w:szCs w:val="28"/>
        </w:rPr>
        <w:t xml:space="preserve"> </w:t>
      </w:r>
      <w:r w:rsidRPr="00A34FA1">
        <w:rPr>
          <w:rFonts w:ascii="Times New Roman" w:eastAsia="Calibri" w:hAnsi="Times New Roman" w:cs="Times New Roman"/>
          <w:sz w:val="28"/>
          <w:szCs w:val="28"/>
        </w:rPr>
        <w:t>ООО</w:t>
      </w:r>
      <w:r w:rsidRPr="00432EA2">
        <w:rPr>
          <w:rFonts w:ascii="Times New Roman" w:eastAsia="Calibri" w:hAnsi="Times New Roman" w:cs="Times New Roman"/>
          <w:color w:val="FF0000"/>
          <w:sz w:val="28"/>
          <w:szCs w:val="28"/>
        </w:rPr>
        <w:t xml:space="preserve"> </w:t>
      </w:r>
      <w:r w:rsidR="00A34FA1" w:rsidRPr="00A34FA1">
        <w:rPr>
          <w:rFonts w:ascii="Times New Roman" w:hAnsi="Times New Roman" w:cs="Times New Roman"/>
          <w:color w:val="202123"/>
          <w:sz w:val="28"/>
          <w:szCs w:val="28"/>
        </w:rPr>
        <w:t>«Издательский дом «Звездный бульвар»</w:t>
      </w:r>
      <w:r w:rsidR="00A34FA1">
        <w:rPr>
          <w:rFonts w:ascii="Times New Roman" w:hAnsi="Times New Roman" w:cs="Times New Roman"/>
          <w:color w:val="202123"/>
          <w:sz w:val="28"/>
          <w:szCs w:val="28"/>
        </w:rPr>
        <w:t>.</w:t>
      </w:r>
    </w:p>
    <w:p w14:paraId="73C83F2F" w14:textId="77777777" w:rsidR="005334C0" w:rsidRDefault="005334C0" w:rsidP="005334C0">
      <w:pPr>
        <w:numPr>
          <w:ilvl w:val="0"/>
          <w:numId w:val="14"/>
        </w:numPr>
        <w:spacing w:before="100" w:beforeAutospacing="1" w:after="100" w:afterAutospacing="1" w:line="240" w:lineRule="auto"/>
        <w:ind w:left="0" w:firstLine="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Информационные конструкции на МКД.</w:t>
      </w:r>
    </w:p>
    <w:p w14:paraId="642CDB2B" w14:textId="66CD628D" w:rsidR="005334C0" w:rsidRDefault="005D2ED4" w:rsidP="005334C0">
      <w:p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w:t>
      </w:r>
      <w:r w:rsidR="005334C0">
        <w:rPr>
          <w:rFonts w:ascii="Times New Roman" w:eastAsia="Calibri" w:hAnsi="Times New Roman" w:cs="Times New Roman"/>
          <w:sz w:val="28"/>
          <w:szCs w:val="28"/>
        </w:rPr>
        <w:t xml:space="preserve"> информирования жителей о деятельности органов исполнительной власти остаются информационные стенды. В Головинском районе на подъездах многоквартирных жилых домов установлено </w:t>
      </w:r>
      <w:r w:rsidR="005334C0" w:rsidRPr="00526B3C">
        <w:rPr>
          <w:rFonts w:ascii="Times New Roman" w:eastAsia="Calibri" w:hAnsi="Times New Roman" w:cs="Times New Roman"/>
          <w:sz w:val="28"/>
          <w:szCs w:val="28"/>
        </w:rPr>
        <w:t>898</w:t>
      </w:r>
      <w:r w:rsidR="005334C0">
        <w:rPr>
          <w:rFonts w:ascii="Times New Roman" w:eastAsia="Calibri" w:hAnsi="Times New Roman" w:cs="Times New Roman"/>
          <w:sz w:val="28"/>
          <w:szCs w:val="28"/>
        </w:rPr>
        <w:t xml:space="preserve"> стендов. Актуальная информация обновляется ежемесячно силами </w:t>
      </w:r>
      <w:r w:rsidR="005334C0" w:rsidRPr="007D257A">
        <w:rPr>
          <w:rFonts w:ascii="Times New Roman" w:eastAsia="Calibri" w:hAnsi="Times New Roman" w:cs="Times New Roman"/>
          <w:sz w:val="28"/>
          <w:szCs w:val="28"/>
        </w:rPr>
        <w:t>ОАО «РЕКЛАМА-В-ДОМ»</w:t>
      </w:r>
      <w:r w:rsidR="005334C0" w:rsidRPr="005D2ED4">
        <w:rPr>
          <w:rFonts w:ascii="Times New Roman" w:eastAsia="Calibri" w:hAnsi="Times New Roman" w:cs="Times New Roman"/>
          <w:color w:val="FF0000"/>
          <w:sz w:val="28"/>
          <w:szCs w:val="28"/>
        </w:rPr>
        <w:t xml:space="preserve"> </w:t>
      </w:r>
      <w:r w:rsidR="005334C0">
        <w:rPr>
          <w:rFonts w:ascii="Times New Roman" w:eastAsia="Calibri" w:hAnsi="Times New Roman" w:cs="Times New Roman"/>
          <w:sz w:val="28"/>
          <w:szCs w:val="28"/>
        </w:rPr>
        <w:t>- организацией</w:t>
      </w:r>
      <w:r>
        <w:rPr>
          <w:rFonts w:ascii="Times New Roman" w:eastAsia="Calibri" w:hAnsi="Times New Roman" w:cs="Times New Roman"/>
          <w:sz w:val="28"/>
          <w:szCs w:val="28"/>
        </w:rPr>
        <w:t>,</w:t>
      </w:r>
      <w:r w:rsidR="005334C0">
        <w:rPr>
          <w:rFonts w:ascii="Times New Roman" w:eastAsia="Calibri" w:hAnsi="Times New Roman" w:cs="Times New Roman"/>
          <w:sz w:val="28"/>
          <w:szCs w:val="28"/>
        </w:rPr>
        <w:t xml:space="preserve"> обслуживающей информационные конструкции на территории района, а также управляющей компанией ГБУ «Жилищник Головинского района» города Москвы.</w:t>
      </w:r>
    </w:p>
    <w:p w14:paraId="27E0EC72" w14:textId="77777777" w:rsidR="005334C0" w:rsidRDefault="005334C0" w:rsidP="005334C0">
      <w:pPr>
        <w:numPr>
          <w:ilvl w:val="0"/>
          <w:numId w:val="14"/>
        </w:numPr>
        <w:spacing w:before="100" w:beforeAutospacing="1" w:after="100" w:afterAutospacing="1" w:line="240" w:lineRule="auto"/>
        <w:ind w:left="0" w:firstLine="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Официальный сайт управы.</w:t>
      </w:r>
    </w:p>
    <w:p w14:paraId="7ADB937F" w14:textId="77777777" w:rsidR="005334C0" w:rsidRDefault="005334C0" w:rsidP="005334C0">
      <w:p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Продолжает осуществлять свою работу официальный сайт управы Головинского района - </w:t>
      </w:r>
      <w:hyperlink r:id="rId10" w:history="1">
        <w:r>
          <w:rPr>
            <w:rStyle w:val="af3"/>
            <w:rFonts w:ascii="Times New Roman" w:eastAsia="Calibri" w:hAnsi="Times New Roman" w:cs="Times New Roman"/>
            <w:sz w:val="28"/>
            <w:szCs w:val="28"/>
          </w:rPr>
          <w:t>http://golovinskiy.mos.ru/</w:t>
        </w:r>
      </w:hyperlink>
      <w:r>
        <w:rPr>
          <w:rFonts w:ascii="Times New Roman" w:eastAsia="Calibri" w:hAnsi="Times New Roman" w:cs="Times New Roman"/>
          <w:sz w:val="28"/>
          <w:szCs w:val="28"/>
        </w:rPr>
        <w:t>. Размещение на нем информации находится на постоянном контроле Департамента информационных технологий города Москвы. Сайт постоянно обновляется.</w:t>
      </w:r>
    </w:p>
    <w:p w14:paraId="54B67748" w14:textId="77777777" w:rsidR="005334C0" w:rsidRDefault="005334C0" w:rsidP="005334C0">
      <w:p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Активно работает рубрика «Электронная приёмная». </w:t>
      </w:r>
    </w:p>
    <w:p w14:paraId="7758EB76" w14:textId="50E4CCE0" w:rsidR="005334C0" w:rsidRPr="001C31CD" w:rsidRDefault="005334C0" w:rsidP="001C31CD">
      <w:pPr>
        <w:spacing w:after="0" w:line="240" w:lineRule="auto"/>
        <w:ind w:firstLine="708"/>
        <w:jc w:val="both"/>
        <w:rPr>
          <w:rFonts w:ascii="Times New Roman" w:eastAsia="Calibri" w:hAnsi="Times New Roman" w:cs="Times New Roman"/>
          <w:bCs/>
          <w:sz w:val="28"/>
          <w:szCs w:val="28"/>
        </w:rPr>
      </w:pPr>
      <w:r w:rsidRPr="001C31CD">
        <w:rPr>
          <w:rFonts w:ascii="Times New Roman" w:eastAsia="Calibri" w:hAnsi="Times New Roman" w:cs="Times New Roman"/>
          <w:bCs/>
          <w:sz w:val="28"/>
          <w:szCs w:val="28"/>
        </w:rPr>
        <w:t>В 202</w:t>
      </w:r>
      <w:r w:rsidR="005D2ED4" w:rsidRPr="001C31CD">
        <w:rPr>
          <w:rFonts w:ascii="Times New Roman" w:eastAsia="Calibri" w:hAnsi="Times New Roman" w:cs="Times New Roman"/>
          <w:bCs/>
          <w:sz w:val="28"/>
          <w:szCs w:val="28"/>
        </w:rPr>
        <w:t>2</w:t>
      </w:r>
      <w:r w:rsidRPr="001C31CD">
        <w:rPr>
          <w:rFonts w:ascii="Times New Roman" w:eastAsia="Calibri" w:hAnsi="Times New Roman" w:cs="Times New Roman"/>
          <w:bCs/>
          <w:sz w:val="28"/>
          <w:szCs w:val="28"/>
        </w:rPr>
        <w:t xml:space="preserve"> году в указанную рубрику поступило – </w:t>
      </w:r>
      <w:r w:rsidR="00711B0A" w:rsidRPr="001C31CD">
        <w:rPr>
          <w:rFonts w:ascii="Times New Roman" w:eastAsia="Calibri" w:hAnsi="Times New Roman" w:cs="Times New Roman"/>
          <w:bCs/>
          <w:sz w:val="28"/>
          <w:szCs w:val="28"/>
        </w:rPr>
        <w:t>572</w:t>
      </w:r>
      <w:r w:rsidRPr="001C31CD">
        <w:rPr>
          <w:rFonts w:ascii="Times New Roman" w:eastAsia="Calibri" w:hAnsi="Times New Roman" w:cs="Times New Roman"/>
          <w:bCs/>
          <w:sz w:val="28"/>
          <w:szCs w:val="28"/>
        </w:rPr>
        <w:t xml:space="preserve"> обращений от жителей, что на </w:t>
      </w:r>
      <w:r w:rsidR="00711B0A" w:rsidRPr="001C31CD">
        <w:rPr>
          <w:rFonts w:ascii="Times New Roman" w:eastAsia="Calibri" w:hAnsi="Times New Roman" w:cs="Times New Roman"/>
          <w:bCs/>
          <w:sz w:val="28"/>
          <w:szCs w:val="28"/>
        </w:rPr>
        <w:t>128</w:t>
      </w:r>
      <w:r w:rsidRPr="001C31CD">
        <w:rPr>
          <w:rFonts w:ascii="Times New Roman" w:eastAsia="Calibri" w:hAnsi="Times New Roman" w:cs="Times New Roman"/>
          <w:bCs/>
          <w:sz w:val="28"/>
          <w:szCs w:val="28"/>
        </w:rPr>
        <w:t xml:space="preserve"> обращений </w:t>
      </w:r>
      <w:r w:rsidR="00711B0A" w:rsidRPr="001C31CD">
        <w:rPr>
          <w:rFonts w:ascii="Times New Roman" w:eastAsia="Calibri" w:hAnsi="Times New Roman" w:cs="Times New Roman"/>
          <w:bCs/>
          <w:sz w:val="28"/>
          <w:szCs w:val="28"/>
        </w:rPr>
        <w:t>меньше</w:t>
      </w:r>
      <w:r w:rsidRPr="001C31CD">
        <w:rPr>
          <w:rFonts w:ascii="Times New Roman" w:eastAsia="Calibri" w:hAnsi="Times New Roman" w:cs="Times New Roman"/>
          <w:bCs/>
          <w:sz w:val="28"/>
          <w:szCs w:val="28"/>
        </w:rPr>
        <w:t>, чем в 202</w:t>
      </w:r>
      <w:r w:rsidR="005D2ED4" w:rsidRPr="001C31CD">
        <w:rPr>
          <w:rFonts w:ascii="Times New Roman" w:eastAsia="Calibri" w:hAnsi="Times New Roman" w:cs="Times New Roman"/>
          <w:bCs/>
          <w:sz w:val="28"/>
          <w:szCs w:val="28"/>
        </w:rPr>
        <w:t>1</w:t>
      </w:r>
      <w:r w:rsidRPr="001C31CD">
        <w:rPr>
          <w:rFonts w:ascii="Times New Roman" w:eastAsia="Calibri" w:hAnsi="Times New Roman" w:cs="Times New Roman"/>
          <w:bCs/>
          <w:sz w:val="28"/>
          <w:szCs w:val="28"/>
        </w:rPr>
        <w:t xml:space="preserve"> году (</w:t>
      </w:r>
      <w:r w:rsidR="00711B0A" w:rsidRPr="001C31CD">
        <w:rPr>
          <w:rFonts w:ascii="Times New Roman" w:eastAsia="Calibri" w:hAnsi="Times New Roman" w:cs="Times New Roman"/>
          <w:bCs/>
          <w:sz w:val="28"/>
          <w:szCs w:val="28"/>
        </w:rPr>
        <w:t>700</w:t>
      </w:r>
      <w:r w:rsidRPr="001C31CD">
        <w:rPr>
          <w:rFonts w:ascii="Times New Roman" w:eastAsia="Calibri" w:hAnsi="Times New Roman" w:cs="Times New Roman"/>
          <w:bCs/>
          <w:sz w:val="28"/>
          <w:szCs w:val="28"/>
        </w:rPr>
        <w:t xml:space="preserve"> обращения от жителей) и</w:t>
      </w:r>
      <w:r w:rsidR="00812074" w:rsidRPr="001C31CD">
        <w:rPr>
          <w:rFonts w:ascii="Times New Roman" w:eastAsia="Calibri" w:hAnsi="Times New Roman" w:cs="Times New Roman"/>
          <w:bCs/>
          <w:sz w:val="28"/>
          <w:szCs w:val="28"/>
        </w:rPr>
        <w:t xml:space="preserve"> </w:t>
      </w:r>
      <w:r w:rsidRPr="001C31CD">
        <w:rPr>
          <w:rFonts w:ascii="Times New Roman" w:eastAsia="Calibri" w:hAnsi="Times New Roman" w:cs="Times New Roman"/>
          <w:bCs/>
          <w:sz w:val="28"/>
          <w:szCs w:val="28"/>
        </w:rPr>
        <w:t xml:space="preserve">на </w:t>
      </w:r>
      <w:r w:rsidR="00711B0A" w:rsidRPr="001C31CD">
        <w:rPr>
          <w:rFonts w:ascii="Times New Roman" w:eastAsia="Calibri" w:hAnsi="Times New Roman" w:cs="Times New Roman"/>
          <w:bCs/>
          <w:sz w:val="28"/>
          <w:szCs w:val="28"/>
        </w:rPr>
        <w:t>59</w:t>
      </w:r>
      <w:r w:rsidRPr="001C31CD">
        <w:rPr>
          <w:rFonts w:ascii="Times New Roman" w:eastAsia="Calibri" w:hAnsi="Times New Roman" w:cs="Times New Roman"/>
          <w:bCs/>
          <w:sz w:val="28"/>
          <w:szCs w:val="28"/>
        </w:rPr>
        <w:t xml:space="preserve"> обращений больше, чем в 20</w:t>
      </w:r>
      <w:r w:rsidR="005D2ED4" w:rsidRPr="001C31CD">
        <w:rPr>
          <w:rFonts w:ascii="Times New Roman" w:eastAsia="Calibri" w:hAnsi="Times New Roman" w:cs="Times New Roman"/>
          <w:bCs/>
          <w:sz w:val="28"/>
          <w:szCs w:val="28"/>
        </w:rPr>
        <w:t>20</w:t>
      </w:r>
      <w:r w:rsidRPr="001C31CD">
        <w:rPr>
          <w:rFonts w:ascii="Times New Roman" w:eastAsia="Calibri" w:hAnsi="Times New Roman" w:cs="Times New Roman"/>
          <w:bCs/>
          <w:sz w:val="28"/>
          <w:szCs w:val="28"/>
        </w:rPr>
        <w:t xml:space="preserve"> году (513 обращений от жителей).</w:t>
      </w:r>
    </w:p>
    <w:p w14:paraId="294DFFAF" w14:textId="77777777" w:rsidR="005334C0" w:rsidRDefault="005334C0" w:rsidP="005334C0">
      <w:pPr>
        <w:spacing w:after="0" w:line="240" w:lineRule="auto"/>
        <w:jc w:val="both"/>
        <w:rPr>
          <w:rFonts w:ascii="Times New Roman" w:eastAsia="Calibri" w:hAnsi="Times New Roman" w:cs="Times New Roman"/>
          <w:b/>
          <w:sz w:val="28"/>
          <w:szCs w:val="28"/>
        </w:rPr>
      </w:pPr>
    </w:p>
    <w:p w14:paraId="092257E0" w14:textId="0DA763C4" w:rsidR="005334C0" w:rsidRPr="001C31CD" w:rsidRDefault="005334C0" w:rsidP="001C31CD">
      <w:pPr>
        <w:pStyle w:val="a5"/>
        <w:ind w:firstLine="708"/>
        <w:jc w:val="both"/>
        <w:rPr>
          <w:rFonts w:ascii="Times New Roman" w:hAnsi="Times New Roman" w:cs="Times New Roman"/>
          <w:sz w:val="28"/>
          <w:szCs w:val="28"/>
        </w:rPr>
      </w:pPr>
      <w:r w:rsidRPr="001C31CD">
        <w:rPr>
          <w:rFonts w:ascii="Times New Roman" w:hAnsi="Times New Roman" w:cs="Times New Roman"/>
          <w:sz w:val="28"/>
          <w:szCs w:val="28"/>
        </w:rPr>
        <w:t>В 202</w:t>
      </w:r>
      <w:r w:rsidR="005D2ED4" w:rsidRPr="001C31CD">
        <w:rPr>
          <w:rFonts w:ascii="Times New Roman" w:hAnsi="Times New Roman" w:cs="Times New Roman"/>
          <w:sz w:val="28"/>
          <w:szCs w:val="28"/>
        </w:rPr>
        <w:t>2</w:t>
      </w:r>
      <w:r w:rsidRPr="001C31CD">
        <w:rPr>
          <w:rFonts w:ascii="Times New Roman" w:hAnsi="Times New Roman" w:cs="Times New Roman"/>
          <w:sz w:val="28"/>
          <w:szCs w:val="28"/>
        </w:rPr>
        <w:t xml:space="preserve"> году в среднем количество уникальных посетителей сайта района составило около </w:t>
      </w:r>
      <w:r w:rsidR="00D45558" w:rsidRPr="001C31CD">
        <w:rPr>
          <w:rFonts w:ascii="Times New Roman" w:hAnsi="Times New Roman" w:cs="Times New Roman"/>
          <w:sz w:val="28"/>
          <w:szCs w:val="28"/>
        </w:rPr>
        <w:t>208</w:t>
      </w:r>
      <w:r w:rsidRPr="001C31CD">
        <w:rPr>
          <w:rFonts w:ascii="Times New Roman" w:hAnsi="Times New Roman" w:cs="Times New Roman"/>
          <w:color w:val="FF0000"/>
          <w:sz w:val="28"/>
          <w:szCs w:val="28"/>
        </w:rPr>
        <w:t xml:space="preserve"> </w:t>
      </w:r>
      <w:r w:rsidRPr="001C31CD">
        <w:rPr>
          <w:rFonts w:ascii="Times New Roman" w:hAnsi="Times New Roman" w:cs="Times New Roman"/>
          <w:sz w:val="28"/>
          <w:szCs w:val="28"/>
        </w:rPr>
        <w:t xml:space="preserve">человека в день, что на </w:t>
      </w:r>
      <w:r w:rsidR="00D45558" w:rsidRPr="001C31CD">
        <w:rPr>
          <w:rFonts w:ascii="Times New Roman" w:hAnsi="Times New Roman" w:cs="Times New Roman"/>
          <w:sz w:val="28"/>
          <w:szCs w:val="28"/>
        </w:rPr>
        <w:t>61</w:t>
      </w:r>
      <w:r w:rsidRPr="001C31CD">
        <w:rPr>
          <w:rFonts w:ascii="Times New Roman" w:hAnsi="Times New Roman" w:cs="Times New Roman"/>
          <w:sz w:val="28"/>
          <w:szCs w:val="28"/>
        </w:rPr>
        <w:t xml:space="preserve"> посетителей больше, чем в 202</w:t>
      </w:r>
      <w:r w:rsidR="005D2ED4" w:rsidRPr="001C31CD">
        <w:rPr>
          <w:rFonts w:ascii="Times New Roman" w:hAnsi="Times New Roman" w:cs="Times New Roman"/>
          <w:sz w:val="28"/>
          <w:szCs w:val="28"/>
        </w:rPr>
        <w:t>1</w:t>
      </w:r>
      <w:r w:rsidRPr="001C31CD">
        <w:rPr>
          <w:rFonts w:ascii="Times New Roman" w:hAnsi="Times New Roman" w:cs="Times New Roman"/>
          <w:sz w:val="28"/>
          <w:szCs w:val="28"/>
        </w:rPr>
        <w:t xml:space="preserve"> году.</w:t>
      </w:r>
    </w:p>
    <w:p w14:paraId="0591D4EA" w14:textId="3D6BF005" w:rsidR="005334C0" w:rsidRPr="001C31CD" w:rsidRDefault="005334C0" w:rsidP="001C31CD">
      <w:pPr>
        <w:pStyle w:val="a5"/>
        <w:ind w:firstLine="708"/>
        <w:jc w:val="both"/>
        <w:rPr>
          <w:rFonts w:ascii="Times New Roman" w:hAnsi="Times New Roman" w:cs="Times New Roman"/>
          <w:bCs/>
          <w:sz w:val="28"/>
          <w:szCs w:val="28"/>
        </w:rPr>
      </w:pPr>
      <w:r w:rsidRPr="001C31CD">
        <w:rPr>
          <w:rFonts w:ascii="Times New Roman" w:hAnsi="Times New Roman" w:cs="Times New Roman"/>
          <w:bCs/>
          <w:sz w:val="28"/>
          <w:szCs w:val="28"/>
        </w:rPr>
        <w:t>За 202</w:t>
      </w:r>
      <w:r w:rsidR="005D2ED4" w:rsidRPr="001C31CD">
        <w:rPr>
          <w:rFonts w:ascii="Times New Roman" w:hAnsi="Times New Roman" w:cs="Times New Roman"/>
          <w:bCs/>
          <w:sz w:val="28"/>
          <w:szCs w:val="28"/>
        </w:rPr>
        <w:t>2</w:t>
      </w:r>
      <w:r w:rsidRPr="001C31CD">
        <w:rPr>
          <w:rFonts w:ascii="Times New Roman" w:hAnsi="Times New Roman" w:cs="Times New Roman"/>
          <w:bCs/>
          <w:sz w:val="28"/>
          <w:szCs w:val="28"/>
        </w:rPr>
        <w:t xml:space="preserve"> год количество посетителей сайта составило </w:t>
      </w:r>
      <w:r w:rsidR="00D45558" w:rsidRPr="001C31CD">
        <w:rPr>
          <w:rFonts w:ascii="Times New Roman" w:hAnsi="Times New Roman" w:cs="Times New Roman"/>
          <w:bCs/>
          <w:sz w:val="28"/>
          <w:szCs w:val="28"/>
        </w:rPr>
        <w:t>69744</w:t>
      </w:r>
      <w:r w:rsidRPr="001C31CD">
        <w:rPr>
          <w:rFonts w:ascii="Times New Roman" w:hAnsi="Times New Roman" w:cs="Times New Roman"/>
          <w:bCs/>
          <w:sz w:val="28"/>
          <w:szCs w:val="28"/>
        </w:rPr>
        <w:t xml:space="preserve">, что на </w:t>
      </w:r>
      <w:r w:rsidR="00D45558" w:rsidRPr="001C31CD">
        <w:rPr>
          <w:rFonts w:ascii="Times New Roman" w:hAnsi="Times New Roman" w:cs="Times New Roman"/>
          <w:bCs/>
          <w:sz w:val="28"/>
          <w:szCs w:val="28"/>
        </w:rPr>
        <w:t>23</w:t>
      </w:r>
      <w:r w:rsidRPr="001C31CD">
        <w:rPr>
          <w:rFonts w:ascii="Times New Roman" w:hAnsi="Times New Roman" w:cs="Times New Roman"/>
          <w:bCs/>
          <w:color w:val="FF0000"/>
          <w:sz w:val="28"/>
          <w:szCs w:val="28"/>
        </w:rPr>
        <w:t xml:space="preserve"> </w:t>
      </w:r>
      <w:r w:rsidRPr="001C31CD">
        <w:rPr>
          <w:rFonts w:ascii="Times New Roman" w:hAnsi="Times New Roman" w:cs="Times New Roman"/>
          <w:bCs/>
          <w:sz w:val="28"/>
          <w:szCs w:val="28"/>
        </w:rPr>
        <w:t xml:space="preserve">% </w:t>
      </w:r>
      <w:r w:rsidR="00D45558" w:rsidRPr="001C31CD">
        <w:rPr>
          <w:rFonts w:ascii="Times New Roman" w:hAnsi="Times New Roman" w:cs="Times New Roman"/>
          <w:bCs/>
          <w:sz w:val="28"/>
          <w:szCs w:val="28"/>
        </w:rPr>
        <w:t>боль</w:t>
      </w:r>
      <w:r w:rsidRPr="001C31CD">
        <w:rPr>
          <w:rFonts w:ascii="Times New Roman" w:hAnsi="Times New Roman" w:cs="Times New Roman"/>
          <w:bCs/>
          <w:sz w:val="28"/>
          <w:szCs w:val="28"/>
        </w:rPr>
        <w:t>ше</w:t>
      </w:r>
      <w:r w:rsidR="005D2ED4" w:rsidRPr="001C31CD">
        <w:rPr>
          <w:rFonts w:ascii="Times New Roman" w:hAnsi="Times New Roman" w:cs="Times New Roman"/>
          <w:bCs/>
          <w:sz w:val="28"/>
          <w:szCs w:val="28"/>
        </w:rPr>
        <w:t>,</w:t>
      </w:r>
      <w:r w:rsidRPr="001C31CD">
        <w:rPr>
          <w:rFonts w:ascii="Times New Roman" w:hAnsi="Times New Roman" w:cs="Times New Roman"/>
          <w:bCs/>
          <w:sz w:val="28"/>
          <w:szCs w:val="28"/>
        </w:rPr>
        <w:t xml:space="preserve"> чем в 202</w:t>
      </w:r>
      <w:r w:rsidR="005D2ED4" w:rsidRPr="001C31CD">
        <w:rPr>
          <w:rFonts w:ascii="Times New Roman" w:hAnsi="Times New Roman" w:cs="Times New Roman"/>
          <w:bCs/>
          <w:sz w:val="28"/>
          <w:szCs w:val="28"/>
        </w:rPr>
        <w:t>1</w:t>
      </w:r>
      <w:r w:rsidRPr="001C31CD">
        <w:rPr>
          <w:rFonts w:ascii="Times New Roman" w:hAnsi="Times New Roman" w:cs="Times New Roman"/>
          <w:bCs/>
          <w:sz w:val="28"/>
          <w:szCs w:val="28"/>
        </w:rPr>
        <w:t xml:space="preserve"> году (</w:t>
      </w:r>
      <w:r w:rsidR="00F97F07" w:rsidRPr="001C31CD">
        <w:rPr>
          <w:rFonts w:ascii="Times New Roman" w:hAnsi="Times New Roman" w:cs="Times New Roman"/>
          <w:bCs/>
          <w:sz w:val="28"/>
          <w:szCs w:val="28"/>
        </w:rPr>
        <w:t>53655</w:t>
      </w:r>
      <w:r w:rsidRPr="001C31CD">
        <w:rPr>
          <w:rFonts w:ascii="Times New Roman" w:hAnsi="Times New Roman" w:cs="Times New Roman"/>
          <w:bCs/>
          <w:sz w:val="28"/>
          <w:szCs w:val="28"/>
        </w:rPr>
        <w:t xml:space="preserve"> посетителей). </w:t>
      </w:r>
    </w:p>
    <w:p w14:paraId="46A1D2C0" w14:textId="2FFC4A5B" w:rsidR="005334C0" w:rsidRDefault="001C31CD" w:rsidP="00216814">
      <w:pPr>
        <w:spacing w:before="100" w:beforeAutospacing="1" w:after="100" w:afterAutospacing="1"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5334C0">
        <w:rPr>
          <w:rFonts w:ascii="Times New Roman" w:eastAsia="Calibri" w:hAnsi="Times New Roman" w:cs="Times New Roman"/>
          <w:sz w:val="28"/>
          <w:szCs w:val="28"/>
        </w:rPr>
        <w:t xml:space="preserve">а сайте управы района ежедневно освещались события, происходящие в Головинском районе и Северном административном округе в целом, информация по всем основным направлениям деятельности управы, анонсы мероприятий районного и городского масштаба. </w:t>
      </w:r>
    </w:p>
    <w:p w14:paraId="491EDD00" w14:textId="23CADDD2" w:rsidR="005334C0" w:rsidRDefault="005334C0" w:rsidP="005334C0">
      <w:p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202</w:t>
      </w:r>
      <w:r w:rsidR="00216814">
        <w:rPr>
          <w:rFonts w:ascii="Times New Roman" w:eastAsia="Calibri" w:hAnsi="Times New Roman" w:cs="Times New Roman"/>
          <w:sz w:val="28"/>
          <w:szCs w:val="28"/>
        </w:rPr>
        <w:t>2</w:t>
      </w:r>
      <w:r>
        <w:rPr>
          <w:rFonts w:ascii="Times New Roman" w:eastAsia="Calibri" w:hAnsi="Times New Roman" w:cs="Times New Roman"/>
          <w:sz w:val="28"/>
          <w:szCs w:val="28"/>
        </w:rPr>
        <w:t xml:space="preserve"> году на сайте размещено </w:t>
      </w:r>
      <w:r w:rsidRPr="001F7973">
        <w:rPr>
          <w:rFonts w:ascii="Times New Roman" w:eastAsia="Calibri" w:hAnsi="Times New Roman" w:cs="Times New Roman"/>
          <w:sz w:val="28"/>
          <w:szCs w:val="28"/>
        </w:rPr>
        <w:t>15</w:t>
      </w:r>
      <w:r w:rsidR="001F7973" w:rsidRPr="001F7973">
        <w:rPr>
          <w:rFonts w:ascii="Times New Roman" w:eastAsia="Calibri" w:hAnsi="Times New Roman" w:cs="Times New Roman"/>
          <w:sz w:val="28"/>
          <w:szCs w:val="28"/>
        </w:rPr>
        <w:t>20</w:t>
      </w:r>
      <w:r>
        <w:rPr>
          <w:rFonts w:ascii="Times New Roman" w:eastAsia="Calibri" w:hAnsi="Times New Roman" w:cs="Times New Roman"/>
          <w:sz w:val="28"/>
          <w:szCs w:val="28"/>
        </w:rPr>
        <w:t xml:space="preserve"> публикаций, из них:</w:t>
      </w:r>
    </w:p>
    <w:p w14:paraId="40112D41" w14:textId="673A196E" w:rsidR="005334C0" w:rsidRDefault="005334C0" w:rsidP="005334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разделе «Объявления» - </w:t>
      </w:r>
      <w:r w:rsidR="00991B65" w:rsidRPr="00991B65">
        <w:rPr>
          <w:rFonts w:ascii="Times New Roman" w:eastAsia="Calibri" w:hAnsi="Times New Roman" w:cs="Times New Roman"/>
          <w:sz w:val="28"/>
          <w:szCs w:val="28"/>
        </w:rPr>
        <w:t>540</w:t>
      </w:r>
      <w:r w:rsidRPr="00991B65">
        <w:rPr>
          <w:rFonts w:ascii="Times New Roman" w:eastAsia="Calibri" w:hAnsi="Times New Roman" w:cs="Times New Roman"/>
          <w:sz w:val="28"/>
          <w:szCs w:val="28"/>
        </w:rPr>
        <w:t xml:space="preserve"> (в 202</w:t>
      </w:r>
      <w:r w:rsidR="00991B65" w:rsidRPr="00991B65">
        <w:rPr>
          <w:rFonts w:ascii="Times New Roman" w:eastAsia="Calibri" w:hAnsi="Times New Roman" w:cs="Times New Roman"/>
          <w:sz w:val="28"/>
          <w:szCs w:val="28"/>
        </w:rPr>
        <w:t>1</w:t>
      </w:r>
      <w:r w:rsidRPr="00991B65">
        <w:rPr>
          <w:rFonts w:ascii="Times New Roman" w:eastAsia="Calibri" w:hAnsi="Times New Roman" w:cs="Times New Roman"/>
          <w:sz w:val="28"/>
          <w:szCs w:val="28"/>
        </w:rPr>
        <w:t xml:space="preserve"> году – </w:t>
      </w:r>
      <w:r w:rsidR="00991B65" w:rsidRPr="00991B65">
        <w:rPr>
          <w:rFonts w:ascii="Times New Roman" w:eastAsia="Calibri" w:hAnsi="Times New Roman" w:cs="Times New Roman"/>
          <w:sz w:val="28"/>
          <w:szCs w:val="28"/>
        </w:rPr>
        <w:t>481</w:t>
      </w:r>
      <w:r w:rsidRPr="00991B65">
        <w:rPr>
          <w:rFonts w:ascii="Times New Roman" w:eastAsia="Calibri" w:hAnsi="Times New Roman" w:cs="Times New Roman"/>
          <w:sz w:val="28"/>
          <w:szCs w:val="28"/>
        </w:rPr>
        <w:t>);</w:t>
      </w:r>
    </w:p>
    <w:p w14:paraId="6E01F1CC" w14:textId="2008EDB3" w:rsidR="005334C0" w:rsidRDefault="005334C0" w:rsidP="005334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разделе "МЧС по САО сообщает" - </w:t>
      </w:r>
      <w:r w:rsidR="00D95542">
        <w:rPr>
          <w:rFonts w:ascii="Times New Roman" w:eastAsia="Calibri" w:hAnsi="Times New Roman" w:cs="Times New Roman"/>
          <w:sz w:val="28"/>
          <w:szCs w:val="28"/>
        </w:rPr>
        <w:t>320</w:t>
      </w:r>
      <w:r w:rsidRPr="00216814">
        <w:rPr>
          <w:rFonts w:ascii="Times New Roman" w:eastAsia="Calibri" w:hAnsi="Times New Roman" w:cs="Times New Roman"/>
          <w:color w:val="FF0000"/>
          <w:sz w:val="28"/>
          <w:szCs w:val="28"/>
        </w:rPr>
        <w:t xml:space="preserve"> </w:t>
      </w:r>
      <w:r w:rsidRPr="00D95542">
        <w:rPr>
          <w:rFonts w:ascii="Times New Roman" w:eastAsia="Calibri" w:hAnsi="Times New Roman" w:cs="Times New Roman"/>
          <w:sz w:val="28"/>
          <w:szCs w:val="28"/>
        </w:rPr>
        <w:t>(в 202</w:t>
      </w:r>
      <w:r w:rsidR="00D95542" w:rsidRPr="00D95542">
        <w:rPr>
          <w:rFonts w:ascii="Times New Roman" w:eastAsia="Calibri" w:hAnsi="Times New Roman" w:cs="Times New Roman"/>
          <w:sz w:val="28"/>
          <w:szCs w:val="28"/>
        </w:rPr>
        <w:t>1</w:t>
      </w:r>
      <w:r w:rsidRPr="00D95542">
        <w:rPr>
          <w:rFonts w:ascii="Times New Roman" w:eastAsia="Calibri" w:hAnsi="Times New Roman" w:cs="Times New Roman"/>
          <w:sz w:val="28"/>
          <w:szCs w:val="28"/>
        </w:rPr>
        <w:t xml:space="preserve"> году – </w:t>
      </w:r>
      <w:r w:rsidR="00D95542" w:rsidRPr="00D95542">
        <w:rPr>
          <w:rFonts w:ascii="Times New Roman" w:eastAsia="Calibri" w:hAnsi="Times New Roman" w:cs="Times New Roman"/>
          <w:sz w:val="28"/>
          <w:szCs w:val="28"/>
        </w:rPr>
        <w:t>568</w:t>
      </w:r>
      <w:r w:rsidRPr="00D95542">
        <w:rPr>
          <w:rFonts w:ascii="Times New Roman" w:eastAsia="Calibri" w:hAnsi="Times New Roman" w:cs="Times New Roman"/>
          <w:sz w:val="28"/>
          <w:szCs w:val="28"/>
        </w:rPr>
        <w:t>);</w:t>
      </w:r>
    </w:p>
    <w:p w14:paraId="5BA6217C" w14:textId="5EC4EE96" w:rsidR="005334C0" w:rsidRDefault="005334C0" w:rsidP="005334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в разделе "УВД по САО сообщает" –</w:t>
      </w:r>
      <w:r w:rsidR="00D95542">
        <w:rPr>
          <w:rFonts w:ascii="Times New Roman" w:eastAsia="Calibri" w:hAnsi="Times New Roman" w:cs="Times New Roman"/>
          <w:sz w:val="28"/>
          <w:szCs w:val="28"/>
        </w:rPr>
        <w:t xml:space="preserve"> 480 </w:t>
      </w:r>
      <w:r w:rsidRPr="00D95542">
        <w:rPr>
          <w:rFonts w:ascii="Times New Roman" w:eastAsia="Calibri" w:hAnsi="Times New Roman" w:cs="Times New Roman"/>
          <w:sz w:val="28"/>
          <w:szCs w:val="28"/>
        </w:rPr>
        <w:t>(в 202</w:t>
      </w:r>
      <w:r w:rsidR="00D95542" w:rsidRPr="00D95542">
        <w:rPr>
          <w:rFonts w:ascii="Times New Roman" w:eastAsia="Calibri" w:hAnsi="Times New Roman" w:cs="Times New Roman"/>
          <w:sz w:val="28"/>
          <w:szCs w:val="28"/>
        </w:rPr>
        <w:t>1</w:t>
      </w:r>
      <w:r w:rsidRPr="00D95542">
        <w:rPr>
          <w:rFonts w:ascii="Times New Roman" w:eastAsia="Calibri" w:hAnsi="Times New Roman" w:cs="Times New Roman"/>
          <w:sz w:val="28"/>
          <w:szCs w:val="28"/>
        </w:rPr>
        <w:t xml:space="preserve"> году – 45</w:t>
      </w:r>
      <w:r w:rsidR="00D95542" w:rsidRPr="00D95542">
        <w:rPr>
          <w:rFonts w:ascii="Times New Roman" w:eastAsia="Calibri" w:hAnsi="Times New Roman" w:cs="Times New Roman"/>
          <w:sz w:val="28"/>
          <w:szCs w:val="28"/>
        </w:rPr>
        <w:t>8</w:t>
      </w:r>
      <w:r w:rsidRPr="00D95542">
        <w:rPr>
          <w:rFonts w:ascii="Times New Roman" w:eastAsia="Calibri" w:hAnsi="Times New Roman" w:cs="Times New Roman"/>
          <w:sz w:val="28"/>
          <w:szCs w:val="28"/>
        </w:rPr>
        <w:t>);</w:t>
      </w:r>
    </w:p>
    <w:p w14:paraId="0F5F6DFD" w14:textId="4AC7E514" w:rsidR="005334C0" w:rsidRDefault="005334C0" w:rsidP="005334C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разделе "Прокуратура САО сообщает" – </w:t>
      </w:r>
      <w:r w:rsidRPr="00D95542">
        <w:rPr>
          <w:rFonts w:ascii="Times New Roman" w:eastAsia="Calibri" w:hAnsi="Times New Roman" w:cs="Times New Roman"/>
          <w:sz w:val="28"/>
          <w:szCs w:val="28"/>
        </w:rPr>
        <w:t>1</w:t>
      </w:r>
      <w:r w:rsidR="00D95542" w:rsidRPr="00D95542">
        <w:rPr>
          <w:rFonts w:ascii="Times New Roman" w:eastAsia="Calibri" w:hAnsi="Times New Roman" w:cs="Times New Roman"/>
          <w:sz w:val="28"/>
          <w:szCs w:val="28"/>
        </w:rPr>
        <w:t>80</w:t>
      </w:r>
      <w:r w:rsidRPr="00216814">
        <w:rPr>
          <w:rFonts w:ascii="Times New Roman" w:eastAsia="Calibri" w:hAnsi="Times New Roman" w:cs="Times New Roman"/>
          <w:color w:val="FF0000"/>
          <w:sz w:val="28"/>
          <w:szCs w:val="28"/>
        </w:rPr>
        <w:t xml:space="preserve"> </w:t>
      </w:r>
      <w:r w:rsidRPr="00D95542">
        <w:rPr>
          <w:rFonts w:ascii="Times New Roman" w:eastAsia="Calibri" w:hAnsi="Times New Roman" w:cs="Times New Roman"/>
          <w:sz w:val="28"/>
          <w:szCs w:val="28"/>
        </w:rPr>
        <w:t>(в 20</w:t>
      </w:r>
      <w:r w:rsidR="00D95542" w:rsidRPr="00D95542">
        <w:rPr>
          <w:rFonts w:ascii="Times New Roman" w:eastAsia="Calibri" w:hAnsi="Times New Roman" w:cs="Times New Roman"/>
          <w:sz w:val="28"/>
          <w:szCs w:val="28"/>
        </w:rPr>
        <w:t>21</w:t>
      </w:r>
      <w:r w:rsidRPr="00D95542">
        <w:rPr>
          <w:rFonts w:ascii="Times New Roman" w:eastAsia="Calibri" w:hAnsi="Times New Roman" w:cs="Times New Roman"/>
          <w:sz w:val="28"/>
          <w:szCs w:val="28"/>
        </w:rPr>
        <w:t xml:space="preserve"> году – 1</w:t>
      </w:r>
      <w:r w:rsidR="00D95542" w:rsidRPr="00D95542">
        <w:rPr>
          <w:rFonts w:ascii="Times New Roman" w:eastAsia="Calibri" w:hAnsi="Times New Roman" w:cs="Times New Roman"/>
          <w:sz w:val="28"/>
          <w:szCs w:val="28"/>
        </w:rPr>
        <w:t>3</w:t>
      </w:r>
      <w:r w:rsidRPr="00D95542">
        <w:rPr>
          <w:rFonts w:ascii="Times New Roman" w:eastAsia="Calibri" w:hAnsi="Times New Roman" w:cs="Times New Roman"/>
          <w:sz w:val="28"/>
          <w:szCs w:val="28"/>
        </w:rPr>
        <w:t>8).</w:t>
      </w:r>
    </w:p>
    <w:p w14:paraId="1BC574B7" w14:textId="77777777" w:rsidR="005334C0" w:rsidRDefault="005334C0" w:rsidP="005334C0">
      <w:pPr>
        <w:pStyle w:val="a3"/>
        <w:numPr>
          <w:ilvl w:val="0"/>
          <w:numId w:val="14"/>
        </w:numPr>
        <w:spacing w:before="100" w:beforeAutospacing="1" w:after="100" w:afterAutospacing="1" w:line="240" w:lineRule="auto"/>
        <w:ind w:left="0" w:firstLine="0"/>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Работа в социальной сети Интернет</w:t>
      </w:r>
    </w:p>
    <w:p w14:paraId="011B465C" w14:textId="77777777" w:rsidR="005334C0" w:rsidRDefault="005334C0" w:rsidP="005334C0">
      <w:pPr>
        <w:pStyle w:val="a3"/>
        <w:spacing w:before="100" w:beforeAutospacing="1" w:after="100" w:afterAutospacing="1" w:line="240" w:lineRule="auto"/>
        <w:ind w:left="0"/>
        <w:jc w:val="both"/>
        <w:rPr>
          <w:rFonts w:ascii="Times New Roman" w:eastAsia="Calibri" w:hAnsi="Times New Roman" w:cs="Times New Roman"/>
          <w:b/>
          <w:sz w:val="28"/>
          <w:szCs w:val="28"/>
        </w:rPr>
      </w:pPr>
    </w:p>
    <w:p w14:paraId="0E66DB8A" w14:textId="40523601" w:rsidR="005334C0" w:rsidRDefault="005334C0" w:rsidP="005334C0">
      <w:pPr>
        <w:pStyle w:val="a3"/>
        <w:spacing w:before="100" w:beforeAutospacing="1" w:after="100" w:afterAutospacing="1"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официальных страницах аккаунтов </w:t>
      </w:r>
      <w:r w:rsidR="00170880" w:rsidRPr="008C25B3">
        <w:rPr>
          <w:rFonts w:ascii="Times New Roman" w:eastAsia="Calibri" w:hAnsi="Times New Roman" w:cs="Times New Roman"/>
          <w:sz w:val="28"/>
          <w:szCs w:val="28"/>
        </w:rPr>
        <w:t>ВКонтакте</w:t>
      </w:r>
      <w:r w:rsidRPr="008C25B3">
        <w:rPr>
          <w:rFonts w:ascii="Times New Roman" w:eastAsia="Calibri" w:hAnsi="Times New Roman" w:cs="Times New Roman"/>
          <w:sz w:val="28"/>
          <w:szCs w:val="28"/>
        </w:rPr>
        <w:t xml:space="preserve"> и </w:t>
      </w:r>
      <w:r w:rsidR="00170880" w:rsidRPr="008C25B3">
        <w:rPr>
          <w:rFonts w:ascii="Times New Roman" w:eastAsia="Calibri" w:hAnsi="Times New Roman" w:cs="Times New Roman"/>
          <w:sz w:val="28"/>
          <w:szCs w:val="28"/>
        </w:rPr>
        <w:t>Телеграмм</w:t>
      </w:r>
      <w:r w:rsidRPr="006B6378">
        <w:rPr>
          <w:rFonts w:ascii="Times New Roman" w:eastAsia="Calibri" w:hAnsi="Times New Roman" w:cs="Times New Roman"/>
          <w:color w:val="FF0000"/>
          <w:sz w:val="28"/>
          <w:szCs w:val="28"/>
        </w:rPr>
        <w:t xml:space="preserve"> </w:t>
      </w:r>
      <w:r w:rsidRPr="00170880">
        <w:rPr>
          <w:rFonts w:ascii="Times New Roman" w:eastAsia="Calibri" w:hAnsi="Times New Roman" w:cs="Times New Roman"/>
          <w:sz w:val="28"/>
          <w:szCs w:val="28"/>
        </w:rPr>
        <w:t>в 202</w:t>
      </w:r>
      <w:r w:rsidR="00170880" w:rsidRPr="00170880">
        <w:rPr>
          <w:rFonts w:ascii="Times New Roman" w:eastAsia="Calibri" w:hAnsi="Times New Roman" w:cs="Times New Roman"/>
          <w:sz w:val="28"/>
          <w:szCs w:val="28"/>
        </w:rPr>
        <w:t>2</w:t>
      </w:r>
      <w:r w:rsidRPr="00170880">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размещалась информация о деятельности управы и актуальная информация для жителей района.</w:t>
      </w:r>
    </w:p>
    <w:p w14:paraId="1B0105BE" w14:textId="77777777" w:rsidR="005334C0" w:rsidRDefault="005334C0" w:rsidP="005334C0">
      <w:pPr>
        <w:pStyle w:val="a3"/>
        <w:spacing w:before="100" w:beforeAutospacing="1" w:after="100" w:afterAutospacing="1" w:line="240" w:lineRule="auto"/>
        <w:ind w:left="0"/>
        <w:jc w:val="both"/>
        <w:rPr>
          <w:rFonts w:ascii="Times New Roman" w:eastAsia="Calibri" w:hAnsi="Times New Roman" w:cs="Times New Roman"/>
          <w:sz w:val="28"/>
          <w:szCs w:val="28"/>
        </w:rPr>
      </w:pPr>
    </w:p>
    <w:p w14:paraId="11460961" w14:textId="77777777" w:rsidR="005334C0" w:rsidRPr="00EB6825" w:rsidRDefault="005334C0" w:rsidP="005334C0">
      <w:pPr>
        <w:pStyle w:val="a3"/>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Публикации</w:t>
      </w:r>
      <w:r w:rsidRPr="00EB6825">
        <w:rPr>
          <w:rFonts w:ascii="Times New Roman" w:eastAsia="Calibri" w:hAnsi="Times New Roman" w:cs="Times New Roman"/>
          <w:sz w:val="28"/>
          <w:szCs w:val="28"/>
        </w:rPr>
        <w:t>:</w:t>
      </w:r>
    </w:p>
    <w:p w14:paraId="46E284AC" w14:textId="05506B3E" w:rsidR="005334C0" w:rsidRPr="006C553B" w:rsidRDefault="006C553B" w:rsidP="005334C0">
      <w:pPr>
        <w:pStyle w:val="a3"/>
        <w:spacing w:before="100" w:beforeAutospacing="1" w:after="100" w:afterAutospacing="1" w:line="240" w:lineRule="auto"/>
        <w:ind w:left="0" w:firstLine="708"/>
        <w:jc w:val="both"/>
        <w:rPr>
          <w:rFonts w:ascii="Times New Roman" w:eastAsia="Calibri" w:hAnsi="Times New Roman" w:cs="Times New Roman"/>
          <w:sz w:val="28"/>
          <w:szCs w:val="28"/>
        </w:rPr>
      </w:pPr>
      <w:r w:rsidRPr="006C553B">
        <w:rPr>
          <w:rFonts w:ascii="Times New Roman" w:eastAsia="Calibri" w:hAnsi="Times New Roman" w:cs="Times New Roman"/>
          <w:sz w:val="28"/>
          <w:szCs w:val="28"/>
        </w:rPr>
        <w:t>ВКонтакте</w:t>
      </w:r>
      <w:r w:rsidR="005334C0" w:rsidRPr="00EB6825">
        <w:rPr>
          <w:rFonts w:ascii="Times New Roman" w:eastAsia="Calibri" w:hAnsi="Times New Roman" w:cs="Times New Roman"/>
          <w:sz w:val="28"/>
          <w:szCs w:val="28"/>
        </w:rPr>
        <w:t xml:space="preserve"> – </w:t>
      </w:r>
      <w:r w:rsidRPr="006C553B">
        <w:rPr>
          <w:rFonts w:ascii="Times New Roman" w:eastAsia="Calibri" w:hAnsi="Times New Roman" w:cs="Times New Roman"/>
          <w:sz w:val="28"/>
          <w:szCs w:val="28"/>
        </w:rPr>
        <w:t>441</w:t>
      </w:r>
    </w:p>
    <w:p w14:paraId="7B08A60A" w14:textId="03E004A5" w:rsidR="005334C0" w:rsidRPr="002A75A6" w:rsidRDefault="006C553B" w:rsidP="005334C0">
      <w:pPr>
        <w:pStyle w:val="a3"/>
        <w:spacing w:before="100" w:beforeAutospacing="1" w:after="100" w:afterAutospacing="1" w:line="240" w:lineRule="auto"/>
        <w:ind w:left="0" w:firstLine="708"/>
        <w:jc w:val="both"/>
        <w:rPr>
          <w:rFonts w:ascii="Times New Roman" w:eastAsia="Calibri" w:hAnsi="Times New Roman" w:cs="Times New Roman"/>
          <w:sz w:val="28"/>
          <w:szCs w:val="28"/>
        </w:rPr>
      </w:pPr>
      <w:r w:rsidRPr="002A75A6">
        <w:rPr>
          <w:rFonts w:ascii="Times New Roman" w:eastAsia="Calibri" w:hAnsi="Times New Roman" w:cs="Times New Roman"/>
          <w:sz w:val="28"/>
          <w:szCs w:val="28"/>
        </w:rPr>
        <w:t xml:space="preserve">Телеграмм </w:t>
      </w:r>
      <w:r w:rsidR="005334C0" w:rsidRPr="00EB6825">
        <w:rPr>
          <w:rFonts w:ascii="Times New Roman" w:eastAsia="Calibri" w:hAnsi="Times New Roman" w:cs="Times New Roman"/>
          <w:sz w:val="28"/>
          <w:szCs w:val="28"/>
        </w:rPr>
        <w:t xml:space="preserve">– </w:t>
      </w:r>
      <w:r w:rsidR="002A75A6" w:rsidRPr="002A75A6">
        <w:rPr>
          <w:rFonts w:ascii="Times New Roman" w:eastAsia="Calibri" w:hAnsi="Times New Roman" w:cs="Times New Roman"/>
          <w:sz w:val="28"/>
          <w:szCs w:val="28"/>
        </w:rPr>
        <w:t>450</w:t>
      </w:r>
    </w:p>
    <w:p w14:paraId="15D6D734" w14:textId="77777777" w:rsidR="005334C0" w:rsidRPr="00EB6825" w:rsidRDefault="005334C0" w:rsidP="005334C0">
      <w:pPr>
        <w:pStyle w:val="a3"/>
        <w:spacing w:before="100" w:beforeAutospacing="1" w:after="100" w:afterAutospacing="1" w:line="240" w:lineRule="auto"/>
        <w:ind w:left="0"/>
        <w:jc w:val="both"/>
        <w:rPr>
          <w:rFonts w:ascii="Times New Roman" w:eastAsia="Calibri" w:hAnsi="Times New Roman" w:cs="Times New Roman"/>
          <w:sz w:val="28"/>
          <w:szCs w:val="28"/>
        </w:rPr>
      </w:pPr>
    </w:p>
    <w:p w14:paraId="6E0AAC3F" w14:textId="77777777" w:rsidR="005334C0" w:rsidRPr="00EB6825" w:rsidRDefault="005334C0" w:rsidP="005334C0">
      <w:pPr>
        <w:pStyle w:val="a3"/>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Подписчики</w:t>
      </w:r>
      <w:r w:rsidRPr="00EB6825">
        <w:rPr>
          <w:rFonts w:ascii="Times New Roman" w:eastAsia="Calibri" w:hAnsi="Times New Roman" w:cs="Times New Roman"/>
          <w:sz w:val="28"/>
          <w:szCs w:val="28"/>
        </w:rPr>
        <w:t xml:space="preserve">: </w:t>
      </w:r>
    </w:p>
    <w:p w14:paraId="2A7EDC3B" w14:textId="61A8560F" w:rsidR="005334C0" w:rsidRPr="00417B1E" w:rsidRDefault="006C553B" w:rsidP="005334C0">
      <w:pPr>
        <w:pStyle w:val="a3"/>
        <w:spacing w:before="100" w:beforeAutospacing="1" w:after="100" w:afterAutospacing="1" w:line="240" w:lineRule="auto"/>
        <w:jc w:val="both"/>
        <w:rPr>
          <w:rFonts w:ascii="Times New Roman" w:eastAsia="Calibri" w:hAnsi="Times New Roman" w:cs="Times New Roman"/>
          <w:color w:val="FF0000"/>
          <w:sz w:val="28"/>
          <w:szCs w:val="28"/>
        </w:rPr>
      </w:pPr>
      <w:r w:rsidRPr="006C553B">
        <w:rPr>
          <w:rFonts w:ascii="Times New Roman" w:eastAsia="Calibri" w:hAnsi="Times New Roman" w:cs="Times New Roman"/>
          <w:sz w:val="28"/>
          <w:szCs w:val="28"/>
        </w:rPr>
        <w:t>ВКонтакте</w:t>
      </w:r>
      <w:r w:rsidR="005334C0" w:rsidRPr="00EB6825">
        <w:rPr>
          <w:rFonts w:ascii="Times New Roman" w:eastAsia="Calibri" w:hAnsi="Times New Roman" w:cs="Times New Roman"/>
          <w:color w:val="FF0000"/>
          <w:sz w:val="28"/>
          <w:szCs w:val="28"/>
        </w:rPr>
        <w:t xml:space="preserve"> </w:t>
      </w:r>
      <w:r w:rsidR="005334C0" w:rsidRPr="00EB6825">
        <w:rPr>
          <w:rFonts w:ascii="Times New Roman" w:eastAsia="Calibri" w:hAnsi="Times New Roman" w:cs="Times New Roman"/>
          <w:sz w:val="28"/>
          <w:szCs w:val="28"/>
        </w:rPr>
        <w:t xml:space="preserve">– </w:t>
      </w:r>
      <w:r w:rsidR="00417B1E" w:rsidRPr="00417B1E">
        <w:rPr>
          <w:rFonts w:ascii="Times New Roman" w:eastAsia="Calibri" w:hAnsi="Times New Roman" w:cs="Times New Roman"/>
          <w:sz w:val="28"/>
          <w:szCs w:val="28"/>
        </w:rPr>
        <w:t>305</w:t>
      </w:r>
    </w:p>
    <w:p w14:paraId="5FD39A46" w14:textId="4147BAE0" w:rsidR="005334C0" w:rsidRPr="006C553B" w:rsidRDefault="006C553B" w:rsidP="005334C0">
      <w:pPr>
        <w:pStyle w:val="a3"/>
        <w:spacing w:before="100" w:beforeAutospacing="1" w:after="100" w:afterAutospacing="1" w:line="240" w:lineRule="auto"/>
        <w:jc w:val="both"/>
        <w:rPr>
          <w:rFonts w:ascii="Times New Roman" w:eastAsia="Calibri" w:hAnsi="Times New Roman" w:cs="Times New Roman"/>
          <w:sz w:val="28"/>
          <w:szCs w:val="28"/>
        </w:rPr>
      </w:pPr>
      <w:r w:rsidRPr="006C553B">
        <w:rPr>
          <w:rFonts w:ascii="Times New Roman" w:eastAsia="Calibri" w:hAnsi="Times New Roman" w:cs="Times New Roman"/>
          <w:sz w:val="28"/>
          <w:szCs w:val="28"/>
        </w:rPr>
        <w:t>Телеграмм</w:t>
      </w:r>
      <w:r w:rsidR="005334C0" w:rsidRPr="006C553B">
        <w:rPr>
          <w:rFonts w:ascii="Times New Roman" w:eastAsia="Calibri" w:hAnsi="Times New Roman" w:cs="Times New Roman"/>
          <w:sz w:val="28"/>
          <w:szCs w:val="28"/>
        </w:rPr>
        <w:t xml:space="preserve"> – </w:t>
      </w:r>
      <w:r w:rsidRPr="006C553B">
        <w:rPr>
          <w:rFonts w:ascii="Times New Roman" w:eastAsia="Calibri" w:hAnsi="Times New Roman" w:cs="Times New Roman"/>
          <w:sz w:val="28"/>
          <w:szCs w:val="28"/>
        </w:rPr>
        <w:t>165</w:t>
      </w:r>
    </w:p>
    <w:p w14:paraId="53D25D46" w14:textId="77777777" w:rsidR="005334C0" w:rsidRDefault="005334C0" w:rsidP="005334C0">
      <w:pPr>
        <w:spacing w:before="100" w:beforeAutospacing="1" w:after="100" w:afterAutospacing="1"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5)</w:t>
      </w: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Медиалогия.</w:t>
      </w:r>
    </w:p>
    <w:p w14:paraId="48512B35" w14:textId="77777777" w:rsidR="005334C0" w:rsidRDefault="005334C0" w:rsidP="005334C0">
      <w:p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ежедневном режиме проводилась работа по мониторингу социальных сетей по выявлению вопросов жителей Головинского района по темам ЖКХ, строительства, торговли и услуг, а также социальных вопросов. </w:t>
      </w:r>
    </w:p>
    <w:p w14:paraId="6CF375DB" w14:textId="1F5EA6DA" w:rsidR="005334C0" w:rsidRDefault="005334C0" w:rsidP="005334C0">
      <w:pPr>
        <w:spacing w:before="100" w:beforeAutospacing="1" w:after="100" w:afterAutospacing="1"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Управой Головинского района совместно с ГБУ «Жилищник Головинского района» были отработаны и даны ответы по жалобам и обращениям жителей из районных групп. А также по обращениям, поступившим из Департамента жилищно-коммунального хозяйства.</w:t>
      </w:r>
    </w:p>
    <w:p w14:paraId="52FD3816" w14:textId="7BBDB291" w:rsidR="005334C0" w:rsidRDefault="005334C0" w:rsidP="005334C0">
      <w:pPr>
        <w:spacing w:before="100" w:beforeAutospacing="1"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РАБОТА СО СПИСКАМИ КАНДИДАТОВ</w:t>
      </w:r>
    </w:p>
    <w:p w14:paraId="575D82A0" w14:textId="77777777" w:rsidR="005334C0" w:rsidRDefault="005334C0" w:rsidP="005334C0">
      <w:pPr>
        <w:spacing w:after="100" w:afterAutospacing="1"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В ПРИСЯЖНЫЕ ЗАСЕДАТЕЛИ</w:t>
      </w:r>
    </w:p>
    <w:p w14:paraId="39691DC6" w14:textId="77777777" w:rsidR="005334C0" w:rsidRDefault="005334C0" w:rsidP="005334C0">
      <w:pPr>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положениями Федерального закона от 20 августа 2004 г. № 113-ФЗ «О присяжных заседателях федеральных судов общей юрисдикции в российской Федерации» и постановления Правительства Москвы от 19 декабря 2017 № 1029-ПП «О составлении в городе Москве общих и запасных списков кандидатов в присяжные заседатели для районных судов города Москвы на 2018-2021 годы» органы исполнительной власти обязаны ежегодно проверять и при необходимости изменять и дополнять списки кандидатов в присяжные заседатели, исключая из них граждан, утративших право быть присяжным заседателем, и включая в них тех, кто был отобран дополнительно. </w:t>
      </w:r>
    </w:p>
    <w:p w14:paraId="10A8131E" w14:textId="7EB5D858" w:rsidR="005334C0" w:rsidRDefault="005334C0" w:rsidP="005334C0">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w:t>
      </w:r>
      <w:r w:rsidR="00FA69E6">
        <w:rPr>
          <w:rFonts w:ascii="Times New Roman" w:hAnsi="Times New Roman" w:cs="Times New Roman"/>
          <w:sz w:val="28"/>
          <w:szCs w:val="28"/>
        </w:rPr>
        <w:t>2</w:t>
      </w:r>
      <w:r>
        <w:rPr>
          <w:rFonts w:ascii="Times New Roman" w:hAnsi="Times New Roman" w:cs="Times New Roman"/>
          <w:sz w:val="28"/>
          <w:szCs w:val="28"/>
        </w:rPr>
        <w:t xml:space="preserve"> году в управе Головинского района была организована работа по корректировке уточнённых основных и запасных списков кандидатов в присяжные заседатели Московского городского суда, 2-го Западного окружного военного суда, Головинского районного суда. Управой были направлены соответствующие запросы в ОМВД России по Головинскому району города Москвы, в ПНД и НД.</w:t>
      </w:r>
    </w:p>
    <w:p w14:paraId="1AF225BD" w14:textId="77777777" w:rsidR="005334C0" w:rsidRDefault="005334C0" w:rsidP="005334C0">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Были скорректированы, сформированы основные и запасные списки кандидатов в присяжные заседатели: </w:t>
      </w:r>
    </w:p>
    <w:tbl>
      <w:tblPr>
        <w:tblW w:w="8696" w:type="dxa"/>
        <w:jc w:val="center"/>
        <w:tblLook w:val="04A0" w:firstRow="1" w:lastRow="0" w:firstColumn="1" w:lastColumn="0" w:noHBand="0" w:noVBand="1"/>
      </w:tblPr>
      <w:tblGrid>
        <w:gridCol w:w="5304"/>
        <w:gridCol w:w="1076"/>
        <w:gridCol w:w="2316"/>
      </w:tblGrid>
      <w:tr w:rsidR="005334C0" w14:paraId="0B0A6BEF" w14:textId="77777777" w:rsidTr="00DE762C">
        <w:trPr>
          <w:trHeight w:val="20"/>
          <w:jc w:val="center"/>
        </w:trPr>
        <w:tc>
          <w:tcPr>
            <w:tcW w:w="5304" w:type="dxa"/>
            <w:vMerge w:val="restart"/>
            <w:tcBorders>
              <w:top w:val="single" w:sz="4" w:space="0" w:color="auto"/>
              <w:left w:val="single" w:sz="4" w:space="0" w:color="auto"/>
              <w:bottom w:val="single" w:sz="4" w:space="0" w:color="auto"/>
              <w:right w:val="single" w:sz="4" w:space="0" w:color="auto"/>
            </w:tcBorders>
            <w:vAlign w:val="center"/>
            <w:hideMark/>
          </w:tcPr>
          <w:p w14:paraId="569E9435" w14:textId="77777777" w:rsidR="005334C0" w:rsidRDefault="005334C0" w:rsidP="00DE762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Наименование суда</w:t>
            </w:r>
          </w:p>
        </w:tc>
        <w:tc>
          <w:tcPr>
            <w:tcW w:w="3392" w:type="dxa"/>
            <w:gridSpan w:val="2"/>
            <w:tcBorders>
              <w:top w:val="single" w:sz="4" w:space="0" w:color="auto"/>
              <w:left w:val="nil"/>
              <w:bottom w:val="single" w:sz="4" w:space="0" w:color="auto"/>
              <w:right w:val="single" w:sz="4" w:space="0" w:color="auto"/>
            </w:tcBorders>
            <w:vAlign w:val="center"/>
            <w:hideMark/>
          </w:tcPr>
          <w:p w14:paraId="1CA89936" w14:textId="77777777" w:rsidR="005334C0" w:rsidRDefault="005334C0" w:rsidP="00DE762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Списки на включение</w:t>
            </w:r>
          </w:p>
        </w:tc>
      </w:tr>
      <w:tr w:rsidR="005334C0" w14:paraId="36BB5698" w14:textId="77777777" w:rsidTr="00DE762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B75F5" w14:textId="77777777" w:rsidR="005334C0" w:rsidRDefault="005334C0" w:rsidP="00DE762C">
            <w:pPr>
              <w:spacing w:after="0" w:line="240" w:lineRule="auto"/>
              <w:rPr>
                <w:rFonts w:ascii="Times New Roman" w:eastAsia="Times New Roman" w:hAnsi="Times New Roman" w:cs="Times New Roman"/>
                <w:color w:val="000000"/>
                <w:sz w:val="28"/>
                <w:szCs w:val="28"/>
                <w:lang w:eastAsia="ru-RU"/>
              </w:rPr>
            </w:pPr>
          </w:p>
        </w:tc>
        <w:tc>
          <w:tcPr>
            <w:tcW w:w="1076" w:type="dxa"/>
            <w:tcBorders>
              <w:top w:val="single" w:sz="4" w:space="0" w:color="auto"/>
              <w:left w:val="nil"/>
              <w:bottom w:val="single" w:sz="4" w:space="0" w:color="auto"/>
              <w:right w:val="single" w:sz="4" w:space="0" w:color="auto"/>
            </w:tcBorders>
            <w:vAlign w:val="center"/>
            <w:hideMark/>
          </w:tcPr>
          <w:p w14:paraId="63491271" w14:textId="77777777" w:rsidR="005334C0" w:rsidRDefault="005334C0" w:rsidP="00DE76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w:t>
            </w:r>
          </w:p>
        </w:tc>
        <w:tc>
          <w:tcPr>
            <w:tcW w:w="2316" w:type="dxa"/>
            <w:tcBorders>
              <w:top w:val="single" w:sz="4" w:space="0" w:color="auto"/>
              <w:left w:val="nil"/>
              <w:bottom w:val="single" w:sz="4" w:space="0" w:color="auto"/>
              <w:right w:val="single" w:sz="4" w:space="0" w:color="auto"/>
            </w:tcBorders>
            <w:vAlign w:val="center"/>
            <w:hideMark/>
          </w:tcPr>
          <w:p w14:paraId="05555C1C" w14:textId="77777777" w:rsidR="005334C0" w:rsidRDefault="005334C0" w:rsidP="00DE76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Запасной</w:t>
            </w:r>
          </w:p>
        </w:tc>
      </w:tr>
      <w:tr w:rsidR="005334C0" w14:paraId="7A534792" w14:textId="77777777" w:rsidTr="00DE762C">
        <w:trPr>
          <w:trHeight w:val="20"/>
          <w:jc w:val="center"/>
        </w:trPr>
        <w:tc>
          <w:tcPr>
            <w:tcW w:w="5304" w:type="dxa"/>
            <w:tcBorders>
              <w:top w:val="single" w:sz="4" w:space="0" w:color="auto"/>
              <w:left w:val="single" w:sz="4" w:space="0" w:color="auto"/>
              <w:bottom w:val="single" w:sz="4" w:space="0" w:color="auto"/>
              <w:right w:val="single" w:sz="4" w:space="0" w:color="auto"/>
            </w:tcBorders>
            <w:vAlign w:val="center"/>
            <w:hideMark/>
          </w:tcPr>
          <w:p w14:paraId="4BF5D671" w14:textId="77777777" w:rsidR="005334C0" w:rsidRDefault="005334C0" w:rsidP="00DE762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Московский городской суд</w:t>
            </w:r>
          </w:p>
        </w:tc>
        <w:tc>
          <w:tcPr>
            <w:tcW w:w="1076" w:type="dxa"/>
            <w:tcBorders>
              <w:top w:val="single" w:sz="4" w:space="0" w:color="auto"/>
              <w:left w:val="nil"/>
              <w:bottom w:val="single" w:sz="4" w:space="0" w:color="auto"/>
              <w:right w:val="single" w:sz="4" w:space="0" w:color="auto"/>
            </w:tcBorders>
            <w:vAlign w:val="center"/>
            <w:hideMark/>
          </w:tcPr>
          <w:p w14:paraId="313082FF" w14:textId="1A122679" w:rsidR="005334C0" w:rsidRPr="003C03BF" w:rsidRDefault="003C03BF" w:rsidP="00DE762C">
            <w:pPr>
              <w:spacing w:after="0" w:line="240" w:lineRule="auto"/>
              <w:rPr>
                <w:rFonts w:ascii="Times New Roman" w:eastAsia="Times New Roman" w:hAnsi="Times New Roman" w:cs="Times New Roman"/>
                <w:sz w:val="28"/>
                <w:szCs w:val="28"/>
                <w:lang w:eastAsia="ru-RU"/>
              </w:rPr>
            </w:pPr>
            <w:r w:rsidRPr="003C03BF">
              <w:rPr>
                <w:rFonts w:ascii="Times New Roman" w:eastAsia="Times New Roman" w:hAnsi="Times New Roman" w:cs="Times New Roman"/>
                <w:sz w:val="28"/>
                <w:szCs w:val="28"/>
                <w:lang w:eastAsia="ru-RU"/>
              </w:rPr>
              <w:t>26</w:t>
            </w:r>
          </w:p>
        </w:tc>
        <w:tc>
          <w:tcPr>
            <w:tcW w:w="2316" w:type="dxa"/>
            <w:tcBorders>
              <w:top w:val="single" w:sz="4" w:space="0" w:color="auto"/>
              <w:left w:val="nil"/>
              <w:bottom w:val="single" w:sz="4" w:space="0" w:color="auto"/>
              <w:right w:val="single" w:sz="4" w:space="0" w:color="auto"/>
            </w:tcBorders>
            <w:vAlign w:val="center"/>
            <w:hideMark/>
          </w:tcPr>
          <w:p w14:paraId="2D1E313A" w14:textId="68FC0237" w:rsidR="005334C0" w:rsidRPr="003C03BF" w:rsidRDefault="003C03BF" w:rsidP="00DE762C">
            <w:pPr>
              <w:spacing w:after="0" w:line="240" w:lineRule="auto"/>
              <w:rPr>
                <w:rFonts w:ascii="Times New Roman" w:eastAsia="Times New Roman" w:hAnsi="Times New Roman" w:cs="Times New Roman"/>
                <w:sz w:val="28"/>
                <w:szCs w:val="28"/>
                <w:lang w:eastAsia="ru-RU"/>
              </w:rPr>
            </w:pPr>
            <w:r w:rsidRPr="003C03BF">
              <w:rPr>
                <w:rFonts w:ascii="Times New Roman" w:eastAsia="Times New Roman" w:hAnsi="Times New Roman" w:cs="Times New Roman"/>
                <w:sz w:val="28"/>
                <w:szCs w:val="28"/>
                <w:lang w:eastAsia="ru-RU"/>
              </w:rPr>
              <w:t>5</w:t>
            </w:r>
          </w:p>
        </w:tc>
      </w:tr>
      <w:tr w:rsidR="005334C0" w14:paraId="2B666C7B" w14:textId="77777777" w:rsidTr="00DE762C">
        <w:trPr>
          <w:trHeight w:val="20"/>
          <w:jc w:val="center"/>
        </w:trPr>
        <w:tc>
          <w:tcPr>
            <w:tcW w:w="5304" w:type="dxa"/>
            <w:tcBorders>
              <w:top w:val="nil"/>
              <w:left w:val="single" w:sz="4" w:space="0" w:color="auto"/>
              <w:bottom w:val="single" w:sz="4" w:space="0" w:color="auto"/>
              <w:right w:val="single" w:sz="4" w:space="0" w:color="auto"/>
            </w:tcBorders>
            <w:vAlign w:val="center"/>
            <w:hideMark/>
          </w:tcPr>
          <w:p w14:paraId="67EDB382" w14:textId="77777777" w:rsidR="005334C0" w:rsidRDefault="005334C0" w:rsidP="00DE762C">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2-ой Западный окружной военный суд</w:t>
            </w:r>
          </w:p>
        </w:tc>
        <w:tc>
          <w:tcPr>
            <w:tcW w:w="1076" w:type="dxa"/>
            <w:tcBorders>
              <w:top w:val="nil"/>
              <w:left w:val="nil"/>
              <w:bottom w:val="single" w:sz="4" w:space="0" w:color="auto"/>
              <w:right w:val="single" w:sz="4" w:space="0" w:color="auto"/>
            </w:tcBorders>
            <w:vAlign w:val="center"/>
            <w:hideMark/>
          </w:tcPr>
          <w:p w14:paraId="250C6BA7" w14:textId="406234D3" w:rsidR="005334C0" w:rsidRPr="003C03BF" w:rsidRDefault="003C03BF" w:rsidP="00DE762C">
            <w:pPr>
              <w:spacing w:after="0" w:line="240" w:lineRule="auto"/>
              <w:rPr>
                <w:rFonts w:ascii="Times New Roman" w:eastAsia="Times New Roman" w:hAnsi="Times New Roman" w:cs="Times New Roman"/>
                <w:sz w:val="28"/>
                <w:szCs w:val="28"/>
                <w:lang w:eastAsia="ru-RU"/>
              </w:rPr>
            </w:pPr>
            <w:r w:rsidRPr="003C03BF">
              <w:rPr>
                <w:rFonts w:ascii="Times New Roman" w:eastAsia="Times New Roman" w:hAnsi="Times New Roman" w:cs="Times New Roman"/>
                <w:sz w:val="28"/>
                <w:szCs w:val="28"/>
                <w:lang w:eastAsia="ru-RU"/>
              </w:rPr>
              <w:t>5</w:t>
            </w:r>
          </w:p>
        </w:tc>
        <w:tc>
          <w:tcPr>
            <w:tcW w:w="2316" w:type="dxa"/>
            <w:tcBorders>
              <w:top w:val="nil"/>
              <w:left w:val="nil"/>
              <w:bottom w:val="single" w:sz="4" w:space="0" w:color="auto"/>
              <w:right w:val="single" w:sz="4" w:space="0" w:color="auto"/>
            </w:tcBorders>
            <w:vAlign w:val="center"/>
            <w:hideMark/>
          </w:tcPr>
          <w:p w14:paraId="688AAEF2" w14:textId="10404CCE" w:rsidR="005334C0" w:rsidRPr="003C03BF" w:rsidRDefault="003C03BF" w:rsidP="00DE762C">
            <w:pPr>
              <w:spacing w:after="0" w:line="240" w:lineRule="auto"/>
              <w:rPr>
                <w:rFonts w:ascii="Times New Roman" w:eastAsia="Times New Roman" w:hAnsi="Times New Roman" w:cs="Times New Roman"/>
                <w:sz w:val="28"/>
                <w:szCs w:val="28"/>
                <w:lang w:eastAsia="ru-RU"/>
              </w:rPr>
            </w:pPr>
            <w:r w:rsidRPr="003C03BF">
              <w:rPr>
                <w:rFonts w:ascii="Times New Roman" w:eastAsia="Times New Roman" w:hAnsi="Times New Roman" w:cs="Times New Roman"/>
                <w:sz w:val="28"/>
                <w:szCs w:val="28"/>
                <w:lang w:eastAsia="ru-RU"/>
              </w:rPr>
              <w:t>2</w:t>
            </w:r>
          </w:p>
        </w:tc>
      </w:tr>
      <w:tr w:rsidR="005334C0" w14:paraId="3686F609" w14:textId="77777777" w:rsidTr="00DE762C">
        <w:trPr>
          <w:trHeight w:val="20"/>
          <w:jc w:val="center"/>
        </w:trPr>
        <w:tc>
          <w:tcPr>
            <w:tcW w:w="5304" w:type="dxa"/>
            <w:tcBorders>
              <w:top w:val="nil"/>
              <w:left w:val="single" w:sz="4" w:space="0" w:color="auto"/>
              <w:bottom w:val="single" w:sz="4" w:space="0" w:color="auto"/>
              <w:right w:val="single" w:sz="4" w:space="0" w:color="auto"/>
            </w:tcBorders>
            <w:vAlign w:val="center"/>
            <w:hideMark/>
          </w:tcPr>
          <w:p w14:paraId="135C7A1C" w14:textId="77777777" w:rsidR="005334C0" w:rsidRDefault="005334C0" w:rsidP="00DE762C">
            <w:pPr>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Головинский районный суд</w:t>
            </w:r>
          </w:p>
        </w:tc>
        <w:tc>
          <w:tcPr>
            <w:tcW w:w="1076" w:type="dxa"/>
            <w:tcBorders>
              <w:top w:val="nil"/>
              <w:left w:val="nil"/>
              <w:bottom w:val="single" w:sz="4" w:space="0" w:color="auto"/>
              <w:right w:val="single" w:sz="4" w:space="0" w:color="auto"/>
            </w:tcBorders>
            <w:vAlign w:val="center"/>
            <w:hideMark/>
          </w:tcPr>
          <w:p w14:paraId="5DC54C54" w14:textId="4CB57546" w:rsidR="005334C0" w:rsidRPr="003C03BF" w:rsidRDefault="005334C0" w:rsidP="00DE762C">
            <w:pPr>
              <w:spacing w:after="0" w:line="240" w:lineRule="auto"/>
              <w:rPr>
                <w:rFonts w:ascii="Times New Roman" w:eastAsia="Times New Roman" w:hAnsi="Times New Roman" w:cs="Times New Roman"/>
                <w:sz w:val="28"/>
                <w:szCs w:val="28"/>
                <w:lang w:eastAsia="ru-RU"/>
              </w:rPr>
            </w:pPr>
            <w:r w:rsidRPr="003C03BF">
              <w:rPr>
                <w:rFonts w:ascii="Times New Roman" w:eastAsia="Times New Roman" w:hAnsi="Times New Roman" w:cs="Times New Roman"/>
                <w:sz w:val="28"/>
                <w:szCs w:val="28"/>
                <w:lang w:eastAsia="ru-RU"/>
              </w:rPr>
              <w:t>1</w:t>
            </w:r>
            <w:r w:rsidR="003C03BF" w:rsidRPr="003C03BF">
              <w:rPr>
                <w:rFonts w:ascii="Times New Roman" w:eastAsia="Times New Roman" w:hAnsi="Times New Roman" w:cs="Times New Roman"/>
                <w:sz w:val="28"/>
                <w:szCs w:val="28"/>
                <w:lang w:eastAsia="ru-RU"/>
              </w:rPr>
              <w:t>58</w:t>
            </w:r>
          </w:p>
        </w:tc>
        <w:tc>
          <w:tcPr>
            <w:tcW w:w="2316" w:type="dxa"/>
            <w:tcBorders>
              <w:top w:val="nil"/>
              <w:left w:val="nil"/>
              <w:bottom w:val="single" w:sz="4" w:space="0" w:color="auto"/>
              <w:right w:val="single" w:sz="4" w:space="0" w:color="auto"/>
            </w:tcBorders>
            <w:vAlign w:val="center"/>
            <w:hideMark/>
          </w:tcPr>
          <w:p w14:paraId="750E0948" w14:textId="5BFA5B6F" w:rsidR="005334C0" w:rsidRPr="003C03BF" w:rsidRDefault="003C03BF" w:rsidP="00DE762C">
            <w:pPr>
              <w:spacing w:after="0" w:line="240" w:lineRule="auto"/>
              <w:rPr>
                <w:rFonts w:ascii="Times New Roman" w:eastAsia="Times New Roman" w:hAnsi="Times New Roman" w:cs="Times New Roman"/>
                <w:sz w:val="28"/>
                <w:szCs w:val="28"/>
                <w:lang w:eastAsia="ru-RU"/>
              </w:rPr>
            </w:pPr>
            <w:r w:rsidRPr="003C03BF">
              <w:rPr>
                <w:rFonts w:ascii="Times New Roman" w:eastAsia="Times New Roman" w:hAnsi="Times New Roman" w:cs="Times New Roman"/>
                <w:sz w:val="28"/>
                <w:szCs w:val="28"/>
                <w:lang w:eastAsia="ru-RU"/>
              </w:rPr>
              <w:t>48</w:t>
            </w:r>
          </w:p>
        </w:tc>
      </w:tr>
      <w:tr w:rsidR="005334C0" w14:paraId="7835D249" w14:textId="77777777" w:rsidTr="00DE762C">
        <w:trPr>
          <w:trHeight w:val="20"/>
          <w:jc w:val="center"/>
        </w:trPr>
        <w:tc>
          <w:tcPr>
            <w:tcW w:w="5304" w:type="dxa"/>
            <w:tcBorders>
              <w:top w:val="single" w:sz="4" w:space="0" w:color="auto"/>
              <w:left w:val="single" w:sz="4" w:space="0" w:color="auto"/>
              <w:bottom w:val="single" w:sz="4" w:space="0" w:color="auto"/>
              <w:right w:val="single" w:sz="4" w:space="0" w:color="auto"/>
            </w:tcBorders>
            <w:vAlign w:val="center"/>
            <w:hideMark/>
          </w:tcPr>
          <w:p w14:paraId="729979E1" w14:textId="77777777" w:rsidR="005334C0" w:rsidRDefault="005334C0" w:rsidP="00DE762C">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ВСЕГО</w:t>
            </w:r>
          </w:p>
        </w:tc>
        <w:tc>
          <w:tcPr>
            <w:tcW w:w="1076" w:type="dxa"/>
            <w:tcBorders>
              <w:top w:val="single" w:sz="4" w:space="0" w:color="auto"/>
              <w:left w:val="nil"/>
              <w:bottom w:val="single" w:sz="4" w:space="0" w:color="auto"/>
              <w:right w:val="single" w:sz="4" w:space="0" w:color="auto"/>
            </w:tcBorders>
            <w:vAlign w:val="center"/>
            <w:hideMark/>
          </w:tcPr>
          <w:p w14:paraId="04E598F0" w14:textId="4A0DD81B" w:rsidR="005334C0" w:rsidRPr="003C03BF" w:rsidRDefault="005334C0" w:rsidP="00DE762C">
            <w:pPr>
              <w:spacing w:before="100" w:beforeAutospacing="1" w:after="100" w:afterAutospacing="1" w:line="240" w:lineRule="auto"/>
              <w:rPr>
                <w:rFonts w:ascii="Times New Roman" w:eastAsia="Times New Roman" w:hAnsi="Times New Roman" w:cs="Times New Roman"/>
                <w:b/>
                <w:sz w:val="28"/>
                <w:szCs w:val="28"/>
                <w:lang w:eastAsia="ru-RU"/>
              </w:rPr>
            </w:pPr>
            <w:r w:rsidRPr="003C03BF">
              <w:rPr>
                <w:rFonts w:ascii="Times New Roman" w:eastAsia="Times New Roman" w:hAnsi="Times New Roman" w:cs="Times New Roman"/>
                <w:b/>
                <w:sz w:val="28"/>
                <w:szCs w:val="28"/>
                <w:lang w:eastAsia="ru-RU"/>
              </w:rPr>
              <w:t>18</w:t>
            </w:r>
            <w:r w:rsidR="003C03BF" w:rsidRPr="003C03BF">
              <w:rPr>
                <w:rFonts w:ascii="Times New Roman" w:eastAsia="Times New Roman" w:hAnsi="Times New Roman" w:cs="Times New Roman"/>
                <w:b/>
                <w:sz w:val="28"/>
                <w:szCs w:val="28"/>
                <w:lang w:eastAsia="ru-RU"/>
              </w:rPr>
              <w:t>9</w:t>
            </w:r>
          </w:p>
        </w:tc>
        <w:tc>
          <w:tcPr>
            <w:tcW w:w="2316" w:type="dxa"/>
            <w:tcBorders>
              <w:top w:val="single" w:sz="4" w:space="0" w:color="auto"/>
              <w:left w:val="nil"/>
              <w:bottom w:val="single" w:sz="4" w:space="0" w:color="auto"/>
              <w:right w:val="single" w:sz="4" w:space="0" w:color="auto"/>
            </w:tcBorders>
            <w:vAlign w:val="center"/>
            <w:hideMark/>
          </w:tcPr>
          <w:p w14:paraId="7728EDC0" w14:textId="323EDB33" w:rsidR="005334C0" w:rsidRPr="003C03BF" w:rsidRDefault="003C03BF" w:rsidP="00DE762C">
            <w:pPr>
              <w:spacing w:before="100" w:beforeAutospacing="1" w:after="100" w:afterAutospacing="1" w:line="240" w:lineRule="auto"/>
              <w:rPr>
                <w:rFonts w:ascii="Times New Roman" w:eastAsia="Times New Roman" w:hAnsi="Times New Roman" w:cs="Times New Roman"/>
                <w:b/>
                <w:sz w:val="28"/>
                <w:szCs w:val="28"/>
                <w:lang w:eastAsia="ru-RU"/>
              </w:rPr>
            </w:pPr>
            <w:r w:rsidRPr="003C03BF">
              <w:rPr>
                <w:rFonts w:ascii="Times New Roman" w:eastAsia="Times New Roman" w:hAnsi="Times New Roman" w:cs="Times New Roman"/>
                <w:b/>
                <w:sz w:val="28"/>
                <w:szCs w:val="28"/>
                <w:lang w:eastAsia="ru-RU"/>
              </w:rPr>
              <w:t>55</w:t>
            </w:r>
          </w:p>
        </w:tc>
      </w:tr>
    </w:tbl>
    <w:p w14:paraId="43D13E52" w14:textId="77777777" w:rsidR="005334C0" w:rsidRDefault="005334C0" w:rsidP="005334C0">
      <w:pPr>
        <w:spacing w:line="240" w:lineRule="auto"/>
        <w:ind w:firstLine="851"/>
        <w:jc w:val="both"/>
        <w:rPr>
          <w:rFonts w:ascii="Times New Roman" w:hAnsi="Times New Roman"/>
          <w:sz w:val="28"/>
          <w:szCs w:val="28"/>
        </w:rPr>
      </w:pPr>
    </w:p>
    <w:p w14:paraId="4D5096BF" w14:textId="39310621" w:rsidR="005334C0" w:rsidRDefault="005334C0" w:rsidP="005334C0">
      <w:pPr>
        <w:spacing w:line="240" w:lineRule="auto"/>
        <w:ind w:firstLine="709"/>
        <w:jc w:val="both"/>
        <w:rPr>
          <w:rFonts w:ascii="Times New Roman" w:hAnsi="Times New Roman"/>
          <w:sz w:val="28"/>
          <w:szCs w:val="28"/>
        </w:rPr>
      </w:pPr>
      <w:r>
        <w:rPr>
          <w:rFonts w:ascii="Times New Roman" w:hAnsi="Times New Roman"/>
          <w:sz w:val="28"/>
          <w:szCs w:val="28"/>
        </w:rPr>
        <w:t>В соответствии с постановлением Правительства Москвы от 21 сентября 2021 № 1486-ПП «О составлении в городе Москве общих и запасных списков кандидатов в присяжные заседатели для Московского городского суда, 2-го Западного окружного военного суда и для районных судов города Москвы на 2022-2025 годы» управой были приняты от представителя МГИК предварительные сведения о кандидатурах на включение в общие и запасные списки кандидатов в присяжные заседатели для Московского городского суда, 2-го Западного окружного военного суда и для Головинского районного суда в 2022</w:t>
      </w:r>
      <w:r w:rsidR="000274D0">
        <w:rPr>
          <w:rFonts w:ascii="Times New Roman" w:hAnsi="Times New Roman"/>
          <w:sz w:val="28"/>
          <w:szCs w:val="28"/>
        </w:rPr>
        <w:t>-</w:t>
      </w:r>
      <w:r>
        <w:rPr>
          <w:rFonts w:ascii="Times New Roman" w:hAnsi="Times New Roman"/>
          <w:sz w:val="28"/>
          <w:szCs w:val="28"/>
        </w:rPr>
        <w:t xml:space="preserve">2025 гг. году в количестве </w:t>
      </w:r>
      <w:r w:rsidRPr="00FE50BC">
        <w:rPr>
          <w:rFonts w:ascii="Times New Roman" w:hAnsi="Times New Roman"/>
          <w:sz w:val="28"/>
          <w:szCs w:val="28"/>
        </w:rPr>
        <w:t xml:space="preserve">12935 </w:t>
      </w:r>
      <w:r>
        <w:rPr>
          <w:rFonts w:ascii="Times New Roman" w:hAnsi="Times New Roman"/>
          <w:sz w:val="28"/>
          <w:szCs w:val="28"/>
        </w:rPr>
        <w:t>человек.</w:t>
      </w:r>
    </w:p>
    <w:p w14:paraId="0BBBDABE" w14:textId="0962B5C4" w:rsidR="005334C0" w:rsidRDefault="005334C0" w:rsidP="005334C0">
      <w:pPr>
        <w:spacing w:line="240" w:lineRule="auto"/>
        <w:ind w:firstLine="709"/>
        <w:jc w:val="both"/>
        <w:rPr>
          <w:rFonts w:ascii="Times New Roman" w:hAnsi="Times New Roman"/>
          <w:sz w:val="28"/>
          <w:szCs w:val="28"/>
        </w:rPr>
      </w:pPr>
      <w:r>
        <w:rPr>
          <w:rFonts w:ascii="Times New Roman" w:hAnsi="Times New Roman"/>
          <w:sz w:val="28"/>
          <w:szCs w:val="28"/>
        </w:rPr>
        <w:t>В 202</w:t>
      </w:r>
      <w:r w:rsidR="003D507B">
        <w:rPr>
          <w:rFonts w:ascii="Times New Roman" w:hAnsi="Times New Roman"/>
          <w:sz w:val="28"/>
          <w:szCs w:val="28"/>
        </w:rPr>
        <w:t>3</w:t>
      </w:r>
      <w:r>
        <w:rPr>
          <w:rFonts w:ascii="Times New Roman" w:hAnsi="Times New Roman"/>
          <w:sz w:val="28"/>
          <w:szCs w:val="28"/>
        </w:rPr>
        <w:t xml:space="preserve"> году работа по формированию списков будет продолжена. </w:t>
      </w:r>
    </w:p>
    <w:p w14:paraId="40C353C9" w14:textId="77777777" w:rsidR="005334C0" w:rsidRDefault="005334C0" w:rsidP="005334C0">
      <w:pPr>
        <w:spacing w:before="100" w:beforeAutospacing="1" w:after="100" w:afterAutospacing="1"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КООРДИНАЦИОННЫЙ СОВЕТ ПО ВЗАИМОДЕЙСТВИЯ УПРАВЫ С ОРГАНАМИ МЕСТНОГО САМОУПРАВЛЕНИЯ</w:t>
      </w:r>
    </w:p>
    <w:p w14:paraId="207218AB" w14:textId="77777777" w:rsidR="005334C0" w:rsidRDefault="005334C0" w:rsidP="005334C0">
      <w:pPr>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Ежеквартально проводятся заседания Координационного совета по вопросам взаимодействия управы Головинского района города Москвы с органами местного самоуправления муниципального округа Головинский в городе Москве с участием главы управы района, главы муниципального округа и с главой администрации муниципального округа Головинский, на которых обсуждаются и принимаются совместные решения по различным направлениям деятельности.</w:t>
      </w:r>
    </w:p>
    <w:p w14:paraId="54291902" w14:textId="77777777" w:rsidR="005334C0" w:rsidRDefault="005334C0" w:rsidP="005334C0">
      <w:pPr>
        <w:spacing w:before="100" w:beforeAutospacing="1" w:after="100" w:afterAutospacing="1"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ВЗАИМОДЕЙСТВИЕ С ДЕПУТАТАМИ СОВЕТА ДЕПУТАТОВ МУНИЦИПАЛЬНОГО ОКРУГА ГОЛОВИНСКИЙ</w:t>
      </w:r>
    </w:p>
    <w:p w14:paraId="47B1471B" w14:textId="32635012" w:rsidR="005334C0" w:rsidRDefault="005334C0" w:rsidP="005334C0">
      <w:pPr>
        <w:spacing w:before="100" w:beforeAutospacing="1" w:after="100" w:afterAutospacing="1"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Деятельность управы района осуществляется во взаимодействии с органами местного самоуправления. Глава управы </w:t>
      </w:r>
      <w:r w:rsidR="006D6BBD">
        <w:rPr>
          <w:rFonts w:ascii="Times New Roman" w:hAnsi="Times New Roman" w:cs="Times New Roman"/>
          <w:sz w:val="28"/>
          <w:szCs w:val="28"/>
        </w:rPr>
        <w:t>и/</w:t>
      </w:r>
      <w:r>
        <w:rPr>
          <w:rFonts w:ascii="Times New Roman" w:hAnsi="Times New Roman" w:cs="Times New Roman"/>
          <w:sz w:val="28"/>
          <w:szCs w:val="28"/>
        </w:rPr>
        <w:t>и</w:t>
      </w:r>
      <w:r w:rsidR="006D6BBD">
        <w:rPr>
          <w:rFonts w:ascii="Times New Roman" w:hAnsi="Times New Roman" w:cs="Times New Roman"/>
          <w:sz w:val="28"/>
          <w:szCs w:val="28"/>
        </w:rPr>
        <w:t>ли</w:t>
      </w:r>
      <w:r>
        <w:rPr>
          <w:rFonts w:ascii="Times New Roman" w:hAnsi="Times New Roman" w:cs="Times New Roman"/>
          <w:sz w:val="28"/>
          <w:szCs w:val="28"/>
        </w:rPr>
        <w:t xml:space="preserve"> его заместители присутствуют на всех заседаниях Совета депутатов МО Головинский, принимают участие в заседаниях комиссии Совета депутатов по социально-экономическому развитию и благоустройству.</w:t>
      </w:r>
    </w:p>
    <w:p w14:paraId="7701A76E" w14:textId="3E6D60FB" w:rsidR="005334C0" w:rsidRDefault="005334C0" w:rsidP="005334C0">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уделено решению вопросов в рамках реализации Закона города Москвы № 39 «О наделении органов местного самоуправления муниципальных органов в городе Москве отдельными полномочиями города Москвы» в части благоустройства территории Головинского района, социально-экономического развития района, размещения нестационарных торговых объектов, ярмарок выходного дня и капитального ремонта многоквартирных домов.</w:t>
      </w:r>
    </w:p>
    <w:p w14:paraId="158111E3" w14:textId="7E44D6CD" w:rsidR="005334C0" w:rsidRPr="00B109F1" w:rsidRDefault="005334C0" w:rsidP="005334C0">
      <w:pPr>
        <w:spacing w:before="100" w:beforeAutospacing="1" w:after="100" w:afterAutospacing="1"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На рассмотрение депутатов Совета депутатов в 202</w:t>
      </w:r>
      <w:r w:rsidR="00B109F1">
        <w:rPr>
          <w:rFonts w:ascii="Times New Roman" w:hAnsi="Times New Roman" w:cs="Times New Roman"/>
          <w:sz w:val="28"/>
          <w:szCs w:val="28"/>
        </w:rPr>
        <w:t>2</w:t>
      </w:r>
      <w:r>
        <w:rPr>
          <w:rFonts w:ascii="Times New Roman" w:hAnsi="Times New Roman" w:cs="Times New Roman"/>
          <w:sz w:val="28"/>
          <w:szCs w:val="28"/>
        </w:rPr>
        <w:t xml:space="preserve"> году управой Головинского района было подготовлено и вынесено </w:t>
      </w:r>
      <w:r w:rsidR="004248B4" w:rsidRPr="00A6365E">
        <w:rPr>
          <w:rFonts w:ascii="Times New Roman" w:hAnsi="Times New Roman" w:cs="Times New Roman"/>
          <w:sz w:val="28"/>
          <w:szCs w:val="28"/>
        </w:rPr>
        <w:t>41</w:t>
      </w:r>
      <w:r w:rsidR="00850445">
        <w:rPr>
          <w:rFonts w:ascii="Times New Roman" w:hAnsi="Times New Roman" w:cs="Times New Roman"/>
          <w:sz w:val="28"/>
          <w:szCs w:val="28"/>
        </w:rPr>
        <w:t xml:space="preserve"> </w:t>
      </w:r>
      <w:r>
        <w:rPr>
          <w:rFonts w:ascii="Times New Roman" w:hAnsi="Times New Roman" w:cs="Times New Roman"/>
          <w:sz w:val="28"/>
          <w:szCs w:val="28"/>
        </w:rPr>
        <w:t>вопрос (</w:t>
      </w:r>
      <w:r w:rsidR="00B109F1">
        <w:rPr>
          <w:rFonts w:ascii="Times New Roman" w:hAnsi="Times New Roman" w:cs="Times New Roman"/>
          <w:sz w:val="28"/>
          <w:szCs w:val="28"/>
        </w:rPr>
        <w:t xml:space="preserve">в 2021 году -19 вопросов, </w:t>
      </w:r>
      <w:r>
        <w:rPr>
          <w:rFonts w:ascii="Times New Roman" w:hAnsi="Times New Roman" w:cs="Times New Roman"/>
          <w:sz w:val="28"/>
          <w:szCs w:val="28"/>
        </w:rPr>
        <w:t>в 2020 году - 20 вопросов), таким образом, по сравнению с 20</w:t>
      </w:r>
      <w:r w:rsidR="00B109F1">
        <w:rPr>
          <w:rFonts w:ascii="Times New Roman" w:hAnsi="Times New Roman" w:cs="Times New Roman"/>
          <w:sz w:val="28"/>
          <w:szCs w:val="28"/>
        </w:rPr>
        <w:t>21</w:t>
      </w:r>
      <w:r>
        <w:rPr>
          <w:rFonts w:ascii="Times New Roman" w:hAnsi="Times New Roman" w:cs="Times New Roman"/>
          <w:sz w:val="28"/>
          <w:szCs w:val="28"/>
        </w:rPr>
        <w:t xml:space="preserve"> годом в 202</w:t>
      </w:r>
      <w:r w:rsidR="00B109F1">
        <w:rPr>
          <w:rFonts w:ascii="Times New Roman" w:hAnsi="Times New Roman" w:cs="Times New Roman"/>
          <w:sz w:val="28"/>
          <w:szCs w:val="28"/>
        </w:rPr>
        <w:t>2</w:t>
      </w:r>
      <w:r>
        <w:rPr>
          <w:rFonts w:ascii="Times New Roman" w:hAnsi="Times New Roman" w:cs="Times New Roman"/>
          <w:sz w:val="28"/>
          <w:szCs w:val="28"/>
        </w:rPr>
        <w:t xml:space="preserve"> году </w:t>
      </w:r>
      <w:r w:rsidR="007A6176">
        <w:rPr>
          <w:rFonts w:ascii="Times New Roman" w:hAnsi="Times New Roman" w:cs="Times New Roman"/>
          <w:sz w:val="28"/>
          <w:szCs w:val="28"/>
        </w:rPr>
        <w:t xml:space="preserve">почти </w:t>
      </w:r>
      <w:r w:rsidRPr="007A6176">
        <w:rPr>
          <w:rFonts w:ascii="Times New Roman" w:hAnsi="Times New Roman" w:cs="Times New Roman"/>
          <w:bCs/>
          <w:sz w:val="28"/>
          <w:szCs w:val="28"/>
        </w:rPr>
        <w:t>в 2 раза у</w:t>
      </w:r>
      <w:r w:rsidR="007A6176" w:rsidRPr="007A6176">
        <w:rPr>
          <w:rFonts w:ascii="Times New Roman" w:hAnsi="Times New Roman" w:cs="Times New Roman"/>
          <w:bCs/>
          <w:sz w:val="28"/>
          <w:szCs w:val="28"/>
        </w:rPr>
        <w:t>величи</w:t>
      </w:r>
      <w:r w:rsidRPr="007A6176">
        <w:rPr>
          <w:rFonts w:ascii="Times New Roman" w:hAnsi="Times New Roman" w:cs="Times New Roman"/>
          <w:bCs/>
          <w:sz w:val="28"/>
          <w:szCs w:val="28"/>
        </w:rPr>
        <w:t>лось количество вопросов</w:t>
      </w:r>
      <w:r>
        <w:rPr>
          <w:rFonts w:ascii="Times New Roman" w:hAnsi="Times New Roman" w:cs="Times New Roman"/>
          <w:sz w:val="28"/>
          <w:szCs w:val="28"/>
        </w:rPr>
        <w:t>, вынесенных на заседание Совета депутатов муниципального округа Головинский</w:t>
      </w:r>
      <w:r w:rsidR="007A6176">
        <w:rPr>
          <w:rFonts w:ascii="Times New Roman" w:hAnsi="Times New Roman" w:cs="Times New Roman"/>
          <w:sz w:val="28"/>
          <w:szCs w:val="28"/>
        </w:rPr>
        <w:t xml:space="preserve">. </w:t>
      </w:r>
    </w:p>
    <w:p w14:paraId="1397ECBC" w14:textId="77777777" w:rsidR="005334C0" w:rsidRPr="00CB4391" w:rsidRDefault="005334C0" w:rsidP="005334C0">
      <w:pPr>
        <w:spacing w:before="100" w:beforeAutospacing="1" w:after="100" w:afterAutospacing="1" w:line="240" w:lineRule="auto"/>
        <w:jc w:val="center"/>
        <w:rPr>
          <w:rFonts w:ascii="Times New Roman" w:hAnsi="Times New Roman" w:cs="Times New Roman"/>
          <w:b/>
          <w:sz w:val="28"/>
          <w:szCs w:val="28"/>
          <w:u w:val="single"/>
        </w:rPr>
      </w:pPr>
      <w:r w:rsidRPr="00CB4391">
        <w:rPr>
          <w:rFonts w:ascii="Times New Roman" w:hAnsi="Times New Roman" w:cs="Times New Roman"/>
          <w:b/>
          <w:sz w:val="28"/>
          <w:szCs w:val="28"/>
          <w:u w:val="single"/>
        </w:rPr>
        <w:t>СВЕДЕНИЯ О ЧИСЛЕННОСТИ ИЗБИРАТЕЛЕЙ, УЧАСТНИКОВ РЕФЕРЕНДУМА, ЗАРЕГИСТРИРОВАННЫХ НА ТЕРРИТОРИИ ГОЛОВИНСКОГО РАЙОНА ГОРОДА МОСКВЫ</w:t>
      </w:r>
    </w:p>
    <w:p w14:paraId="4661B5C6" w14:textId="77777777" w:rsidR="005334C0" w:rsidRDefault="005334C0" w:rsidP="005334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указом Мэра Москвы от 17.06.2006 года № 34-УМ «О мерах по обеспечению учета населения города Москвы и предоставлению сведений о численности избирателей, участников референдума» ежемесячно совместно с системным администратором Мосгоризбиркома, сотрудниками ОМВД России по Головинскому району города Москвы, ОУФМС по Головинскому району, МФЦ Головинского района проводится сверка списков зарегистрированных избирателей на территории Головинского района города Москвы.</w:t>
      </w:r>
    </w:p>
    <w:p w14:paraId="2D873FBA" w14:textId="45B172A7" w:rsidR="005334C0" w:rsidRDefault="005334C0" w:rsidP="005334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Установлена численность избирателей, участников референдума, зарегистрированных по состоянию на </w:t>
      </w:r>
      <w:r w:rsidRPr="00081D87">
        <w:rPr>
          <w:rFonts w:ascii="Times New Roman" w:eastAsia="Calibri" w:hAnsi="Times New Roman" w:cs="Times New Roman"/>
          <w:sz w:val="28"/>
          <w:szCs w:val="28"/>
        </w:rPr>
        <w:t>01.01.202</w:t>
      </w:r>
      <w:r w:rsidR="00081D87" w:rsidRPr="00081D87">
        <w:rPr>
          <w:rFonts w:ascii="Times New Roman" w:eastAsia="Calibri" w:hAnsi="Times New Roman" w:cs="Times New Roman"/>
          <w:sz w:val="28"/>
          <w:szCs w:val="28"/>
        </w:rPr>
        <w:t>2</w:t>
      </w:r>
      <w:r w:rsidRPr="00081D87">
        <w:rPr>
          <w:rFonts w:ascii="Times New Roman" w:eastAsia="Calibri" w:hAnsi="Times New Roman" w:cs="Times New Roman"/>
          <w:sz w:val="28"/>
          <w:szCs w:val="28"/>
        </w:rPr>
        <w:t xml:space="preserve"> года</w:t>
      </w:r>
      <w:r w:rsidRPr="006B6378">
        <w:rPr>
          <w:rFonts w:ascii="Times New Roman" w:eastAsia="Calibri" w:hAnsi="Times New Roman" w:cs="Times New Roman"/>
          <w:color w:val="FF0000"/>
          <w:sz w:val="28"/>
          <w:szCs w:val="28"/>
        </w:rPr>
        <w:t xml:space="preserve"> </w:t>
      </w:r>
      <w:r w:rsidRPr="00081D87">
        <w:rPr>
          <w:rFonts w:ascii="Times New Roman" w:eastAsia="Calibri" w:hAnsi="Times New Roman" w:cs="Times New Roman"/>
          <w:sz w:val="28"/>
          <w:szCs w:val="28"/>
        </w:rPr>
        <w:t>–</w:t>
      </w:r>
      <w:r w:rsidRPr="006B6378">
        <w:rPr>
          <w:rFonts w:ascii="Times New Roman" w:eastAsia="Calibri" w:hAnsi="Times New Roman" w:cs="Times New Roman"/>
          <w:color w:val="FF0000"/>
          <w:sz w:val="28"/>
          <w:szCs w:val="28"/>
        </w:rPr>
        <w:t xml:space="preserve"> </w:t>
      </w:r>
      <w:r w:rsidRPr="00081D87">
        <w:rPr>
          <w:rFonts w:ascii="Times New Roman" w:eastAsia="Calibri" w:hAnsi="Times New Roman" w:cs="Times New Roman"/>
          <w:sz w:val="28"/>
          <w:szCs w:val="28"/>
        </w:rPr>
        <w:t>6</w:t>
      </w:r>
      <w:r w:rsidR="00081D87" w:rsidRPr="00081D87">
        <w:rPr>
          <w:rFonts w:ascii="Times New Roman" w:eastAsia="Calibri" w:hAnsi="Times New Roman" w:cs="Times New Roman"/>
          <w:sz w:val="28"/>
          <w:szCs w:val="28"/>
        </w:rPr>
        <w:t>3525</w:t>
      </w:r>
      <w:r w:rsidRPr="00081D87">
        <w:rPr>
          <w:rFonts w:ascii="Times New Roman" w:eastAsia="Calibri" w:hAnsi="Times New Roman" w:cs="Times New Roman"/>
          <w:sz w:val="28"/>
          <w:szCs w:val="28"/>
        </w:rPr>
        <w:t xml:space="preserve"> человек.</w:t>
      </w:r>
    </w:p>
    <w:p w14:paraId="38A49165" w14:textId="027BA4F4" w:rsidR="005334C0" w:rsidRPr="00081D87" w:rsidRDefault="005334C0" w:rsidP="005334C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Установлена численность избирателей, участников референдума, зарегистрированных по состоянию на </w:t>
      </w:r>
      <w:r w:rsidRPr="00081D87">
        <w:rPr>
          <w:rFonts w:ascii="Times New Roman" w:eastAsia="Calibri" w:hAnsi="Times New Roman" w:cs="Times New Roman"/>
          <w:sz w:val="28"/>
          <w:szCs w:val="28"/>
        </w:rPr>
        <w:t>01.07.202</w:t>
      </w:r>
      <w:r w:rsidR="00081D87" w:rsidRPr="00081D87">
        <w:rPr>
          <w:rFonts w:ascii="Times New Roman" w:eastAsia="Calibri" w:hAnsi="Times New Roman" w:cs="Times New Roman"/>
          <w:sz w:val="28"/>
          <w:szCs w:val="28"/>
        </w:rPr>
        <w:t>2</w:t>
      </w:r>
      <w:r w:rsidRPr="00081D87">
        <w:rPr>
          <w:rFonts w:ascii="Times New Roman" w:eastAsia="Calibri" w:hAnsi="Times New Roman" w:cs="Times New Roman"/>
          <w:sz w:val="28"/>
          <w:szCs w:val="28"/>
        </w:rPr>
        <w:t xml:space="preserve"> года –</w:t>
      </w:r>
      <w:r w:rsidRPr="006B6378">
        <w:rPr>
          <w:rFonts w:ascii="Times New Roman" w:eastAsia="Calibri" w:hAnsi="Times New Roman" w:cs="Times New Roman"/>
          <w:color w:val="FF0000"/>
          <w:sz w:val="28"/>
          <w:szCs w:val="28"/>
        </w:rPr>
        <w:t xml:space="preserve"> </w:t>
      </w:r>
      <w:r w:rsidRPr="00081D87">
        <w:rPr>
          <w:rFonts w:ascii="Times New Roman" w:eastAsia="Calibri" w:hAnsi="Times New Roman" w:cs="Times New Roman"/>
          <w:sz w:val="28"/>
          <w:szCs w:val="28"/>
        </w:rPr>
        <w:t>63</w:t>
      </w:r>
      <w:r w:rsidR="00081D87">
        <w:rPr>
          <w:rFonts w:ascii="Times New Roman" w:eastAsia="Calibri" w:hAnsi="Times New Roman" w:cs="Times New Roman"/>
          <w:sz w:val="28"/>
          <w:szCs w:val="28"/>
        </w:rPr>
        <w:t>11</w:t>
      </w:r>
      <w:r w:rsidRPr="00081D87">
        <w:rPr>
          <w:rFonts w:ascii="Times New Roman" w:eastAsia="Calibri" w:hAnsi="Times New Roman" w:cs="Times New Roman"/>
          <w:sz w:val="28"/>
          <w:szCs w:val="28"/>
        </w:rPr>
        <w:t>8 человек.</w:t>
      </w:r>
    </w:p>
    <w:p w14:paraId="1C6AACD4" w14:textId="77777777" w:rsidR="005334C0" w:rsidRPr="00CB4391" w:rsidRDefault="005334C0" w:rsidP="005334C0">
      <w:pPr>
        <w:spacing w:before="100" w:beforeAutospacing="1" w:after="100" w:afterAutospacing="1" w:line="240" w:lineRule="auto"/>
        <w:jc w:val="center"/>
        <w:rPr>
          <w:rFonts w:ascii="Times New Roman" w:hAnsi="Times New Roman" w:cs="Times New Roman"/>
          <w:b/>
          <w:sz w:val="28"/>
          <w:szCs w:val="28"/>
          <w:u w:val="single"/>
        </w:rPr>
      </w:pPr>
      <w:r w:rsidRPr="00CB4391">
        <w:rPr>
          <w:rFonts w:ascii="Times New Roman" w:hAnsi="Times New Roman" w:cs="Times New Roman"/>
          <w:b/>
          <w:sz w:val="28"/>
          <w:szCs w:val="28"/>
          <w:u w:val="single"/>
        </w:rPr>
        <w:t>ИНЫЕ ОРГАНИЗАЦИОННЫЕ ВОПРОСЫ</w:t>
      </w:r>
    </w:p>
    <w:p w14:paraId="43751263" w14:textId="77777777" w:rsidR="005334C0" w:rsidRPr="004D6B90" w:rsidRDefault="005334C0" w:rsidP="004D6B90">
      <w:pPr>
        <w:pStyle w:val="a5"/>
        <w:jc w:val="both"/>
        <w:rPr>
          <w:rFonts w:ascii="Times New Roman" w:hAnsi="Times New Roman" w:cs="Times New Roman"/>
          <w:sz w:val="28"/>
          <w:szCs w:val="28"/>
        </w:rPr>
      </w:pPr>
      <w:r w:rsidRPr="004D6B90">
        <w:rPr>
          <w:rFonts w:ascii="Times New Roman" w:hAnsi="Times New Roman" w:cs="Times New Roman"/>
          <w:sz w:val="28"/>
          <w:szCs w:val="28"/>
        </w:rPr>
        <w:t>1) предоставление доступа к Единой почтовой системе, составление и направление заявки на подключение в Единую службу поддержки системы;</w:t>
      </w:r>
    </w:p>
    <w:p w14:paraId="7D4F43D7" w14:textId="77777777" w:rsidR="005334C0" w:rsidRPr="004D6B90" w:rsidRDefault="005334C0" w:rsidP="004D6B90">
      <w:pPr>
        <w:pStyle w:val="a5"/>
        <w:jc w:val="both"/>
        <w:rPr>
          <w:rFonts w:ascii="Times New Roman" w:hAnsi="Times New Roman" w:cs="Times New Roman"/>
          <w:sz w:val="28"/>
          <w:szCs w:val="28"/>
        </w:rPr>
      </w:pPr>
      <w:r w:rsidRPr="004D6B90">
        <w:rPr>
          <w:rFonts w:ascii="Times New Roman" w:hAnsi="Times New Roman" w:cs="Times New Roman"/>
          <w:sz w:val="28"/>
          <w:szCs w:val="28"/>
        </w:rPr>
        <w:t>2) заполнение паспорта района, ежемесячная актуализация его основных показателей;</w:t>
      </w:r>
    </w:p>
    <w:p w14:paraId="64EA942D" w14:textId="77777777" w:rsidR="005334C0" w:rsidRPr="004D6B90" w:rsidRDefault="005334C0" w:rsidP="004D6B90">
      <w:pPr>
        <w:pStyle w:val="a5"/>
        <w:jc w:val="both"/>
        <w:rPr>
          <w:rFonts w:ascii="Times New Roman" w:hAnsi="Times New Roman" w:cs="Times New Roman"/>
          <w:sz w:val="28"/>
          <w:szCs w:val="28"/>
        </w:rPr>
      </w:pPr>
      <w:r w:rsidRPr="004D6B90">
        <w:rPr>
          <w:rFonts w:ascii="Times New Roman" w:hAnsi="Times New Roman" w:cs="Times New Roman"/>
          <w:sz w:val="28"/>
          <w:szCs w:val="28"/>
        </w:rPr>
        <w:t>3) обеспечение контроля за соблюдением порядка и безопасности граждан при проведении пикетов, а также соблюдение законности при его проведении, информирование органа внутренних дел для организации взаимодействия по надлежащему обеспечению общественной безопасности участников публичного мероприятия;</w:t>
      </w:r>
    </w:p>
    <w:p w14:paraId="164372F8" w14:textId="77777777" w:rsidR="005334C0" w:rsidRPr="004D6B90" w:rsidRDefault="005334C0" w:rsidP="004D6B90">
      <w:pPr>
        <w:pStyle w:val="a5"/>
        <w:jc w:val="both"/>
        <w:rPr>
          <w:rFonts w:ascii="Times New Roman" w:hAnsi="Times New Roman" w:cs="Times New Roman"/>
          <w:sz w:val="28"/>
          <w:szCs w:val="28"/>
        </w:rPr>
      </w:pPr>
      <w:r w:rsidRPr="004D6B90">
        <w:rPr>
          <w:rFonts w:ascii="Times New Roman" w:hAnsi="Times New Roman" w:cs="Times New Roman"/>
          <w:sz w:val="28"/>
          <w:szCs w:val="28"/>
        </w:rPr>
        <w:t>4) участие в районных оперативных и окружных совещаниях;</w:t>
      </w:r>
    </w:p>
    <w:p w14:paraId="349E47CC" w14:textId="1AB9A748" w:rsidR="005334C0" w:rsidRDefault="005334C0" w:rsidP="004D6B90">
      <w:pPr>
        <w:pStyle w:val="a5"/>
        <w:jc w:val="both"/>
        <w:rPr>
          <w:rFonts w:ascii="Times New Roman" w:hAnsi="Times New Roman" w:cs="Times New Roman"/>
          <w:sz w:val="28"/>
          <w:szCs w:val="28"/>
        </w:rPr>
      </w:pPr>
      <w:r w:rsidRPr="004D6B90">
        <w:rPr>
          <w:rFonts w:ascii="Times New Roman" w:hAnsi="Times New Roman" w:cs="Times New Roman"/>
          <w:sz w:val="28"/>
          <w:szCs w:val="28"/>
        </w:rPr>
        <w:t xml:space="preserve">5) составление социально-экономического паспорта. </w:t>
      </w:r>
    </w:p>
    <w:p w14:paraId="5F5342DB" w14:textId="77777777" w:rsidR="0078495C" w:rsidRPr="004D6B90" w:rsidRDefault="0078495C" w:rsidP="004D6B90">
      <w:pPr>
        <w:pStyle w:val="a5"/>
        <w:jc w:val="both"/>
        <w:rPr>
          <w:rFonts w:ascii="Times New Roman" w:hAnsi="Times New Roman" w:cs="Times New Roman"/>
          <w:sz w:val="28"/>
          <w:szCs w:val="28"/>
        </w:rPr>
      </w:pPr>
    </w:p>
    <w:p w14:paraId="60519DB8" w14:textId="7F7AFCD3" w:rsidR="00C456B5" w:rsidRPr="00F938A1" w:rsidRDefault="00FE7894" w:rsidP="0078495C">
      <w:pPr>
        <w:pStyle w:val="a3"/>
        <w:spacing w:before="100" w:beforeAutospacing="1" w:after="100" w:afterAutospacing="1" w:line="240" w:lineRule="auto"/>
        <w:ind w:left="0" w:firstLine="708"/>
        <w:jc w:val="center"/>
        <w:rPr>
          <w:rFonts w:ascii="Times New Roman" w:hAnsi="Times New Roman" w:cs="Times New Roman"/>
          <w:b/>
          <w:sz w:val="28"/>
          <w:szCs w:val="28"/>
          <w:u w:val="single"/>
          <w:shd w:val="clear" w:color="auto" w:fill="FF0000"/>
          <w:lang w:eastAsia="ru-RU"/>
        </w:rPr>
      </w:pPr>
      <w:r w:rsidRPr="00865C70">
        <w:rPr>
          <w:rFonts w:ascii="Times New Roman" w:hAnsi="Times New Roman" w:cs="Times New Roman"/>
          <w:b/>
          <w:color w:val="FF0000"/>
          <w:sz w:val="28"/>
          <w:szCs w:val="28"/>
          <w:u w:val="single"/>
        </w:rPr>
        <w:br w:type="page"/>
      </w:r>
      <w:r w:rsidR="00C456B5" w:rsidRPr="006223AD">
        <w:rPr>
          <w:rFonts w:ascii="Times New Roman" w:hAnsi="Times New Roman" w:cs="Times New Roman"/>
          <w:b/>
          <w:sz w:val="28"/>
          <w:szCs w:val="28"/>
          <w:u w:val="single"/>
          <w:lang w:val="en-US" w:eastAsia="ru-RU"/>
        </w:rPr>
        <w:lastRenderedPageBreak/>
        <w:t>II</w:t>
      </w:r>
      <w:r w:rsidR="00C456B5" w:rsidRPr="006223AD">
        <w:rPr>
          <w:rFonts w:ascii="Times New Roman" w:hAnsi="Times New Roman" w:cs="Times New Roman"/>
          <w:b/>
          <w:sz w:val="28"/>
          <w:szCs w:val="28"/>
          <w:u w:val="single"/>
          <w:lang w:eastAsia="ru-RU"/>
        </w:rPr>
        <w:t>. В ОБЛАСТИ ЖИЛИЩНО-КОММУНАЛЬНОГО ХОЗЯЙСТВА И</w:t>
      </w:r>
      <w:r w:rsidR="00C456B5" w:rsidRPr="006223AD">
        <w:rPr>
          <w:rFonts w:ascii="Times New Roman" w:hAnsi="Times New Roman" w:cs="Times New Roman"/>
          <w:b/>
          <w:sz w:val="28"/>
          <w:szCs w:val="28"/>
          <w:u w:val="single"/>
          <w:shd w:val="clear" w:color="auto" w:fill="FF0000"/>
          <w:lang w:eastAsia="ru-RU"/>
        </w:rPr>
        <w:t xml:space="preserve"> </w:t>
      </w:r>
      <w:r w:rsidR="00C456B5" w:rsidRPr="006223AD">
        <w:rPr>
          <w:rFonts w:ascii="Times New Roman" w:hAnsi="Times New Roman" w:cs="Times New Roman"/>
          <w:b/>
          <w:sz w:val="28"/>
          <w:szCs w:val="28"/>
          <w:u w:val="single"/>
          <w:lang w:eastAsia="ru-RU"/>
        </w:rPr>
        <w:t>БЛАГОУСТРОЙСТВА</w:t>
      </w:r>
    </w:p>
    <w:p w14:paraId="361C9527" w14:textId="77777777" w:rsidR="00C456B5" w:rsidRPr="002C61C1" w:rsidRDefault="00C456B5" w:rsidP="00C456B5">
      <w:pPr>
        <w:spacing w:before="100" w:beforeAutospacing="1" w:after="100" w:afterAutospacing="1" w:line="240" w:lineRule="auto"/>
        <w:jc w:val="center"/>
        <w:rPr>
          <w:rFonts w:ascii="Times New Roman" w:hAnsi="Times New Roman"/>
          <w:b/>
          <w:sz w:val="28"/>
          <w:szCs w:val="28"/>
        </w:rPr>
      </w:pPr>
      <w:r w:rsidRPr="002C61C1">
        <w:rPr>
          <w:rFonts w:ascii="Times New Roman" w:hAnsi="Times New Roman"/>
          <w:b/>
          <w:sz w:val="28"/>
          <w:szCs w:val="28"/>
        </w:rPr>
        <w:t>БЛАГОУСТРОЙСТВО ДВОРОВЫХ ТЕРРИТОРИЙ</w:t>
      </w:r>
    </w:p>
    <w:p w14:paraId="0192D5EF" w14:textId="77777777" w:rsidR="00C456B5" w:rsidRPr="00BC5CF5" w:rsidRDefault="00C456B5" w:rsidP="00C456B5">
      <w:pPr>
        <w:spacing w:line="240" w:lineRule="auto"/>
        <w:ind w:firstLine="567"/>
        <w:jc w:val="both"/>
        <w:rPr>
          <w:rFonts w:ascii="Times New Roman" w:hAnsi="Times New Roman" w:cs="Times New Roman"/>
          <w:bCs/>
          <w:sz w:val="28"/>
          <w:szCs w:val="28"/>
        </w:rPr>
      </w:pPr>
      <w:r w:rsidRPr="00BC5CF5">
        <w:rPr>
          <w:rFonts w:ascii="Times New Roman" w:hAnsi="Times New Roman" w:cs="Times New Roman"/>
          <w:bCs/>
          <w:sz w:val="28"/>
          <w:szCs w:val="28"/>
        </w:rPr>
        <w:t>Основным направлением работ по благоустройству дворовых территорий является повышение комфортности проживания граждан, создание удобных, современных и безопасных в эксплуатации детских площадок, улучшение эстетических и декоративных качеств дворовых территорий, а также повышение их эксплуатационной эффективности.</w:t>
      </w:r>
    </w:p>
    <w:p w14:paraId="7925E05A" w14:textId="77777777" w:rsidR="00C456B5" w:rsidRDefault="00C456B5" w:rsidP="00C456B5">
      <w:pPr>
        <w:pStyle w:val="a5"/>
        <w:ind w:firstLine="567"/>
        <w:jc w:val="both"/>
        <w:rPr>
          <w:rFonts w:ascii="Times New Roman" w:hAnsi="Times New Roman" w:cs="Times New Roman"/>
          <w:bCs/>
          <w:sz w:val="28"/>
          <w:szCs w:val="28"/>
        </w:rPr>
      </w:pPr>
      <w:r w:rsidRPr="004903DE">
        <w:rPr>
          <w:rFonts w:ascii="Times New Roman" w:hAnsi="Times New Roman" w:cs="Times New Roman"/>
          <w:bCs/>
          <w:sz w:val="28"/>
          <w:szCs w:val="28"/>
        </w:rPr>
        <w:t xml:space="preserve">В </w:t>
      </w:r>
      <w:r>
        <w:rPr>
          <w:rFonts w:ascii="Times New Roman" w:hAnsi="Times New Roman" w:cs="Times New Roman"/>
          <w:bCs/>
          <w:sz w:val="28"/>
          <w:szCs w:val="28"/>
        </w:rPr>
        <w:t>2022</w:t>
      </w:r>
      <w:r w:rsidRPr="004903DE">
        <w:rPr>
          <w:rFonts w:ascii="Times New Roman" w:hAnsi="Times New Roman" w:cs="Times New Roman"/>
          <w:bCs/>
          <w:sz w:val="28"/>
          <w:szCs w:val="28"/>
        </w:rPr>
        <w:t xml:space="preserve"> году</w:t>
      </w:r>
      <w:r>
        <w:rPr>
          <w:rFonts w:ascii="Times New Roman" w:hAnsi="Times New Roman" w:cs="Times New Roman"/>
          <w:bCs/>
          <w:sz w:val="28"/>
          <w:szCs w:val="28"/>
        </w:rPr>
        <w:t xml:space="preserve"> в рамках средств СУР</w:t>
      </w:r>
      <w:r w:rsidRPr="004903DE">
        <w:rPr>
          <w:rFonts w:ascii="Times New Roman" w:hAnsi="Times New Roman" w:cs="Times New Roman"/>
          <w:bCs/>
          <w:sz w:val="28"/>
          <w:szCs w:val="28"/>
        </w:rPr>
        <w:t xml:space="preserve"> было выполнено благоустрой</w:t>
      </w:r>
      <w:r>
        <w:rPr>
          <w:rFonts w:ascii="Times New Roman" w:hAnsi="Times New Roman" w:cs="Times New Roman"/>
          <w:bCs/>
          <w:sz w:val="28"/>
          <w:szCs w:val="28"/>
        </w:rPr>
        <w:t>ство на 7 дворовых территориях. Заказчиком работ выступало ГБУ «Автомобильные дороги САО».</w:t>
      </w:r>
    </w:p>
    <w:p w14:paraId="3D1CD52F" w14:textId="77777777" w:rsidR="00C456B5" w:rsidRPr="004903DE" w:rsidRDefault="00C456B5" w:rsidP="00C456B5">
      <w:pPr>
        <w:pStyle w:val="a5"/>
        <w:ind w:firstLine="567"/>
        <w:jc w:val="both"/>
        <w:rPr>
          <w:rFonts w:ascii="Times New Roman" w:hAnsi="Times New Roman" w:cs="Times New Roman"/>
          <w:bCs/>
          <w:sz w:val="28"/>
          <w:szCs w:val="28"/>
        </w:rPr>
      </w:pPr>
    </w:p>
    <w:p w14:paraId="162B2E17" w14:textId="77777777" w:rsidR="00C456B5" w:rsidRPr="004903DE" w:rsidRDefault="00C456B5" w:rsidP="00C456B5">
      <w:pPr>
        <w:pStyle w:val="a5"/>
        <w:ind w:firstLine="567"/>
        <w:jc w:val="both"/>
        <w:rPr>
          <w:rFonts w:ascii="Times New Roman" w:hAnsi="Times New Roman" w:cs="Times New Roman"/>
          <w:bCs/>
          <w:sz w:val="28"/>
          <w:szCs w:val="28"/>
        </w:rPr>
      </w:pPr>
      <w:r w:rsidRPr="004903DE">
        <w:rPr>
          <w:rFonts w:ascii="Times New Roman" w:hAnsi="Times New Roman" w:cs="Times New Roman"/>
          <w:bCs/>
          <w:sz w:val="28"/>
          <w:szCs w:val="28"/>
        </w:rPr>
        <w:t>В рамках работ по благоустройству выполнены такие виды работ, как:</w:t>
      </w:r>
    </w:p>
    <w:p w14:paraId="1193DCCF" w14:textId="77777777" w:rsidR="00C456B5" w:rsidRPr="004903DE" w:rsidRDefault="00C456B5" w:rsidP="00C456B5">
      <w:pPr>
        <w:pStyle w:val="a5"/>
        <w:ind w:firstLine="567"/>
        <w:jc w:val="both"/>
        <w:rPr>
          <w:rFonts w:ascii="Times New Roman" w:hAnsi="Times New Roman" w:cs="Times New Roman"/>
          <w:bCs/>
          <w:sz w:val="28"/>
          <w:szCs w:val="28"/>
        </w:rPr>
      </w:pPr>
      <w:r w:rsidRPr="004903DE">
        <w:rPr>
          <w:rFonts w:ascii="Times New Roman" w:hAnsi="Times New Roman" w:cs="Times New Roman"/>
          <w:bCs/>
          <w:sz w:val="28"/>
          <w:szCs w:val="28"/>
        </w:rPr>
        <w:t xml:space="preserve"> - ремонт асфальтового покрытия -</w:t>
      </w:r>
      <w:r>
        <w:rPr>
          <w:rFonts w:ascii="Times New Roman" w:hAnsi="Times New Roman" w:cs="Times New Roman"/>
          <w:bCs/>
          <w:sz w:val="28"/>
          <w:szCs w:val="28"/>
        </w:rPr>
        <w:t xml:space="preserve"> 6724</w:t>
      </w:r>
      <w:r w:rsidRPr="004903DE">
        <w:rPr>
          <w:rFonts w:ascii="Times New Roman" w:hAnsi="Times New Roman" w:cs="Times New Roman"/>
          <w:bCs/>
          <w:sz w:val="28"/>
          <w:szCs w:val="28"/>
        </w:rPr>
        <w:t xml:space="preserve"> кв.м.</w:t>
      </w:r>
    </w:p>
    <w:p w14:paraId="708AAA5E" w14:textId="77777777" w:rsidR="00C456B5" w:rsidRPr="004903DE" w:rsidRDefault="00C456B5" w:rsidP="00C456B5">
      <w:pPr>
        <w:pStyle w:val="a5"/>
        <w:ind w:firstLine="567"/>
        <w:jc w:val="both"/>
        <w:rPr>
          <w:rFonts w:ascii="Times New Roman" w:hAnsi="Times New Roman" w:cs="Times New Roman"/>
          <w:bCs/>
          <w:sz w:val="28"/>
          <w:szCs w:val="28"/>
        </w:rPr>
      </w:pPr>
      <w:r w:rsidRPr="004903DE">
        <w:rPr>
          <w:rFonts w:ascii="Times New Roman" w:hAnsi="Times New Roman" w:cs="Times New Roman"/>
          <w:bCs/>
          <w:sz w:val="28"/>
          <w:szCs w:val="28"/>
        </w:rPr>
        <w:t xml:space="preserve"> - замена бортового камня- </w:t>
      </w:r>
      <w:r>
        <w:rPr>
          <w:rFonts w:ascii="Times New Roman" w:hAnsi="Times New Roman" w:cs="Times New Roman"/>
          <w:bCs/>
          <w:sz w:val="28"/>
          <w:szCs w:val="28"/>
        </w:rPr>
        <w:t>849</w:t>
      </w:r>
      <w:r w:rsidRPr="004903DE">
        <w:rPr>
          <w:rFonts w:ascii="Times New Roman" w:hAnsi="Times New Roman" w:cs="Times New Roman"/>
          <w:bCs/>
          <w:sz w:val="28"/>
          <w:szCs w:val="28"/>
        </w:rPr>
        <w:t xml:space="preserve"> </w:t>
      </w:r>
      <w:proofErr w:type="spellStart"/>
      <w:r w:rsidRPr="004903DE">
        <w:rPr>
          <w:rFonts w:ascii="Times New Roman" w:hAnsi="Times New Roman" w:cs="Times New Roman"/>
          <w:bCs/>
          <w:sz w:val="28"/>
          <w:szCs w:val="28"/>
        </w:rPr>
        <w:t>п.м</w:t>
      </w:r>
      <w:proofErr w:type="spellEnd"/>
      <w:r w:rsidRPr="004903DE">
        <w:rPr>
          <w:rFonts w:ascii="Times New Roman" w:hAnsi="Times New Roman" w:cs="Times New Roman"/>
          <w:bCs/>
          <w:sz w:val="28"/>
          <w:szCs w:val="28"/>
        </w:rPr>
        <w:t>.</w:t>
      </w:r>
    </w:p>
    <w:p w14:paraId="12B6C8B2" w14:textId="77777777" w:rsidR="00C456B5" w:rsidRPr="004903DE" w:rsidRDefault="00C456B5" w:rsidP="00C456B5">
      <w:pPr>
        <w:pStyle w:val="a5"/>
        <w:ind w:firstLine="567"/>
        <w:jc w:val="both"/>
        <w:rPr>
          <w:rFonts w:ascii="Times New Roman" w:hAnsi="Times New Roman" w:cs="Times New Roman"/>
          <w:bCs/>
          <w:sz w:val="28"/>
          <w:szCs w:val="28"/>
        </w:rPr>
      </w:pPr>
      <w:r w:rsidRPr="004903DE">
        <w:rPr>
          <w:rFonts w:ascii="Times New Roman" w:hAnsi="Times New Roman" w:cs="Times New Roman"/>
          <w:bCs/>
          <w:sz w:val="28"/>
          <w:szCs w:val="28"/>
        </w:rPr>
        <w:t xml:space="preserve"> - устройство</w:t>
      </w:r>
      <w:r>
        <w:rPr>
          <w:rFonts w:ascii="Times New Roman" w:hAnsi="Times New Roman" w:cs="Times New Roman"/>
          <w:bCs/>
          <w:sz w:val="28"/>
          <w:szCs w:val="28"/>
        </w:rPr>
        <w:t xml:space="preserve">/замена </w:t>
      </w:r>
      <w:r w:rsidRPr="004903DE">
        <w:rPr>
          <w:rFonts w:ascii="Times New Roman" w:hAnsi="Times New Roman" w:cs="Times New Roman"/>
          <w:bCs/>
          <w:sz w:val="28"/>
          <w:szCs w:val="28"/>
        </w:rPr>
        <w:t>полиуретанового покрытия на площадках –</w:t>
      </w:r>
      <w:r>
        <w:rPr>
          <w:rFonts w:ascii="Times New Roman" w:hAnsi="Times New Roman" w:cs="Times New Roman"/>
          <w:bCs/>
          <w:sz w:val="28"/>
          <w:szCs w:val="28"/>
        </w:rPr>
        <w:t xml:space="preserve"> 4376 к</w:t>
      </w:r>
      <w:r w:rsidRPr="004903DE">
        <w:rPr>
          <w:rFonts w:ascii="Times New Roman" w:hAnsi="Times New Roman" w:cs="Times New Roman"/>
          <w:bCs/>
          <w:sz w:val="28"/>
          <w:szCs w:val="28"/>
        </w:rPr>
        <w:t>в.м.</w:t>
      </w:r>
    </w:p>
    <w:p w14:paraId="093E018D" w14:textId="77777777" w:rsidR="00C456B5" w:rsidRPr="004903DE" w:rsidRDefault="00C456B5" w:rsidP="00C456B5">
      <w:pPr>
        <w:pStyle w:val="a5"/>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 ремонт газонов – 16675 </w:t>
      </w:r>
      <w:r w:rsidRPr="004903DE">
        <w:rPr>
          <w:rFonts w:ascii="Times New Roman" w:hAnsi="Times New Roman" w:cs="Times New Roman"/>
          <w:bCs/>
          <w:sz w:val="28"/>
          <w:szCs w:val="28"/>
        </w:rPr>
        <w:t>кв.м.</w:t>
      </w:r>
    </w:p>
    <w:p w14:paraId="2ACE2A22" w14:textId="77777777" w:rsidR="00C456B5" w:rsidRPr="004903DE" w:rsidRDefault="00C456B5" w:rsidP="00C456B5">
      <w:pPr>
        <w:pStyle w:val="a5"/>
        <w:ind w:firstLine="567"/>
        <w:jc w:val="both"/>
        <w:rPr>
          <w:rFonts w:ascii="Times New Roman" w:hAnsi="Times New Roman" w:cs="Times New Roman"/>
          <w:bCs/>
          <w:sz w:val="28"/>
          <w:szCs w:val="28"/>
        </w:rPr>
      </w:pPr>
      <w:r w:rsidRPr="004903DE">
        <w:rPr>
          <w:rFonts w:ascii="Times New Roman" w:hAnsi="Times New Roman" w:cs="Times New Roman"/>
          <w:bCs/>
          <w:sz w:val="28"/>
          <w:szCs w:val="28"/>
        </w:rPr>
        <w:t xml:space="preserve">- установка МАФ – </w:t>
      </w:r>
      <w:r>
        <w:rPr>
          <w:rFonts w:ascii="Times New Roman" w:hAnsi="Times New Roman" w:cs="Times New Roman"/>
          <w:bCs/>
          <w:sz w:val="28"/>
          <w:szCs w:val="28"/>
        </w:rPr>
        <w:t>396</w:t>
      </w:r>
      <w:r w:rsidRPr="004903DE">
        <w:rPr>
          <w:rFonts w:ascii="Times New Roman" w:hAnsi="Times New Roman" w:cs="Times New Roman"/>
          <w:bCs/>
          <w:sz w:val="28"/>
          <w:szCs w:val="28"/>
        </w:rPr>
        <w:t xml:space="preserve"> ед.</w:t>
      </w:r>
    </w:p>
    <w:p w14:paraId="42331EC3" w14:textId="77777777" w:rsidR="00C456B5" w:rsidRPr="004903DE" w:rsidRDefault="00C456B5" w:rsidP="00C456B5">
      <w:pPr>
        <w:pStyle w:val="a5"/>
        <w:ind w:firstLine="567"/>
        <w:jc w:val="both"/>
        <w:rPr>
          <w:rFonts w:ascii="Times New Roman" w:hAnsi="Times New Roman" w:cs="Times New Roman"/>
          <w:bCs/>
          <w:sz w:val="28"/>
          <w:szCs w:val="28"/>
        </w:rPr>
      </w:pPr>
      <w:r w:rsidRPr="004903DE">
        <w:rPr>
          <w:rFonts w:ascii="Times New Roman" w:hAnsi="Times New Roman" w:cs="Times New Roman"/>
          <w:bCs/>
          <w:sz w:val="28"/>
          <w:szCs w:val="28"/>
        </w:rPr>
        <w:t xml:space="preserve">Благоустроено </w:t>
      </w:r>
      <w:r>
        <w:rPr>
          <w:rFonts w:ascii="Times New Roman" w:hAnsi="Times New Roman" w:cs="Times New Roman"/>
          <w:bCs/>
          <w:sz w:val="28"/>
          <w:szCs w:val="28"/>
        </w:rPr>
        <w:t>8</w:t>
      </w:r>
      <w:r w:rsidRPr="004903DE">
        <w:rPr>
          <w:rFonts w:ascii="Times New Roman" w:hAnsi="Times New Roman" w:cs="Times New Roman"/>
          <w:bCs/>
          <w:sz w:val="28"/>
          <w:szCs w:val="28"/>
        </w:rPr>
        <w:t xml:space="preserve"> детских площадок с установкой игровых комплексов и современных малых архитектурных форм.</w:t>
      </w:r>
    </w:p>
    <w:p w14:paraId="3E2FF276" w14:textId="77777777" w:rsidR="00C456B5" w:rsidRDefault="00C456B5" w:rsidP="00C456B5">
      <w:pPr>
        <w:pStyle w:val="a5"/>
        <w:ind w:firstLine="567"/>
        <w:jc w:val="both"/>
        <w:rPr>
          <w:rFonts w:ascii="Times New Roman" w:hAnsi="Times New Roman" w:cs="Times New Roman"/>
          <w:bCs/>
          <w:sz w:val="28"/>
          <w:szCs w:val="28"/>
        </w:rPr>
      </w:pPr>
      <w:r w:rsidRPr="004903DE">
        <w:rPr>
          <w:rFonts w:ascii="Times New Roman" w:hAnsi="Times New Roman" w:cs="Times New Roman"/>
          <w:bCs/>
          <w:sz w:val="28"/>
          <w:szCs w:val="28"/>
        </w:rPr>
        <w:t xml:space="preserve">Благоустроено </w:t>
      </w:r>
      <w:r>
        <w:rPr>
          <w:rFonts w:ascii="Times New Roman" w:hAnsi="Times New Roman" w:cs="Times New Roman"/>
          <w:bCs/>
          <w:sz w:val="28"/>
          <w:szCs w:val="28"/>
        </w:rPr>
        <w:t>7</w:t>
      </w:r>
      <w:r w:rsidRPr="004903DE">
        <w:rPr>
          <w:rFonts w:ascii="Times New Roman" w:hAnsi="Times New Roman" w:cs="Times New Roman"/>
          <w:bCs/>
          <w:sz w:val="28"/>
          <w:szCs w:val="28"/>
        </w:rPr>
        <w:t xml:space="preserve"> спортивных и тренажерных площадок.</w:t>
      </w:r>
    </w:p>
    <w:p w14:paraId="5075679E" w14:textId="77777777" w:rsidR="00C456B5" w:rsidRDefault="00C456B5" w:rsidP="00C456B5">
      <w:pPr>
        <w:pStyle w:val="a5"/>
        <w:ind w:firstLine="567"/>
        <w:jc w:val="both"/>
        <w:rPr>
          <w:rFonts w:ascii="Times New Roman" w:hAnsi="Times New Roman" w:cs="Times New Roman"/>
          <w:bCs/>
          <w:sz w:val="28"/>
          <w:szCs w:val="28"/>
        </w:rPr>
      </w:pPr>
    </w:p>
    <w:p w14:paraId="4314EE91" w14:textId="77777777" w:rsidR="00C456B5" w:rsidRPr="00F81F39" w:rsidRDefault="00C456B5" w:rsidP="00C456B5">
      <w:pPr>
        <w:spacing w:after="0" w:line="240" w:lineRule="auto"/>
        <w:ind w:firstLine="567"/>
        <w:jc w:val="both"/>
        <w:rPr>
          <w:rFonts w:ascii="Times New Roman" w:hAnsi="Times New Roman" w:cs="Times New Roman"/>
          <w:b/>
          <w:sz w:val="28"/>
          <w:szCs w:val="28"/>
        </w:rPr>
      </w:pPr>
      <w:r w:rsidRPr="00F81F39">
        <w:rPr>
          <w:rFonts w:ascii="Times New Roman" w:hAnsi="Times New Roman" w:cs="Times New Roman"/>
          <w:b/>
          <w:sz w:val="28"/>
          <w:szCs w:val="28"/>
        </w:rPr>
        <w:t>Сравнительный анализ благоустройства территории района в рамках доведенных лимитов финансирования.</w:t>
      </w:r>
    </w:p>
    <w:p w14:paraId="1511062C" w14:textId="77777777" w:rsidR="00C456B5" w:rsidRPr="00F81F39" w:rsidRDefault="00C456B5" w:rsidP="00C456B5">
      <w:pPr>
        <w:spacing w:after="0" w:line="240" w:lineRule="auto"/>
        <w:ind w:firstLine="567"/>
        <w:jc w:val="both"/>
        <w:rPr>
          <w:rFonts w:ascii="Times New Roman" w:hAnsi="Times New Roman" w:cs="Times New Roman"/>
          <w:b/>
          <w:sz w:val="28"/>
          <w:szCs w:val="28"/>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1163"/>
        <w:gridCol w:w="1099"/>
        <w:gridCol w:w="1131"/>
        <w:gridCol w:w="1060"/>
        <w:gridCol w:w="904"/>
        <w:gridCol w:w="906"/>
      </w:tblGrid>
      <w:tr w:rsidR="00C456B5" w:rsidRPr="003905FA" w14:paraId="6659BC9E" w14:textId="77777777" w:rsidTr="003F0D6F">
        <w:trPr>
          <w:jc w:val="center"/>
        </w:trPr>
        <w:tc>
          <w:tcPr>
            <w:tcW w:w="3680" w:type="dxa"/>
            <w:vAlign w:val="center"/>
          </w:tcPr>
          <w:p w14:paraId="49268320" w14:textId="77777777" w:rsidR="00C456B5" w:rsidRPr="003905FA" w:rsidRDefault="00C456B5" w:rsidP="00DE762C">
            <w:pPr>
              <w:spacing w:after="0" w:line="240" w:lineRule="auto"/>
              <w:ind w:firstLine="567"/>
              <w:jc w:val="center"/>
              <w:rPr>
                <w:rFonts w:ascii="Times New Roman" w:hAnsi="Times New Roman" w:cs="Times New Roman"/>
                <w:b/>
                <w:bCs/>
                <w:color w:val="000000"/>
                <w:sz w:val="24"/>
                <w:szCs w:val="24"/>
              </w:rPr>
            </w:pPr>
            <w:r w:rsidRPr="003905FA">
              <w:rPr>
                <w:rFonts w:ascii="Times New Roman" w:hAnsi="Times New Roman" w:cs="Times New Roman"/>
                <w:b/>
                <w:bCs/>
                <w:color w:val="000000"/>
                <w:sz w:val="24"/>
                <w:szCs w:val="24"/>
              </w:rPr>
              <w:t>Программа</w:t>
            </w:r>
          </w:p>
        </w:tc>
        <w:tc>
          <w:tcPr>
            <w:tcW w:w="1167" w:type="dxa"/>
            <w:vAlign w:val="center"/>
          </w:tcPr>
          <w:p w14:paraId="604D17A5" w14:textId="77777777" w:rsidR="003F0D6F" w:rsidRDefault="00C456B5" w:rsidP="003F0D6F">
            <w:pPr>
              <w:spacing w:after="0" w:line="240" w:lineRule="auto"/>
              <w:ind w:hanging="103"/>
              <w:jc w:val="center"/>
              <w:rPr>
                <w:rFonts w:ascii="Times New Roman" w:hAnsi="Times New Roman" w:cs="Times New Roman"/>
                <w:b/>
                <w:bCs/>
                <w:color w:val="000000"/>
                <w:sz w:val="24"/>
                <w:szCs w:val="24"/>
              </w:rPr>
            </w:pPr>
            <w:r w:rsidRPr="003905FA">
              <w:rPr>
                <w:rFonts w:ascii="Times New Roman" w:hAnsi="Times New Roman" w:cs="Times New Roman"/>
                <w:b/>
                <w:bCs/>
                <w:color w:val="000000"/>
                <w:sz w:val="24"/>
                <w:szCs w:val="24"/>
              </w:rPr>
              <w:t>2017</w:t>
            </w:r>
          </w:p>
          <w:p w14:paraId="658144DB" w14:textId="7C22DB89" w:rsidR="00C456B5" w:rsidRPr="003905FA" w:rsidRDefault="00C456B5" w:rsidP="003F0D6F">
            <w:pPr>
              <w:spacing w:after="0" w:line="240" w:lineRule="auto"/>
              <w:ind w:hanging="103"/>
              <w:jc w:val="center"/>
              <w:rPr>
                <w:rFonts w:ascii="Times New Roman" w:hAnsi="Times New Roman" w:cs="Times New Roman"/>
                <w:b/>
                <w:bCs/>
                <w:color w:val="000000"/>
                <w:sz w:val="24"/>
                <w:szCs w:val="24"/>
              </w:rPr>
            </w:pPr>
            <w:r w:rsidRPr="003905FA">
              <w:rPr>
                <w:rFonts w:ascii="Times New Roman" w:hAnsi="Times New Roman" w:cs="Times New Roman"/>
                <w:b/>
                <w:bCs/>
                <w:color w:val="000000"/>
                <w:sz w:val="24"/>
                <w:szCs w:val="24"/>
              </w:rPr>
              <w:t xml:space="preserve"> год</w:t>
            </w:r>
          </w:p>
        </w:tc>
        <w:tc>
          <w:tcPr>
            <w:tcW w:w="1101" w:type="dxa"/>
            <w:vAlign w:val="center"/>
          </w:tcPr>
          <w:p w14:paraId="3D922465" w14:textId="77777777" w:rsidR="003F0D6F" w:rsidRDefault="00C456B5" w:rsidP="003F0D6F">
            <w:pPr>
              <w:spacing w:after="0" w:line="240" w:lineRule="auto"/>
              <w:ind w:hanging="6"/>
              <w:jc w:val="center"/>
              <w:rPr>
                <w:rFonts w:ascii="Times New Roman" w:hAnsi="Times New Roman" w:cs="Times New Roman"/>
                <w:b/>
                <w:bCs/>
                <w:color w:val="000000"/>
                <w:sz w:val="24"/>
                <w:szCs w:val="24"/>
              </w:rPr>
            </w:pPr>
            <w:r w:rsidRPr="003905FA">
              <w:rPr>
                <w:rFonts w:ascii="Times New Roman" w:hAnsi="Times New Roman" w:cs="Times New Roman"/>
                <w:b/>
                <w:bCs/>
                <w:color w:val="000000"/>
                <w:sz w:val="24"/>
                <w:szCs w:val="24"/>
              </w:rPr>
              <w:t>2018</w:t>
            </w:r>
          </w:p>
          <w:p w14:paraId="2B3B646B" w14:textId="0890FEF8" w:rsidR="00C456B5" w:rsidRPr="003905FA" w:rsidRDefault="00C456B5" w:rsidP="003F0D6F">
            <w:pPr>
              <w:spacing w:after="0" w:line="240" w:lineRule="auto"/>
              <w:ind w:hanging="6"/>
              <w:jc w:val="center"/>
              <w:rPr>
                <w:rFonts w:ascii="Times New Roman" w:hAnsi="Times New Roman" w:cs="Times New Roman"/>
                <w:b/>
                <w:bCs/>
                <w:color w:val="000000"/>
                <w:sz w:val="24"/>
                <w:szCs w:val="24"/>
              </w:rPr>
            </w:pPr>
            <w:r w:rsidRPr="003905FA">
              <w:rPr>
                <w:rFonts w:ascii="Times New Roman" w:hAnsi="Times New Roman" w:cs="Times New Roman"/>
                <w:b/>
                <w:bCs/>
                <w:color w:val="000000"/>
                <w:sz w:val="24"/>
                <w:szCs w:val="24"/>
              </w:rPr>
              <w:t xml:space="preserve"> год</w:t>
            </w:r>
          </w:p>
        </w:tc>
        <w:tc>
          <w:tcPr>
            <w:tcW w:w="1134" w:type="dxa"/>
            <w:vAlign w:val="center"/>
          </w:tcPr>
          <w:p w14:paraId="20883510" w14:textId="77777777" w:rsidR="00C456B5" w:rsidRPr="003905FA" w:rsidRDefault="00C456B5" w:rsidP="003F0D6F">
            <w:pPr>
              <w:spacing w:after="0" w:line="240" w:lineRule="auto"/>
              <w:ind w:firstLine="39"/>
              <w:jc w:val="center"/>
              <w:rPr>
                <w:rFonts w:ascii="Times New Roman" w:hAnsi="Times New Roman" w:cs="Times New Roman"/>
                <w:b/>
                <w:bCs/>
                <w:color w:val="000000"/>
                <w:sz w:val="24"/>
                <w:szCs w:val="24"/>
              </w:rPr>
            </w:pPr>
            <w:r w:rsidRPr="003905FA">
              <w:rPr>
                <w:rFonts w:ascii="Times New Roman" w:hAnsi="Times New Roman" w:cs="Times New Roman"/>
                <w:b/>
                <w:bCs/>
                <w:color w:val="000000"/>
                <w:sz w:val="24"/>
                <w:szCs w:val="24"/>
              </w:rPr>
              <w:t>2019 год</w:t>
            </w:r>
          </w:p>
        </w:tc>
        <w:tc>
          <w:tcPr>
            <w:tcW w:w="1061" w:type="dxa"/>
            <w:vAlign w:val="center"/>
          </w:tcPr>
          <w:p w14:paraId="0066D6F9" w14:textId="77777777" w:rsidR="003F0D6F" w:rsidRDefault="00C456B5" w:rsidP="003F0D6F">
            <w:pPr>
              <w:spacing w:after="0" w:line="240" w:lineRule="auto"/>
              <w:ind w:hanging="108"/>
              <w:jc w:val="center"/>
              <w:rPr>
                <w:rFonts w:ascii="Times New Roman" w:hAnsi="Times New Roman" w:cs="Times New Roman"/>
                <w:b/>
                <w:bCs/>
                <w:color w:val="000000"/>
                <w:sz w:val="24"/>
                <w:szCs w:val="24"/>
              </w:rPr>
            </w:pPr>
            <w:r w:rsidRPr="003905FA">
              <w:rPr>
                <w:rFonts w:ascii="Times New Roman" w:hAnsi="Times New Roman" w:cs="Times New Roman"/>
                <w:b/>
                <w:bCs/>
                <w:color w:val="000000"/>
                <w:sz w:val="24"/>
                <w:szCs w:val="24"/>
              </w:rPr>
              <w:t>2020</w:t>
            </w:r>
          </w:p>
          <w:p w14:paraId="246878A3" w14:textId="3F88DBD9" w:rsidR="00C456B5" w:rsidRPr="003905FA" w:rsidRDefault="00C456B5" w:rsidP="003F0D6F">
            <w:pPr>
              <w:spacing w:after="0" w:line="240" w:lineRule="auto"/>
              <w:ind w:hanging="108"/>
              <w:jc w:val="center"/>
              <w:rPr>
                <w:rFonts w:ascii="Times New Roman" w:hAnsi="Times New Roman" w:cs="Times New Roman"/>
                <w:b/>
                <w:bCs/>
                <w:color w:val="000000"/>
                <w:sz w:val="24"/>
                <w:szCs w:val="24"/>
              </w:rPr>
            </w:pPr>
            <w:r w:rsidRPr="003905FA">
              <w:rPr>
                <w:rFonts w:ascii="Times New Roman" w:hAnsi="Times New Roman" w:cs="Times New Roman"/>
                <w:b/>
                <w:bCs/>
                <w:color w:val="000000"/>
                <w:sz w:val="24"/>
                <w:szCs w:val="24"/>
              </w:rPr>
              <w:t xml:space="preserve"> год</w:t>
            </w:r>
          </w:p>
        </w:tc>
        <w:tc>
          <w:tcPr>
            <w:tcW w:w="859" w:type="dxa"/>
          </w:tcPr>
          <w:p w14:paraId="56E8C62D" w14:textId="417F105D" w:rsidR="00C456B5" w:rsidRPr="003905FA" w:rsidRDefault="00C456B5" w:rsidP="003F0D6F">
            <w:pPr>
              <w:spacing w:after="0" w:line="240" w:lineRule="auto"/>
              <w:ind w:hanging="180"/>
              <w:jc w:val="center"/>
              <w:rPr>
                <w:rFonts w:ascii="Times New Roman" w:hAnsi="Times New Roman" w:cs="Times New Roman"/>
                <w:b/>
                <w:bCs/>
                <w:color w:val="000000"/>
                <w:sz w:val="24"/>
                <w:szCs w:val="24"/>
              </w:rPr>
            </w:pPr>
            <w:r w:rsidRPr="003905FA">
              <w:rPr>
                <w:rFonts w:ascii="Times New Roman" w:hAnsi="Times New Roman" w:cs="Times New Roman"/>
                <w:b/>
                <w:bCs/>
                <w:color w:val="000000"/>
                <w:sz w:val="24"/>
                <w:szCs w:val="24"/>
              </w:rPr>
              <w:t>2021</w:t>
            </w:r>
          </w:p>
          <w:p w14:paraId="3B0798B2" w14:textId="77777777" w:rsidR="00C456B5" w:rsidRPr="003905FA" w:rsidRDefault="00C456B5" w:rsidP="003F0D6F">
            <w:pPr>
              <w:spacing w:after="0" w:line="240" w:lineRule="auto"/>
              <w:ind w:hanging="180"/>
              <w:jc w:val="center"/>
              <w:rPr>
                <w:rFonts w:ascii="Times New Roman" w:hAnsi="Times New Roman" w:cs="Times New Roman"/>
                <w:b/>
                <w:bCs/>
                <w:color w:val="000000"/>
                <w:sz w:val="24"/>
                <w:szCs w:val="24"/>
              </w:rPr>
            </w:pPr>
            <w:r w:rsidRPr="003905FA">
              <w:rPr>
                <w:rFonts w:ascii="Times New Roman" w:hAnsi="Times New Roman" w:cs="Times New Roman"/>
                <w:b/>
                <w:bCs/>
                <w:color w:val="000000"/>
                <w:sz w:val="24"/>
                <w:szCs w:val="24"/>
              </w:rPr>
              <w:t>год</w:t>
            </w:r>
          </w:p>
        </w:tc>
        <w:tc>
          <w:tcPr>
            <w:tcW w:w="906" w:type="dxa"/>
          </w:tcPr>
          <w:p w14:paraId="2D79B12B" w14:textId="325EE9AE" w:rsidR="00C456B5" w:rsidRPr="003905FA" w:rsidRDefault="00C456B5" w:rsidP="003F0D6F">
            <w:pPr>
              <w:spacing w:after="0" w:line="240" w:lineRule="auto"/>
              <w:ind w:hanging="181"/>
              <w:jc w:val="center"/>
              <w:rPr>
                <w:rFonts w:ascii="Times New Roman" w:hAnsi="Times New Roman" w:cs="Times New Roman"/>
                <w:b/>
                <w:bCs/>
                <w:color w:val="000000"/>
                <w:sz w:val="24"/>
                <w:szCs w:val="24"/>
              </w:rPr>
            </w:pPr>
            <w:r w:rsidRPr="003905FA">
              <w:rPr>
                <w:rFonts w:ascii="Times New Roman" w:hAnsi="Times New Roman" w:cs="Times New Roman"/>
                <w:b/>
                <w:bCs/>
                <w:color w:val="000000"/>
                <w:sz w:val="24"/>
                <w:szCs w:val="24"/>
              </w:rPr>
              <w:t>2022</w:t>
            </w:r>
          </w:p>
          <w:p w14:paraId="308E838E" w14:textId="77777777" w:rsidR="00C456B5" w:rsidRPr="003905FA" w:rsidRDefault="00C456B5" w:rsidP="003F0D6F">
            <w:pPr>
              <w:spacing w:after="0" w:line="240" w:lineRule="auto"/>
              <w:ind w:hanging="39"/>
              <w:jc w:val="center"/>
              <w:rPr>
                <w:rFonts w:ascii="Times New Roman" w:hAnsi="Times New Roman" w:cs="Times New Roman"/>
                <w:b/>
                <w:bCs/>
                <w:color w:val="000000"/>
                <w:sz w:val="24"/>
                <w:szCs w:val="24"/>
              </w:rPr>
            </w:pPr>
            <w:r w:rsidRPr="003905FA">
              <w:rPr>
                <w:rFonts w:ascii="Times New Roman" w:hAnsi="Times New Roman" w:cs="Times New Roman"/>
                <w:b/>
                <w:bCs/>
                <w:color w:val="000000"/>
                <w:sz w:val="24"/>
                <w:szCs w:val="24"/>
              </w:rPr>
              <w:t>год</w:t>
            </w:r>
          </w:p>
        </w:tc>
      </w:tr>
      <w:tr w:rsidR="00C456B5" w:rsidRPr="003905FA" w14:paraId="254AFDA8" w14:textId="77777777" w:rsidTr="003F0D6F">
        <w:trPr>
          <w:jc w:val="center"/>
        </w:trPr>
        <w:tc>
          <w:tcPr>
            <w:tcW w:w="3680" w:type="dxa"/>
            <w:vAlign w:val="center"/>
          </w:tcPr>
          <w:p w14:paraId="1BA5F808" w14:textId="77777777" w:rsidR="00C456B5" w:rsidRPr="003905FA" w:rsidRDefault="00C456B5" w:rsidP="00DE762C">
            <w:pPr>
              <w:spacing w:after="0" w:line="240" w:lineRule="auto"/>
              <w:ind w:firstLine="567"/>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Благоустройство в рамках СУР</w:t>
            </w:r>
          </w:p>
        </w:tc>
        <w:tc>
          <w:tcPr>
            <w:tcW w:w="1167" w:type="dxa"/>
            <w:vAlign w:val="center"/>
          </w:tcPr>
          <w:p w14:paraId="4928FD55" w14:textId="77777777" w:rsidR="00C456B5" w:rsidRPr="003905FA" w:rsidRDefault="00C456B5" w:rsidP="00AC746C">
            <w:pPr>
              <w:spacing w:after="0" w:line="240" w:lineRule="auto"/>
              <w:ind w:firstLine="567"/>
              <w:jc w:val="right"/>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24</w:t>
            </w:r>
          </w:p>
        </w:tc>
        <w:tc>
          <w:tcPr>
            <w:tcW w:w="1101" w:type="dxa"/>
            <w:vAlign w:val="center"/>
          </w:tcPr>
          <w:p w14:paraId="448B8916" w14:textId="77777777" w:rsidR="00C456B5" w:rsidRPr="003905FA" w:rsidRDefault="00C456B5" w:rsidP="00AC746C">
            <w:pPr>
              <w:spacing w:after="0" w:line="240" w:lineRule="auto"/>
              <w:ind w:firstLine="567"/>
              <w:jc w:val="right"/>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11</w:t>
            </w:r>
          </w:p>
        </w:tc>
        <w:tc>
          <w:tcPr>
            <w:tcW w:w="1134" w:type="dxa"/>
            <w:vAlign w:val="center"/>
          </w:tcPr>
          <w:p w14:paraId="3816D75A" w14:textId="77777777" w:rsidR="00C456B5" w:rsidRPr="003905FA" w:rsidRDefault="00C456B5" w:rsidP="00AC746C">
            <w:pPr>
              <w:spacing w:after="0" w:line="240" w:lineRule="auto"/>
              <w:ind w:firstLine="567"/>
              <w:jc w:val="right"/>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15</w:t>
            </w:r>
          </w:p>
        </w:tc>
        <w:tc>
          <w:tcPr>
            <w:tcW w:w="1061" w:type="dxa"/>
            <w:vAlign w:val="center"/>
          </w:tcPr>
          <w:p w14:paraId="5F5060AD" w14:textId="77777777" w:rsidR="00C456B5" w:rsidRPr="003905FA" w:rsidRDefault="00C456B5" w:rsidP="00AC746C">
            <w:pPr>
              <w:spacing w:after="0" w:line="240" w:lineRule="auto"/>
              <w:ind w:firstLine="567"/>
              <w:jc w:val="right"/>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11</w:t>
            </w:r>
          </w:p>
        </w:tc>
        <w:tc>
          <w:tcPr>
            <w:tcW w:w="859" w:type="dxa"/>
          </w:tcPr>
          <w:p w14:paraId="2999A38B" w14:textId="77777777" w:rsidR="00C456B5" w:rsidRPr="003905FA" w:rsidRDefault="00C456B5" w:rsidP="00AC746C">
            <w:pPr>
              <w:spacing w:after="0" w:line="240" w:lineRule="auto"/>
              <w:ind w:hanging="38"/>
              <w:jc w:val="right"/>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11</w:t>
            </w:r>
          </w:p>
        </w:tc>
        <w:tc>
          <w:tcPr>
            <w:tcW w:w="906" w:type="dxa"/>
          </w:tcPr>
          <w:p w14:paraId="0623C50B" w14:textId="77777777" w:rsidR="00C456B5" w:rsidRPr="003905FA" w:rsidRDefault="00C456B5" w:rsidP="00AC746C">
            <w:pPr>
              <w:spacing w:after="0" w:line="240" w:lineRule="auto"/>
              <w:ind w:firstLine="103"/>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r>
      <w:tr w:rsidR="00C456B5" w:rsidRPr="003905FA" w14:paraId="18910DCB" w14:textId="77777777" w:rsidTr="003F0D6F">
        <w:trPr>
          <w:jc w:val="center"/>
        </w:trPr>
        <w:tc>
          <w:tcPr>
            <w:tcW w:w="3680" w:type="dxa"/>
            <w:vAlign w:val="center"/>
          </w:tcPr>
          <w:p w14:paraId="48F1D485" w14:textId="77777777" w:rsidR="00C456B5" w:rsidRPr="003905FA" w:rsidRDefault="00C456B5" w:rsidP="00DE762C">
            <w:pPr>
              <w:spacing w:after="0" w:line="240" w:lineRule="auto"/>
              <w:ind w:firstLine="567"/>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Ремонт АБП большими картами</w:t>
            </w:r>
          </w:p>
        </w:tc>
        <w:tc>
          <w:tcPr>
            <w:tcW w:w="1167" w:type="dxa"/>
            <w:vAlign w:val="center"/>
          </w:tcPr>
          <w:p w14:paraId="0072DEE4" w14:textId="77777777" w:rsidR="00C456B5" w:rsidRPr="003905FA" w:rsidRDefault="00C456B5" w:rsidP="00AC746C">
            <w:pPr>
              <w:spacing w:after="0" w:line="240" w:lineRule="auto"/>
              <w:ind w:firstLine="567"/>
              <w:jc w:val="right"/>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13</w:t>
            </w:r>
          </w:p>
        </w:tc>
        <w:tc>
          <w:tcPr>
            <w:tcW w:w="1101" w:type="dxa"/>
            <w:vAlign w:val="center"/>
          </w:tcPr>
          <w:p w14:paraId="51DD8BDF" w14:textId="77777777" w:rsidR="00C456B5" w:rsidRPr="003905FA" w:rsidRDefault="00C456B5" w:rsidP="00AC746C">
            <w:pPr>
              <w:spacing w:after="0" w:line="240" w:lineRule="auto"/>
              <w:ind w:firstLine="567"/>
              <w:jc w:val="right"/>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20</w:t>
            </w:r>
          </w:p>
        </w:tc>
        <w:tc>
          <w:tcPr>
            <w:tcW w:w="1134" w:type="dxa"/>
            <w:vAlign w:val="center"/>
          </w:tcPr>
          <w:p w14:paraId="3B4BC8F3" w14:textId="77777777" w:rsidR="00C456B5" w:rsidRPr="003905FA" w:rsidRDefault="00C456B5" w:rsidP="00AC746C">
            <w:pPr>
              <w:spacing w:after="0" w:line="240" w:lineRule="auto"/>
              <w:ind w:firstLine="567"/>
              <w:jc w:val="right"/>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12</w:t>
            </w:r>
          </w:p>
        </w:tc>
        <w:tc>
          <w:tcPr>
            <w:tcW w:w="1061" w:type="dxa"/>
            <w:vAlign w:val="center"/>
          </w:tcPr>
          <w:p w14:paraId="6568D689" w14:textId="77777777" w:rsidR="00C456B5" w:rsidRPr="003905FA" w:rsidRDefault="00C456B5" w:rsidP="00AC746C">
            <w:pPr>
              <w:spacing w:after="0" w:line="240" w:lineRule="auto"/>
              <w:ind w:firstLine="567"/>
              <w:jc w:val="right"/>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11</w:t>
            </w:r>
          </w:p>
        </w:tc>
        <w:tc>
          <w:tcPr>
            <w:tcW w:w="859" w:type="dxa"/>
          </w:tcPr>
          <w:p w14:paraId="01FB31D2" w14:textId="77777777" w:rsidR="00C456B5" w:rsidRPr="003905FA" w:rsidRDefault="00C456B5" w:rsidP="00AC746C">
            <w:pPr>
              <w:spacing w:after="0" w:line="240" w:lineRule="auto"/>
              <w:ind w:hanging="38"/>
              <w:jc w:val="right"/>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8</w:t>
            </w:r>
          </w:p>
        </w:tc>
        <w:tc>
          <w:tcPr>
            <w:tcW w:w="906" w:type="dxa"/>
          </w:tcPr>
          <w:p w14:paraId="1CB2F5EC" w14:textId="77777777" w:rsidR="00C456B5" w:rsidRPr="003905FA" w:rsidRDefault="00C456B5" w:rsidP="00AC746C">
            <w:pPr>
              <w:spacing w:after="0" w:line="240" w:lineRule="auto"/>
              <w:ind w:hanging="181"/>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r>
      <w:tr w:rsidR="00C456B5" w:rsidRPr="003905FA" w14:paraId="6A5DE55B" w14:textId="77777777" w:rsidTr="003F0D6F">
        <w:trPr>
          <w:jc w:val="center"/>
        </w:trPr>
        <w:tc>
          <w:tcPr>
            <w:tcW w:w="3680" w:type="dxa"/>
            <w:vAlign w:val="center"/>
          </w:tcPr>
          <w:p w14:paraId="0FCAF1ED" w14:textId="77777777" w:rsidR="00C456B5" w:rsidRPr="003905FA" w:rsidRDefault="00C456B5" w:rsidP="00DE762C">
            <w:pPr>
              <w:spacing w:after="0" w:line="240" w:lineRule="auto"/>
              <w:ind w:firstLine="567"/>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Благоустройство объектов образования</w:t>
            </w:r>
          </w:p>
        </w:tc>
        <w:tc>
          <w:tcPr>
            <w:tcW w:w="1167" w:type="dxa"/>
            <w:vAlign w:val="center"/>
          </w:tcPr>
          <w:p w14:paraId="77AFC804" w14:textId="77777777" w:rsidR="00C456B5" w:rsidRPr="003905FA" w:rsidRDefault="00C456B5" w:rsidP="00AC746C">
            <w:pPr>
              <w:spacing w:after="0" w:line="240" w:lineRule="auto"/>
              <w:ind w:firstLine="567"/>
              <w:jc w:val="right"/>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6</w:t>
            </w:r>
          </w:p>
        </w:tc>
        <w:tc>
          <w:tcPr>
            <w:tcW w:w="1101" w:type="dxa"/>
            <w:vAlign w:val="center"/>
          </w:tcPr>
          <w:p w14:paraId="2D994720" w14:textId="77777777" w:rsidR="00C456B5" w:rsidRPr="003905FA" w:rsidRDefault="00C456B5" w:rsidP="00AC746C">
            <w:pPr>
              <w:spacing w:after="0" w:line="240" w:lineRule="auto"/>
              <w:ind w:firstLine="567"/>
              <w:jc w:val="right"/>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4</w:t>
            </w:r>
          </w:p>
        </w:tc>
        <w:tc>
          <w:tcPr>
            <w:tcW w:w="1134" w:type="dxa"/>
            <w:vAlign w:val="center"/>
          </w:tcPr>
          <w:p w14:paraId="6C4A7243" w14:textId="77777777" w:rsidR="00C456B5" w:rsidRPr="003905FA" w:rsidRDefault="00C456B5" w:rsidP="00AC746C">
            <w:pPr>
              <w:spacing w:after="0" w:line="240" w:lineRule="auto"/>
              <w:ind w:firstLine="567"/>
              <w:jc w:val="right"/>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2</w:t>
            </w:r>
          </w:p>
        </w:tc>
        <w:tc>
          <w:tcPr>
            <w:tcW w:w="1061" w:type="dxa"/>
            <w:vAlign w:val="center"/>
          </w:tcPr>
          <w:p w14:paraId="7F0E53CC" w14:textId="77777777" w:rsidR="00C456B5" w:rsidRPr="003905FA" w:rsidRDefault="00C456B5" w:rsidP="00AC746C">
            <w:pPr>
              <w:spacing w:after="0" w:line="240" w:lineRule="auto"/>
              <w:ind w:firstLine="567"/>
              <w:jc w:val="right"/>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1</w:t>
            </w:r>
          </w:p>
        </w:tc>
        <w:tc>
          <w:tcPr>
            <w:tcW w:w="859" w:type="dxa"/>
          </w:tcPr>
          <w:p w14:paraId="63B1A2D5" w14:textId="77777777" w:rsidR="00C456B5" w:rsidRPr="003905FA" w:rsidRDefault="00C456B5" w:rsidP="00AC746C">
            <w:pPr>
              <w:spacing w:after="0" w:line="240" w:lineRule="auto"/>
              <w:ind w:hanging="38"/>
              <w:jc w:val="right"/>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2</w:t>
            </w:r>
          </w:p>
        </w:tc>
        <w:tc>
          <w:tcPr>
            <w:tcW w:w="906" w:type="dxa"/>
          </w:tcPr>
          <w:p w14:paraId="30C0AA9C" w14:textId="77777777" w:rsidR="00C456B5" w:rsidRPr="003905FA" w:rsidRDefault="00C456B5" w:rsidP="00AC746C">
            <w:pPr>
              <w:spacing w:after="0" w:line="240" w:lineRule="auto"/>
              <w:ind w:firstLine="103"/>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C456B5" w:rsidRPr="003905FA" w14:paraId="5E9EBB5B" w14:textId="77777777" w:rsidTr="003F0D6F">
        <w:trPr>
          <w:jc w:val="center"/>
        </w:trPr>
        <w:tc>
          <w:tcPr>
            <w:tcW w:w="3680" w:type="dxa"/>
            <w:vAlign w:val="center"/>
          </w:tcPr>
          <w:p w14:paraId="2F34C73A" w14:textId="77777777" w:rsidR="00C456B5" w:rsidRPr="003905FA" w:rsidRDefault="00C456B5" w:rsidP="00DE762C">
            <w:pPr>
              <w:spacing w:after="0" w:line="240" w:lineRule="auto"/>
              <w:ind w:firstLine="567"/>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Знаковые объекты</w:t>
            </w:r>
          </w:p>
        </w:tc>
        <w:tc>
          <w:tcPr>
            <w:tcW w:w="1167" w:type="dxa"/>
            <w:vAlign w:val="center"/>
          </w:tcPr>
          <w:p w14:paraId="16CBB684" w14:textId="77777777" w:rsidR="00C456B5" w:rsidRPr="003905FA" w:rsidRDefault="00C456B5" w:rsidP="00DE762C">
            <w:pPr>
              <w:spacing w:after="0" w:line="240" w:lineRule="auto"/>
              <w:ind w:firstLine="567"/>
              <w:jc w:val="center"/>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1</w:t>
            </w:r>
          </w:p>
        </w:tc>
        <w:tc>
          <w:tcPr>
            <w:tcW w:w="1101" w:type="dxa"/>
            <w:vAlign w:val="center"/>
          </w:tcPr>
          <w:p w14:paraId="2025B382" w14:textId="77777777" w:rsidR="00C456B5" w:rsidRPr="003905FA" w:rsidRDefault="00C456B5" w:rsidP="00DE762C">
            <w:pPr>
              <w:spacing w:after="0" w:line="240" w:lineRule="auto"/>
              <w:ind w:firstLine="567"/>
              <w:jc w:val="center"/>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2</w:t>
            </w:r>
          </w:p>
        </w:tc>
        <w:tc>
          <w:tcPr>
            <w:tcW w:w="1134" w:type="dxa"/>
            <w:vAlign w:val="center"/>
          </w:tcPr>
          <w:p w14:paraId="616435A0" w14:textId="77777777" w:rsidR="00C456B5" w:rsidRPr="003905FA" w:rsidRDefault="00C456B5" w:rsidP="00DE762C">
            <w:pPr>
              <w:spacing w:after="0" w:line="240" w:lineRule="auto"/>
              <w:ind w:firstLine="567"/>
              <w:jc w:val="center"/>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1</w:t>
            </w:r>
          </w:p>
        </w:tc>
        <w:tc>
          <w:tcPr>
            <w:tcW w:w="1061" w:type="dxa"/>
            <w:vAlign w:val="center"/>
          </w:tcPr>
          <w:p w14:paraId="5C6A2C31" w14:textId="77777777" w:rsidR="00C456B5" w:rsidRPr="003905FA" w:rsidRDefault="00C456B5" w:rsidP="00DE762C">
            <w:pPr>
              <w:spacing w:after="0" w:line="240" w:lineRule="auto"/>
              <w:ind w:firstLine="567"/>
              <w:jc w:val="center"/>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0</w:t>
            </w:r>
          </w:p>
        </w:tc>
        <w:tc>
          <w:tcPr>
            <w:tcW w:w="859" w:type="dxa"/>
          </w:tcPr>
          <w:p w14:paraId="702E314F" w14:textId="77777777" w:rsidR="00C456B5" w:rsidRPr="003905FA" w:rsidRDefault="00C456B5" w:rsidP="00DE762C">
            <w:pPr>
              <w:spacing w:after="0" w:line="240" w:lineRule="auto"/>
              <w:ind w:firstLine="567"/>
              <w:jc w:val="center"/>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0</w:t>
            </w:r>
          </w:p>
        </w:tc>
        <w:tc>
          <w:tcPr>
            <w:tcW w:w="906" w:type="dxa"/>
          </w:tcPr>
          <w:p w14:paraId="372697EA" w14:textId="77777777" w:rsidR="00C456B5" w:rsidRPr="003905FA" w:rsidRDefault="00C456B5" w:rsidP="003F0D6F">
            <w:pPr>
              <w:spacing w:after="0" w:line="240" w:lineRule="auto"/>
              <w:ind w:firstLine="567"/>
              <w:jc w:val="center"/>
              <w:rPr>
                <w:rFonts w:ascii="Times New Roman" w:hAnsi="Times New Roman" w:cs="Times New Roman"/>
                <w:bCs/>
                <w:color w:val="000000"/>
                <w:sz w:val="24"/>
                <w:szCs w:val="24"/>
              </w:rPr>
            </w:pPr>
            <w:r w:rsidRPr="003905FA">
              <w:rPr>
                <w:rFonts w:ascii="Times New Roman" w:hAnsi="Times New Roman" w:cs="Times New Roman"/>
                <w:bCs/>
                <w:color w:val="000000"/>
                <w:sz w:val="24"/>
                <w:szCs w:val="24"/>
              </w:rPr>
              <w:t>0</w:t>
            </w:r>
          </w:p>
        </w:tc>
      </w:tr>
    </w:tbl>
    <w:p w14:paraId="0A86799D" w14:textId="77777777" w:rsidR="00C456B5" w:rsidRPr="002A0E11" w:rsidRDefault="00C456B5" w:rsidP="00C456B5">
      <w:pPr>
        <w:pStyle w:val="a5"/>
        <w:ind w:firstLine="567"/>
        <w:jc w:val="both"/>
        <w:rPr>
          <w:rFonts w:ascii="Times New Roman" w:hAnsi="Times New Roman" w:cs="Times New Roman"/>
          <w:sz w:val="28"/>
          <w:szCs w:val="28"/>
        </w:rPr>
      </w:pPr>
    </w:p>
    <w:p w14:paraId="63F4308F" w14:textId="77777777" w:rsidR="00C456B5" w:rsidRPr="00BD5989" w:rsidRDefault="00C456B5" w:rsidP="00C456B5">
      <w:pPr>
        <w:spacing w:line="240" w:lineRule="auto"/>
        <w:jc w:val="center"/>
        <w:rPr>
          <w:rFonts w:ascii="Times New Roman" w:hAnsi="Times New Roman"/>
          <w:b/>
          <w:sz w:val="28"/>
          <w:szCs w:val="28"/>
          <w:u w:val="single"/>
        </w:rPr>
      </w:pPr>
      <w:r w:rsidRPr="002A0E11">
        <w:rPr>
          <w:rFonts w:ascii="Times New Roman" w:hAnsi="Times New Roman"/>
          <w:b/>
          <w:sz w:val="28"/>
          <w:szCs w:val="28"/>
          <w:u w:val="single"/>
        </w:rPr>
        <w:t>РЕМОНТ АСФАЛЬТОВОГО ПОКРЫТИЯ</w:t>
      </w:r>
    </w:p>
    <w:p w14:paraId="29F7C474" w14:textId="77777777" w:rsidR="00C456B5" w:rsidRPr="00BD5989" w:rsidRDefault="00C456B5" w:rsidP="00C456B5">
      <w:pPr>
        <w:spacing w:line="240" w:lineRule="auto"/>
        <w:ind w:firstLine="567"/>
        <w:jc w:val="both"/>
        <w:rPr>
          <w:rFonts w:ascii="Times New Roman" w:hAnsi="Times New Roman" w:cs="Times New Roman"/>
          <w:bCs/>
          <w:sz w:val="28"/>
          <w:szCs w:val="28"/>
        </w:rPr>
      </w:pPr>
      <w:r w:rsidRPr="00BD5989">
        <w:rPr>
          <w:rFonts w:ascii="Times New Roman" w:hAnsi="Times New Roman" w:cs="Times New Roman"/>
          <w:bCs/>
          <w:sz w:val="28"/>
          <w:szCs w:val="28"/>
        </w:rPr>
        <w:t xml:space="preserve">Дополнительно на </w:t>
      </w:r>
      <w:r>
        <w:rPr>
          <w:rFonts w:ascii="Times New Roman" w:hAnsi="Times New Roman" w:cs="Times New Roman"/>
          <w:bCs/>
          <w:sz w:val="28"/>
          <w:szCs w:val="28"/>
        </w:rPr>
        <w:t>5</w:t>
      </w:r>
      <w:r w:rsidRPr="00BD5989">
        <w:rPr>
          <w:rFonts w:ascii="Times New Roman" w:hAnsi="Times New Roman" w:cs="Times New Roman"/>
          <w:bCs/>
          <w:sz w:val="28"/>
          <w:szCs w:val="28"/>
        </w:rPr>
        <w:t xml:space="preserve"> дворовых территориях (вне объектов благоустройства) были выполнены работы по ремонту асфальтового покрытия большими картами (свыше 100 кв.м.) по адресам:</w:t>
      </w:r>
    </w:p>
    <w:p w14:paraId="21385C33" w14:textId="77777777" w:rsidR="00C456B5" w:rsidRPr="00CE082B" w:rsidRDefault="00C456B5" w:rsidP="00C456B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CE082B">
        <w:rPr>
          <w:rFonts w:ascii="Times New Roman" w:eastAsia="Times New Roman" w:hAnsi="Times New Roman" w:cs="Times New Roman"/>
          <w:color w:val="000000"/>
          <w:sz w:val="28"/>
          <w:szCs w:val="28"/>
          <w:lang w:eastAsia="ru-RU"/>
        </w:rPr>
        <w:t>Флотская ул.  д. 34, к. 2</w:t>
      </w:r>
    </w:p>
    <w:p w14:paraId="0A35E400" w14:textId="77777777" w:rsidR="00C456B5" w:rsidRPr="00CE082B" w:rsidRDefault="00C456B5" w:rsidP="00C456B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CE082B">
        <w:rPr>
          <w:rFonts w:ascii="Times New Roman" w:eastAsia="Times New Roman" w:hAnsi="Times New Roman" w:cs="Times New Roman"/>
          <w:color w:val="000000"/>
          <w:sz w:val="28"/>
          <w:szCs w:val="28"/>
          <w:lang w:eastAsia="ru-RU"/>
        </w:rPr>
        <w:t>Автомоторная ул. 6</w:t>
      </w:r>
    </w:p>
    <w:p w14:paraId="507894D0" w14:textId="77777777" w:rsidR="00C456B5" w:rsidRPr="00CE082B" w:rsidRDefault="00C456B5" w:rsidP="00C456B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CE082B">
        <w:rPr>
          <w:rFonts w:ascii="Times New Roman" w:eastAsia="Times New Roman" w:hAnsi="Times New Roman" w:cs="Times New Roman"/>
          <w:color w:val="000000"/>
          <w:sz w:val="28"/>
          <w:szCs w:val="28"/>
          <w:lang w:eastAsia="ru-RU"/>
        </w:rPr>
        <w:t>Онежская ул. 25, 27, 29</w:t>
      </w:r>
    </w:p>
    <w:p w14:paraId="3CF1CDF9" w14:textId="77777777" w:rsidR="00C456B5" w:rsidRPr="00CE082B" w:rsidRDefault="00C456B5" w:rsidP="00C456B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4. </w:t>
      </w:r>
      <w:r w:rsidRPr="00CE082B">
        <w:rPr>
          <w:rFonts w:ascii="Times New Roman" w:eastAsia="Times New Roman" w:hAnsi="Times New Roman" w:cs="Times New Roman"/>
          <w:color w:val="000000"/>
          <w:sz w:val="28"/>
          <w:szCs w:val="28"/>
          <w:lang w:eastAsia="ru-RU"/>
        </w:rPr>
        <w:t>Конаковский пр. 12 к.1, 12 к.2; Флотская ул. 14</w:t>
      </w:r>
    </w:p>
    <w:p w14:paraId="23779E34" w14:textId="58C9FB8C" w:rsidR="00C456B5" w:rsidRDefault="00C456B5" w:rsidP="00C456B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CE082B">
        <w:rPr>
          <w:rFonts w:ascii="Times New Roman" w:eastAsia="Times New Roman" w:hAnsi="Times New Roman" w:cs="Times New Roman"/>
          <w:color w:val="000000"/>
          <w:sz w:val="28"/>
          <w:szCs w:val="28"/>
          <w:lang w:eastAsia="ru-RU"/>
        </w:rPr>
        <w:t>Пешеходная зона от Смольной до Авангардной улицы</w:t>
      </w:r>
    </w:p>
    <w:p w14:paraId="47728525" w14:textId="77777777" w:rsidR="00A23C70" w:rsidRPr="00A23C70" w:rsidRDefault="00A23C70" w:rsidP="00A23C70">
      <w:pPr>
        <w:spacing w:after="100" w:afterAutospacing="1" w:line="240" w:lineRule="auto"/>
        <w:jc w:val="center"/>
        <w:rPr>
          <w:rFonts w:ascii="Times New Roman" w:eastAsia="Calibri" w:hAnsi="Times New Roman" w:cs="Times New Roman"/>
          <w:b/>
          <w:sz w:val="20"/>
          <w:szCs w:val="20"/>
          <w:u w:val="single"/>
        </w:rPr>
      </w:pPr>
    </w:p>
    <w:p w14:paraId="1B2BFF75" w14:textId="30B5BF24" w:rsidR="003F276E" w:rsidRPr="000D109F" w:rsidRDefault="003F276E" w:rsidP="003F276E">
      <w:pPr>
        <w:spacing w:after="100" w:afterAutospacing="1" w:line="240" w:lineRule="auto"/>
        <w:jc w:val="center"/>
        <w:rPr>
          <w:rFonts w:ascii="Times New Roman" w:eastAsia="Calibri" w:hAnsi="Times New Roman" w:cs="Times New Roman"/>
          <w:b/>
          <w:sz w:val="28"/>
          <w:szCs w:val="28"/>
          <w:u w:val="single"/>
        </w:rPr>
      </w:pPr>
      <w:r w:rsidRPr="000D109F">
        <w:rPr>
          <w:rFonts w:ascii="Times New Roman" w:eastAsia="Calibri" w:hAnsi="Times New Roman" w:cs="Times New Roman"/>
          <w:b/>
          <w:sz w:val="28"/>
          <w:szCs w:val="28"/>
          <w:u w:val="single"/>
        </w:rPr>
        <w:t>В РАМКАХ ТЕКУЩЕГО СОДЕРЖАНИЯ</w:t>
      </w:r>
    </w:p>
    <w:p w14:paraId="01F3E3B4" w14:textId="77777777" w:rsidR="003F276E" w:rsidRPr="000D109F" w:rsidRDefault="003F276E" w:rsidP="003F276E">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D109F">
        <w:rPr>
          <w:rFonts w:ascii="Times New Roman" w:eastAsia="Calibri" w:hAnsi="Times New Roman" w:cs="Times New Roman"/>
          <w:sz w:val="28"/>
          <w:szCs w:val="28"/>
        </w:rPr>
        <w:t>В 2022 году для устранения локальных разрушений в асфальтобетонном покрытии на территории Головинского района было использовано:</w:t>
      </w:r>
    </w:p>
    <w:p w14:paraId="04732CB6" w14:textId="77777777" w:rsidR="003F276E" w:rsidRPr="000D109F" w:rsidRDefault="003F276E" w:rsidP="003F276E">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D109F">
        <w:rPr>
          <w:rFonts w:ascii="Times New Roman" w:eastAsia="Calibri" w:hAnsi="Times New Roman" w:cs="Times New Roman"/>
          <w:sz w:val="28"/>
          <w:szCs w:val="28"/>
        </w:rPr>
        <w:t xml:space="preserve">- ПД-2- 1327,64 тонн; </w:t>
      </w:r>
    </w:p>
    <w:p w14:paraId="5186FE10" w14:textId="77777777" w:rsidR="003F276E" w:rsidRPr="000D109F" w:rsidRDefault="003F276E" w:rsidP="003F276E">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D109F">
        <w:rPr>
          <w:rFonts w:ascii="Times New Roman" w:eastAsia="Calibri" w:hAnsi="Times New Roman" w:cs="Times New Roman"/>
          <w:sz w:val="28"/>
          <w:szCs w:val="28"/>
        </w:rPr>
        <w:t>- Л-5-29,02 тонн (зимний период).</w:t>
      </w:r>
    </w:p>
    <w:p w14:paraId="57C40EA3" w14:textId="77777777" w:rsidR="003F276E" w:rsidRPr="00CE082B" w:rsidRDefault="003F276E" w:rsidP="00C456B5">
      <w:pPr>
        <w:spacing w:after="0" w:line="240" w:lineRule="auto"/>
        <w:ind w:firstLine="567"/>
        <w:rPr>
          <w:rFonts w:ascii="Times New Roman" w:eastAsia="Times New Roman" w:hAnsi="Times New Roman" w:cs="Times New Roman"/>
          <w:color w:val="000000"/>
          <w:sz w:val="28"/>
          <w:szCs w:val="28"/>
          <w:lang w:eastAsia="ru-RU"/>
        </w:rPr>
      </w:pPr>
    </w:p>
    <w:p w14:paraId="0952BEFC" w14:textId="05FFD8A4" w:rsidR="00C456B5" w:rsidRPr="0001158C" w:rsidRDefault="00C456B5" w:rsidP="00C456B5">
      <w:pPr>
        <w:pStyle w:val="a3"/>
        <w:spacing w:line="240" w:lineRule="auto"/>
        <w:ind w:left="0"/>
        <w:jc w:val="center"/>
        <w:rPr>
          <w:rFonts w:ascii="Times New Roman" w:hAnsi="Times New Roman" w:cs="Times New Roman"/>
          <w:b/>
          <w:sz w:val="28"/>
          <w:szCs w:val="28"/>
          <w:u w:val="single"/>
        </w:rPr>
      </w:pPr>
      <w:r w:rsidRPr="0001158C">
        <w:rPr>
          <w:rFonts w:ascii="Times New Roman" w:hAnsi="Times New Roman" w:cs="Times New Roman"/>
          <w:b/>
          <w:sz w:val="28"/>
          <w:szCs w:val="28"/>
          <w:u w:val="single"/>
        </w:rPr>
        <w:t>БЛАГОУСТРОЙСТВО ОБЪЕКТОВ ОБРАЗОВАНИЯ</w:t>
      </w:r>
    </w:p>
    <w:p w14:paraId="46757E4C" w14:textId="77777777" w:rsidR="00C456B5" w:rsidRDefault="00C456B5" w:rsidP="00C456B5">
      <w:pPr>
        <w:tabs>
          <w:tab w:val="left" w:pos="900"/>
        </w:tabs>
        <w:spacing w:line="240" w:lineRule="auto"/>
        <w:ind w:firstLine="567"/>
        <w:jc w:val="both"/>
        <w:rPr>
          <w:rFonts w:ascii="Times New Roman" w:hAnsi="Times New Roman" w:cs="Times New Roman"/>
          <w:sz w:val="28"/>
          <w:szCs w:val="28"/>
        </w:rPr>
      </w:pPr>
      <w:r w:rsidRPr="0001158C">
        <w:rPr>
          <w:rFonts w:ascii="Times New Roman" w:hAnsi="Times New Roman" w:cs="Times New Roman"/>
          <w:bCs/>
          <w:sz w:val="28"/>
          <w:szCs w:val="28"/>
        </w:rPr>
        <w:t xml:space="preserve">Также в </w:t>
      </w:r>
      <w:r>
        <w:rPr>
          <w:rFonts w:ascii="Times New Roman" w:hAnsi="Times New Roman" w:cs="Times New Roman"/>
          <w:bCs/>
          <w:sz w:val="28"/>
          <w:szCs w:val="28"/>
        </w:rPr>
        <w:t>2022</w:t>
      </w:r>
      <w:r w:rsidRPr="0001158C">
        <w:rPr>
          <w:rFonts w:ascii="Times New Roman" w:hAnsi="Times New Roman" w:cs="Times New Roman"/>
          <w:bCs/>
          <w:sz w:val="28"/>
          <w:szCs w:val="28"/>
        </w:rPr>
        <w:t xml:space="preserve"> году благоустроен</w:t>
      </w:r>
      <w:r>
        <w:rPr>
          <w:rFonts w:ascii="Times New Roman" w:hAnsi="Times New Roman" w:cs="Times New Roman"/>
          <w:bCs/>
          <w:sz w:val="28"/>
          <w:szCs w:val="28"/>
        </w:rPr>
        <w:t>а</w:t>
      </w:r>
      <w:r w:rsidRPr="0001158C">
        <w:rPr>
          <w:rFonts w:ascii="Times New Roman" w:hAnsi="Times New Roman" w:cs="Times New Roman"/>
          <w:bCs/>
          <w:sz w:val="28"/>
          <w:szCs w:val="28"/>
        </w:rPr>
        <w:t xml:space="preserve"> территори</w:t>
      </w:r>
      <w:r>
        <w:rPr>
          <w:rFonts w:ascii="Times New Roman" w:hAnsi="Times New Roman" w:cs="Times New Roman"/>
          <w:bCs/>
          <w:sz w:val="28"/>
          <w:szCs w:val="28"/>
        </w:rPr>
        <w:t>я</w:t>
      </w:r>
      <w:r w:rsidRPr="0001158C">
        <w:rPr>
          <w:rFonts w:ascii="Times New Roman" w:hAnsi="Times New Roman" w:cs="Times New Roman"/>
          <w:bCs/>
          <w:sz w:val="28"/>
          <w:szCs w:val="28"/>
        </w:rPr>
        <w:t xml:space="preserve"> объекта образования по адрес</w:t>
      </w:r>
      <w:r>
        <w:rPr>
          <w:rFonts w:ascii="Times New Roman" w:hAnsi="Times New Roman" w:cs="Times New Roman"/>
          <w:bCs/>
          <w:sz w:val="28"/>
          <w:szCs w:val="28"/>
        </w:rPr>
        <w:t>у: Смольная ул., д.25А.</w:t>
      </w:r>
    </w:p>
    <w:p w14:paraId="247AFEA8" w14:textId="77777777" w:rsidR="00C456B5" w:rsidRPr="00F81F39" w:rsidRDefault="00C456B5" w:rsidP="00C456B5">
      <w:pPr>
        <w:spacing w:after="0" w:line="240" w:lineRule="auto"/>
        <w:ind w:firstLine="567"/>
        <w:jc w:val="both"/>
        <w:rPr>
          <w:rFonts w:ascii="Times New Roman" w:hAnsi="Times New Roman" w:cs="Times New Roman"/>
          <w:b/>
          <w:sz w:val="28"/>
          <w:szCs w:val="28"/>
        </w:rPr>
      </w:pPr>
      <w:r w:rsidRPr="00F81F39">
        <w:rPr>
          <w:rFonts w:ascii="Times New Roman" w:hAnsi="Times New Roman" w:cs="Times New Roman"/>
          <w:b/>
          <w:bCs/>
          <w:sz w:val="28"/>
          <w:szCs w:val="28"/>
        </w:rPr>
        <w:t>В 202</w:t>
      </w:r>
      <w:r>
        <w:rPr>
          <w:rFonts w:ascii="Times New Roman" w:hAnsi="Times New Roman" w:cs="Times New Roman"/>
          <w:b/>
          <w:bCs/>
          <w:sz w:val="28"/>
          <w:szCs w:val="28"/>
        </w:rPr>
        <w:t>3</w:t>
      </w:r>
      <w:r w:rsidRPr="00F81F39">
        <w:rPr>
          <w:rFonts w:ascii="Times New Roman" w:hAnsi="Times New Roman" w:cs="Times New Roman"/>
          <w:b/>
          <w:bCs/>
          <w:sz w:val="28"/>
          <w:szCs w:val="28"/>
        </w:rPr>
        <w:t xml:space="preserve"> году </w:t>
      </w:r>
      <w:proofErr w:type="spellStart"/>
      <w:r w:rsidRPr="00F81F39">
        <w:rPr>
          <w:rFonts w:ascii="Times New Roman" w:hAnsi="Times New Roman" w:cs="Times New Roman"/>
          <w:b/>
          <w:bCs/>
          <w:sz w:val="28"/>
          <w:szCs w:val="28"/>
        </w:rPr>
        <w:t>благоустроительные</w:t>
      </w:r>
      <w:proofErr w:type="spellEnd"/>
      <w:r w:rsidRPr="00F81F39">
        <w:rPr>
          <w:rFonts w:ascii="Times New Roman" w:hAnsi="Times New Roman" w:cs="Times New Roman"/>
          <w:b/>
          <w:bCs/>
          <w:sz w:val="28"/>
          <w:szCs w:val="28"/>
        </w:rPr>
        <w:t xml:space="preserve"> мероприятия на территории района будут продолжены.</w:t>
      </w:r>
    </w:p>
    <w:p w14:paraId="1D882CBA" w14:textId="77777777" w:rsidR="00C456B5" w:rsidRPr="00F81F39" w:rsidRDefault="00C456B5" w:rsidP="00C456B5">
      <w:pPr>
        <w:spacing w:after="0" w:line="240" w:lineRule="auto"/>
        <w:ind w:firstLine="567"/>
        <w:jc w:val="both"/>
        <w:rPr>
          <w:rFonts w:ascii="Times New Roman" w:hAnsi="Times New Roman" w:cs="Times New Roman"/>
          <w:sz w:val="28"/>
          <w:szCs w:val="28"/>
        </w:rPr>
      </w:pPr>
      <w:r w:rsidRPr="00F81F39">
        <w:rPr>
          <w:rFonts w:ascii="Times New Roman" w:hAnsi="Times New Roman" w:cs="Times New Roman"/>
          <w:bCs/>
          <w:sz w:val="28"/>
          <w:szCs w:val="28"/>
        </w:rPr>
        <w:t>В соответствии с пожеланиями жителей, а также рекомендациями Совета депутатов в настоящее время сформирован адресный перечень по благоустройству в рамках основных городских программ.</w:t>
      </w:r>
    </w:p>
    <w:p w14:paraId="0C28B02B" w14:textId="77777777" w:rsidR="00C456B5" w:rsidRDefault="00C456B5" w:rsidP="00C456B5">
      <w:pPr>
        <w:spacing w:after="0" w:line="240" w:lineRule="auto"/>
        <w:ind w:firstLine="567"/>
        <w:jc w:val="both"/>
        <w:rPr>
          <w:rFonts w:ascii="Times New Roman" w:hAnsi="Times New Roman" w:cs="Times New Roman"/>
          <w:bCs/>
          <w:sz w:val="28"/>
          <w:szCs w:val="28"/>
        </w:rPr>
      </w:pPr>
      <w:r w:rsidRPr="00F81F39">
        <w:rPr>
          <w:rFonts w:ascii="Times New Roman" w:hAnsi="Times New Roman" w:cs="Times New Roman"/>
          <w:bCs/>
          <w:sz w:val="28"/>
          <w:szCs w:val="28"/>
        </w:rPr>
        <w:t>Всего в адресный перечень по благоустройству в рамках средств, направленных на стимулирование управ районов, включено 7 д</w:t>
      </w:r>
      <w:r>
        <w:rPr>
          <w:rFonts w:ascii="Times New Roman" w:hAnsi="Times New Roman" w:cs="Times New Roman"/>
          <w:bCs/>
          <w:sz w:val="28"/>
          <w:szCs w:val="28"/>
        </w:rPr>
        <w:t>воровых территорий</w:t>
      </w:r>
      <w:r w:rsidRPr="00F8132E">
        <w:rPr>
          <w:rFonts w:ascii="Times New Roman" w:hAnsi="Times New Roman" w:cs="Times New Roman"/>
          <w:bCs/>
          <w:sz w:val="28"/>
          <w:szCs w:val="28"/>
        </w:rPr>
        <w:t xml:space="preserve"> </w:t>
      </w:r>
      <w:r>
        <w:rPr>
          <w:rFonts w:ascii="Times New Roman" w:hAnsi="Times New Roman" w:cs="Times New Roman"/>
          <w:bCs/>
          <w:sz w:val="28"/>
          <w:szCs w:val="28"/>
        </w:rPr>
        <w:t>по адресам:</w:t>
      </w:r>
    </w:p>
    <w:p w14:paraId="0FFB17DF" w14:textId="77777777" w:rsidR="00C456B5" w:rsidRPr="003905FA" w:rsidRDefault="00C456B5" w:rsidP="00C456B5">
      <w:pPr>
        <w:spacing w:after="0" w:line="240" w:lineRule="auto"/>
        <w:ind w:firstLine="567"/>
        <w:rPr>
          <w:rFonts w:ascii="Times New Roman" w:eastAsia="Times New Roman" w:hAnsi="Times New Roman" w:cs="Times New Roman"/>
          <w:color w:val="000000"/>
          <w:sz w:val="28"/>
          <w:szCs w:val="28"/>
          <w:lang w:eastAsia="ru-RU"/>
        </w:rPr>
      </w:pPr>
      <w:r w:rsidRPr="001B44B5">
        <w:rPr>
          <w:rFonts w:ascii="Times New Roman" w:eastAsia="Times New Roman" w:hAnsi="Times New Roman" w:cs="Times New Roman"/>
          <w:color w:val="000000"/>
          <w:sz w:val="28"/>
          <w:szCs w:val="28"/>
          <w:lang w:eastAsia="ru-RU"/>
        </w:rPr>
        <w:t xml:space="preserve">- </w:t>
      </w:r>
      <w:r w:rsidRPr="003905FA">
        <w:rPr>
          <w:rFonts w:ascii="Times New Roman" w:eastAsia="Times New Roman" w:hAnsi="Times New Roman" w:cs="Times New Roman"/>
          <w:color w:val="000000"/>
          <w:sz w:val="28"/>
          <w:szCs w:val="28"/>
          <w:lang w:eastAsia="ru-RU"/>
        </w:rPr>
        <w:t>Авангардная 14, 16, 18, 20</w:t>
      </w:r>
    </w:p>
    <w:p w14:paraId="2ECF8CF8" w14:textId="77777777" w:rsidR="00C456B5" w:rsidRPr="003905FA" w:rsidRDefault="00C456B5" w:rsidP="00C456B5">
      <w:pPr>
        <w:spacing w:after="0" w:line="240" w:lineRule="auto"/>
        <w:ind w:firstLine="567"/>
        <w:rPr>
          <w:rFonts w:ascii="Times New Roman" w:eastAsia="Times New Roman" w:hAnsi="Times New Roman" w:cs="Times New Roman"/>
          <w:color w:val="000000"/>
          <w:sz w:val="28"/>
          <w:szCs w:val="28"/>
          <w:lang w:eastAsia="ru-RU"/>
        </w:rPr>
      </w:pPr>
      <w:r w:rsidRPr="001B44B5">
        <w:rPr>
          <w:rFonts w:ascii="Times New Roman" w:eastAsia="Times New Roman" w:hAnsi="Times New Roman" w:cs="Times New Roman"/>
          <w:color w:val="000000"/>
          <w:sz w:val="28"/>
          <w:szCs w:val="28"/>
          <w:lang w:eastAsia="ru-RU"/>
        </w:rPr>
        <w:t xml:space="preserve">- </w:t>
      </w:r>
      <w:r w:rsidRPr="003905FA">
        <w:rPr>
          <w:rFonts w:ascii="Times New Roman" w:eastAsia="Times New Roman" w:hAnsi="Times New Roman" w:cs="Times New Roman"/>
          <w:color w:val="000000"/>
          <w:sz w:val="28"/>
          <w:szCs w:val="28"/>
          <w:lang w:eastAsia="ru-RU"/>
        </w:rPr>
        <w:t>Кронштадтский бульв. 28, 30, 30 к.1, 30 к.4</w:t>
      </w:r>
    </w:p>
    <w:p w14:paraId="6B5FE074" w14:textId="77777777" w:rsidR="00C456B5" w:rsidRPr="003905FA" w:rsidRDefault="00C456B5" w:rsidP="00C456B5">
      <w:pPr>
        <w:spacing w:after="0" w:line="240" w:lineRule="auto"/>
        <w:ind w:firstLine="567"/>
        <w:rPr>
          <w:rFonts w:ascii="Times New Roman" w:eastAsia="Times New Roman" w:hAnsi="Times New Roman" w:cs="Times New Roman"/>
          <w:color w:val="000000"/>
          <w:sz w:val="28"/>
          <w:szCs w:val="28"/>
          <w:lang w:eastAsia="ru-RU"/>
        </w:rPr>
      </w:pPr>
      <w:r w:rsidRPr="003905FA">
        <w:rPr>
          <w:rFonts w:ascii="Times New Roman" w:eastAsia="Times New Roman" w:hAnsi="Times New Roman" w:cs="Times New Roman"/>
          <w:color w:val="000000"/>
          <w:sz w:val="28"/>
          <w:szCs w:val="28"/>
          <w:lang w:eastAsia="ru-RU"/>
        </w:rPr>
        <w:t>- Солнечногорская ул. 15 к.1, 15 к.2</w:t>
      </w:r>
    </w:p>
    <w:p w14:paraId="5832C497" w14:textId="77777777" w:rsidR="00C456B5" w:rsidRPr="003905FA" w:rsidRDefault="00C456B5" w:rsidP="00C456B5">
      <w:pPr>
        <w:spacing w:after="0" w:line="240" w:lineRule="auto"/>
        <w:ind w:firstLine="567"/>
        <w:rPr>
          <w:rFonts w:ascii="Times New Roman" w:eastAsia="Times New Roman" w:hAnsi="Times New Roman" w:cs="Times New Roman"/>
          <w:color w:val="000000"/>
          <w:sz w:val="28"/>
          <w:szCs w:val="28"/>
          <w:lang w:eastAsia="ru-RU"/>
        </w:rPr>
      </w:pPr>
      <w:r w:rsidRPr="003905FA">
        <w:rPr>
          <w:rFonts w:ascii="Times New Roman" w:eastAsia="Times New Roman" w:hAnsi="Times New Roman" w:cs="Times New Roman"/>
          <w:color w:val="000000"/>
          <w:sz w:val="28"/>
          <w:szCs w:val="28"/>
          <w:lang w:eastAsia="ru-RU"/>
        </w:rPr>
        <w:t>- Солнечногорская ул. 17, 19, 21</w:t>
      </w:r>
    </w:p>
    <w:p w14:paraId="2EACB7D6" w14:textId="77777777" w:rsidR="00C456B5" w:rsidRPr="003905FA" w:rsidRDefault="00C456B5" w:rsidP="00C456B5">
      <w:pPr>
        <w:spacing w:after="0" w:line="240" w:lineRule="auto"/>
        <w:ind w:firstLine="567"/>
        <w:rPr>
          <w:rFonts w:ascii="Times New Roman" w:eastAsia="Times New Roman" w:hAnsi="Times New Roman" w:cs="Times New Roman"/>
          <w:color w:val="000000"/>
          <w:sz w:val="28"/>
          <w:szCs w:val="28"/>
          <w:lang w:eastAsia="ru-RU"/>
        </w:rPr>
      </w:pPr>
      <w:r w:rsidRPr="003905FA">
        <w:rPr>
          <w:rFonts w:ascii="Times New Roman" w:eastAsia="Times New Roman" w:hAnsi="Times New Roman" w:cs="Times New Roman"/>
          <w:color w:val="000000"/>
          <w:sz w:val="28"/>
          <w:szCs w:val="28"/>
          <w:lang w:eastAsia="ru-RU"/>
        </w:rPr>
        <w:t>- Флотская ул. 90, 92</w:t>
      </w:r>
    </w:p>
    <w:p w14:paraId="3315648F" w14:textId="77777777" w:rsidR="00C456B5" w:rsidRPr="003905FA" w:rsidRDefault="00C456B5" w:rsidP="00C456B5">
      <w:pPr>
        <w:spacing w:after="0" w:line="240" w:lineRule="auto"/>
        <w:ind w:firstLine="567"/>
        <w:rPr>
          <w:rFonts w:ascii="Times New Roman" w:eastAsia="Times New Roman" w:hAnsi="Times New Roman" w:cs="Times New Roman"/>
          <w:color w:val="000000"/>
          <w:sz w:val="28"/>
          <w:szCs w:val="28"/>
          <w:lang w:eastAsia="ru-RU"/>
        </w:rPr>
      </w:pPr>
      <w:r w:rsidRPr="003905FA">
        <w:rPr>
          <w:rFonts w:ascii="Times New Roman" w:eastAsia="Times New Roman" w:hAnsi="Times New Roman" w:cs="Times New Roman"/>
          <w:color w:val="000000"/>
          <w:sz w:val="28"/>
          <w:szCs w:val="28"/>
          <w:lang w:eastAsia="ru-RU"/>
        </w:rPr>
        <w:t>- Фестивальная ул. 46 к.1</w:t>
      </w:r>
    </w:p>
    <w:p w14:paraId="56BF974B" w14:textId="77777777" w:rsidR="00C456B5" w:rsidRPr="001B44B5" w:rsidRDefault="00C456B5" w:rsidP="00C456B5">
      <w:pPr>
        <w:spacing w:after="0" w:line="240" w:lineRule="auto"/>
        <w:ind w:firstLine="567"/>
        <w:rPr>
          <w:rFonts w:ascii="Times New Roman" w:eastAsia="Times New Roman" w:hAnsi="Times New Roman" w:cs="Times New Roman"/>
          <w:color w:val="000000"/>
          <w:sz w:val="28"/>
          <w:szCs w:val="28"/>
          <w:lang w:eastAsia="ru-RU"/>
        </w:rPr>
      </w:pPr>
      <w:r w:rsidRPr="001B44B5">
        <w:rPr>
          <w:rFonts w:ascii="Times New Roman" w:eastAsia="Times New Roman" w:hAnsi="Times New Roman" w:cs="Times New Roman"/>
          <w:color w:val="000000"/>
          <w:sz w:val="28"/>
          <w:szCs w:val="28"/>
          <w:lang w:eastAsia="ru-RU"/>
        </w:rPr>
        <w:t xml:space="preserve">- </w:t>
      </w:r>
      <w:r w:rsidRPr="003905FA">
        <w:rPr>
          <w:rFonts w:ascii="Times New Roman" w:eastAsia="Times New Roman" w:hAnsi="Times New Roman" w:cs="Times New Roman"/>
          <w:color w:val="000000"/>
          <w:sz w:val="28"/>
          <w:szCs w:val="28"/>
          <w:lang w:eastAsia="ru-RU"/>
        </w:rPr>
        <w:t>Фестивальная ул. 52, 52 к.1</w:t>
      </w:r>
    </w:p>
    <w:p w14:paraId="0F1BEDD1" w14:textId="77777777" w:rsidR="00C456B5" w:rsidRDefault="00C456B5" w:rsidP="00C456B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w:t>
      </w:r>
      <w:r w:rsidRPr="00F81F39">
        <w:rPr>
          <w:rFonts w:ascii="Times New Roman" w:hAnsi="Times New Roman" w:cs="Times New Roman"/>
          <w:bCs/>
          <w:sz w:val="28"/>
          <w:szCs w:val="28"/>
        </w:rPr>
        <w:t xml:space="preserve"> адресный перечень по благоустройству в рамках средств</w:t>
      </w:r>
      <w:r>
        <w:rPr>
          <w:rFonts w:ascii="Times New Roman" w:hAnsi="Times New Roman" w:cs="Times New Roman"/>
          <w:bCs/>
          <w:sz w:val="28"/>
          <w:szCs w:val="28"/>
        </w:rPr>
        <w:t xml:space="preserve"> программы Развитие городской среды включено 7 дворовых территорий по адресам:</w:t>
      </w:r>
    </w:p>
    <w:p w14:paraId="3D7F2F09" w14:textId="77777777" w:rsidR="00C456B5" w:rsidRPr="003905FA" w:rsidRDefault="00C456B5" w:rsidP="00C456B5">
      <w:pPr>
        <w:spacing w:after="0" w:line="240" w:lineRule="auto"/>
        <w:ind w:firstLine="567"/>
        <w:rPr>
          <w:rFonts w:ascii="Times New Roman" w:eastAsia="Times New Roman" w:hAnsi="Times New Roman" w:cs="Times New Roman"/>
          <w:color w:val="000000"/>
          <w:sz w:val="28"/>
          <w:szCs w:val="28"/>
          <w:lang w:eastAsia="ru-RU"/>
        </w:rPr>
      </w:pPr>
      <w:r w:rsidRPr="003905FA">
        <w:rPr>
          <w:rFonts w:ascii="Times New Roman" w:eastAsia="Times New Roman" w:hAnsi="Times New Roman" w:cs="Times New Roman"/>
          <w:color w:val="000000"/>
          <w:sz w:val="28"/>
          <w:szCs w:val="28"/>
          <w:lang w:eastAsia="ru-RU"/>
        </w:rPr>
        <w:t>Лихачевский 3-й пер. 7 к.4</w:t>
      </w:r>
    </w:p>
    <w:p w14:paraId="533C4A61" w14:textId="77777777" w:rsidR="00C456B5" w:rsidRPr="003905FA" w:rsidRDefault="00C456B5" w:rsidP="00C456B5">
      <w:pPr>
        <w:spacing w:after="0" w:line="240" w:lineRule="auto"/>
        <w:ind w:firstLine="567"/>
        <w:rPr>
          <w:rFonts w:ascii="Times New Roman" w:eastAsia="Times New Roman" w:hAnsi="Times New Roman" w:cs="Times New Roman"/>
          <w:color w:val="000000"/>
          <w:sz w:val="28"/>
          <w:szCs w:val="28"/>
          <w:lang w:eastAsia="ru-RU"/>
        </w:rPr>
      </w:pPr>
      <w:r w:rsidRPr="001B44B5">
        <w:rPr>
          <w:rFonts w:ascii="Times New Roman" w:eastAsia="Times New Roman" w:hAnsi="Times New Roman" w:cs="Times New Roman"/>
          <w:color w:val="000000"/>
          <w:sz w:val="28"/>
          <w:szCs w:val="28"/>
          <w:lang w:eastAsia="ru-RU"/>
        </w:rPr>
        <w:t xml:space="preserve">- </w:t>
      </w:r>
      <w:r w:rsidRPr="003905FA">
        <w:rPr>
          <w:rFonts w:ascii="Times New Roman" w:eastAsia="Times New Roman" w:hAnsi="Times New Roman" w:cs="Times New Roman"/>
          <w:color w:val="000000"/>
          <w:sz w:val="28"/>
          <w:szCs w:val="28"/>
          <w:lang w:eastAsia="ru-RU"/>
        </w:rPr>
        <w:t>Онежская ул. 19/38</w:t>
      </w:r>
    </w:p>
    <w:p w14:paraId="4AFE4A79" w14:textId="77777777" w:rsidR="00C456B5" w:rsidRPr="003905FA" w:rsidRDefault="00C456B5" w:rsidP="00C456B5">
      <w:pPr>
        <w:spacing w:after="0" w:line="240" w:lineRule="auto"/>
        <w:ind w:firstLine="567"/>
        <w:rPr>
          <w:rFonts w:ascii="Times New Roman" w:eastAsia="Times New Roman" w:hAnsi="Times New Roman" w:cs="Times New Roman"/>
          <w:color w:val="000000"/>
          <w:sz w:val="28"/>
          <w:szCs w:val="28"/>
          <w:lang w:eastAsia="ru-RU"/>
        </w:rPr>
      </w:pPr>
      <w:r w:rsidRPr="001B44B5">
        <w:rPr>
          <w:rFonts w:ascii="Times New Roman" w:eastAsia="Times New Roman" w:hAnsi="Times New Roman" w:cs="Times New Roman"/>
          <w:color w:val="000000"/>
          <w:sz w:val="28"/>
          <w:szCs w:val="28"/>
          <w:lang w:eastAsia="ru-RU"/>
        </w:rPr>
        <w:t xml:space="preserve">- </w:t>
      </w:r>
      <w:r w:rsidRPr="003905FA">
        <w:rPr>
          <w:rFonts w:ascii="Times New Roman" w:eastAsia="Times New Roman" w:hAnsi="Times New Roman" w:cs="Times New Roman"/>
          <w:color w:val="000000"/>
          <w:sz w:val="28"/>
          <w:szCs w:val="28"/>
          <w:lang w:eastAsia="ru-RU"/>
        </w:rPr>
        <w:t xml:space="preserve">Кронштадтский бульв. 17 к.3, 23 к.1, 23 к.2; Смольная ул. 9 </w:t>
      </w:r>
    </w:p>
    <w:p w14:paraId="187BD8A1" w14:textId="77777777" w:rsidR="00C456B5" w:rsidRPr="003905FA" w:rsidRDefault="00C456B5" w:rsidP="00C456B5">
      <w:pPr>
        <w:spacing w:after="0" w:line="240" w:lineRule="auto"/>
        <w:ind w:firstLine="567"/>
        <w:rPr>
          <w:rFonts w:ascii="Times New Roman" w:eastAsia="Times New Roman" w:hAnsi="Times New Roman" w:cs="Times New Roman"/>
          <w:color w:val="000000"/>
          <w:sz w:val="28"/>
          <w:szCs w:val="28"/>
          <w:lang w:eastAsia="ru-RU"/>
        </w:rPr>
      </w:pPr>
      <w:r w:rsidRPr="003905FA">
        <w:rPr>
          <w:rFonts w:ascii="Times New Roman" w:eastAsia="Times New Roman" w:hAnsi="Times New Roman" w:cs="Times New Roman"/>
          <w:color w:val="000000"/>
          <w:sz w:val="28"/>
          <w:szCs w:val="28"/>
          <w:lang w:eastAsia="ru-RU"/>
        </w:rPr>
        <w:t>- Конаковский пр. 12 к.1, 12 к.2; Флотская ул. 14</w:t>
      </w:r>
    </w:p>
    <w:p w14:paraId="623255B4" w14:textId="77777777" w:rsidR="00C456B5" w:rsidRPr="003905FA" w:rsidRDefault="00C456B5" w:rsidP="00C456B5">
      <w:pPr>
        <w:spacing w:after="0" w:line="240" w:lineRule="auto"/>
        <w:ind w:firstLine="567"/>
        <w:rPr>
          <w:rFonts w:ascii="Times New Roman" w:eastAsia="Times New Roman" w:hAnsi="Times New Roman" w:cs="Times New Roman"/>
          <w:color w:val="000000"/>
          <w:sz w:val="28"/>
          <w:szCs w:val="28"/>
          <w:lang w:eastAsia="ru-RU"/>
        </w:rPr>
      </w:pPr>
      <w:r w:rsidRPr="003905FA">
        <w:rPr>
          <w:rFonts w:ascii="Times New Roman" w:eastAsia="Times New Roman" w:hAnsi="Times New Roman" w:cs="Times New Roman"/>
          <w:color w:val="000000"/>
          <w:sz w:val="28"/>
          <w:szCs w:val="28"/>
          <w:lang w:eastAsia="ru-RU"/>
        </w:rPr>
        <w:t xml:space="preserve">- </w:t>
      </w:r>
      <w:proofErr w:type="spellStart"/>
      <w:r w:rsidRPr="003905FA">
        <w:rPr>
          <w:rFonts w:ascii="Times New Roman" w:eastAsia="Times New Roman" w:hAnsi="Times New Roman" w:cs="Times New Roman"/>
          <w:color w:val="000000"/>
          <w:sz w:val="28"/>
          <w:szCs w:val="28"/>
          <w:lang w:eastAsia="ru-RU"/>
        </w:rPr>
        <w:t>Солнечногорская</w:t>
      </w:r>
      <w:proofErr w:type="spellEnd"/>
      <w:r w:rsidRPr="003905FA">
        <w:rPr>
          <w:rFonts w:ascii="Times New Roman" w:eastAsia="Times New Roman" w:hAnsi="Times New Roman" w:cs="Times New Roman"/>
          <w:color w:val="000000"/>
          <w:sz w:val="28"/>
          <w:szCs w:val="28"/>
          <w:lang w:eastAsia="ru-RU"/>
        </w:rPr>
        <w:t xml:space="preserve"> </w:t>
      </w:r>
      <w:proofErr w:type="spellStart"/>
      <w:r w:rsidRPr="003905FA">
        <w:rPr>
          <w:rFonts w:ascii="Times New Roman" w:eastAsia="Times New Roman" w:hAnsi="Times New Roman" w:cs="Times New Roman"/>
          <w:color w:val="000000"/>
          <w:sz w:val="28"/>
          <w:szCs w:val="28"/>
          <w:lang w:eastAsia="ru-RU"/>
        </w:rPr>
        <w:t>ул</w:t>
      </w:r>
      <w:proofErr w:type="spellEnd"/>
      <w:r w:rsidRPr="003905FA">
        <w:rPr>
          <w:rFonts w:ascii="Times New Roman" w:eastAsia="Times New Roman" w:hAnsi="Times New Roman" w:cs="Times New Roman"/>
          <w:color w:val="000000"/>
          <w:sz w:val="28"/>
          <w:szCs w:val="28"/>
          <w:lang w:eastAsia="ru-RU"/>
        </w:rPr>
        <w:t>, д.22</w:t>
      </w:r>
    </w:p>
    <w:p w14:paraId="400EC397" w14:textId="77777777" w:rsidR="00C456B5" w:rsidRPr="003905FA" w:rsidRDefault="00C456B5" w:rsidP="00C456B5">
      <w:pPr>
        <w:spacing w:after="0" w:line="240" w:lineRule="auto"/>
        <w:ind w:firstLine="567"/>
        <w:rPr>
          <w:rFonts w:ascii="Times New Roman" w:eastAsia="Times New Roman" w:hAnsi="Times New Roman" w:cs="Times New Roman"/>
          <w:color w:val="000000"/>
          <w:sz w:val="28"/>
          <w:szCs w:val="28"/>
          <w:lang w:eastAsia="ru-RU"/>
        </w:rPr>
      </w:pPr>
      <w:r w:rsidRPr="003905FA">
        <w:rPr>
          <w:rFonts w:ascii="Times New Roman" w:eastAsia="Times New Roman" w:hAnsi="Times New Roman" w:cs="Times New Roman"/>
          <w:color w:val="000000"/>
          <w:sz w:val="28"/>
          <w:szCs w:val="28"/>
          <w:lang w:eastAsia="ru-RU"/>
        </w:rPr>
        <w:t xml:space="preserve">- Смольная </w:t>
      </w:r>
      <w:proofErr w:type="spellStart"/>
      <w:r w:rsidRPr="003905FA">
        <w:rPr>
          <w:rFonts w:ascii="Times New Roman" w:eastAsia="Times New Roman" w:hAnsi="Times New Roman" w:cs="Times New Roman"/>
          <w:color w:val="000000"/>
          <w:sz w:val="28"/>
          <w:szCs w:val="28"/>
          <w:lang w:eastAsia="ru-RU"/>
        </w:rPr>
        <w:t>ул</w:t>
      </w:r>
      <w:proofErr w:type="spellEnd"/>
      <w:r w:rsidRPr="003905FA">
        <w:rPr>
          <w:rFonts w:ascii="Times New Roman" w:eastAsia="Times New Roman" w:hAnsi="Times New Roman" w:cs="Times New Roman"/>
          <w:color w:val="000000"/>
          <w:sz w:val="28"/>
          <w:szCs w:val="28"/>
          <w:lang w:eastAsia="ru-RU"/>
        </w:rPr>
        <w:t>, д.17</w:t>
      </w:r>
    </w:p>
    <w:p w14:paraId="11725299" w14:textId="77777777" w:rsidR="00C456B5" w:rsidRPr="003905FA" w:rsidRDefault="00C456B5" w:rsidP="00C456B5">
      <w:pPr>
        <w:spacing w:after="0" w:line="240" w:lineRule="auto"/>
        <w:ind w:firstLine="567"/>
        <w:rPr>
          <w:rFonts w:ascii="Times New Roman" w:eastAsia="Times New Roman" w:hAnsi="Times New Roman" w:cs="Times New Roman"/>
          <w:color w:val="000000"/>
          <w:sz w:val="28"/>
          <w:szCs w:val="28"/>
          <w:lang w:eastAsia="ru-RU"/>
        </w:rPr>
      </w:pPr>
      <w:r w:rsidRPr="003905FA">
        <w:rPr>
          <w:rFonts w:ascii="Times New Roman" w:eastAsia="Times New Roman" w:hAnsi="Times New Roman" w:cs="Times New Roman"/>
          <w:color w:val="000000"/>
          <w:sz w:val="28"/>
          <w:szCs w:val="28"/>
          <w:lang w:eastAsia="ru-RU"/>
        </w:rPr>
        <w:t>- Онежская ул., д.9/4, д.9/4А, д.9/4Б</w:t>
      </w:r>
    </w:p>
    <w:p w14:paraId="69D769C8" w14:textId="77777777" w:rsidR="00C456B5" w:rsidRPr="00F81F39" w:rsidRDefault="00C456B5" w:rsidP="00C456B5">
      <w:pPr>
        <w:spacing w:after="0" w:line="240" w:lineRule="auto"/>
        <w:ind w:firstLine="567"/>
        <w:jc w:val="both"/>
        <w:rPr>
          <w:rFonts w:ascii="Times New Roman" w:hAnsi="Times New Roman" w:cs="Times New Roman"/>
          <w:sz w:val="28"/>
          <w:szCs w:val="28"/>
        </w:rPr>
      </w:pPr>
      <w:r w:rsidRPr="00F81F39">
        <w:rPr>
          <w:rFonts w:ascii="Times New Roman" w:hAnsi="Times New Roman" w:cs="Times New Roman"/>
          <w:bCs/>
          <w:sz w:val="28"/>
          <w:szCs w:val="28"/>
        </w:rPr>
        <w:t xml:space="preserve">Заказчиком работ </w:t>
      </w:r>
      <w:r>
        <w:rPr>
          <w:rFonts w:ascii="Times New Roman" w:hAnsi="Times New Roman" w:cs="Times New Roman"/>
          <w:bCs/>
          <w:sz w:val="28"/>
          <w:szCs w:val="28"/>
        </w:rPr>
        <w:t>по поставке малых архитектурных форм выступает Департамент капитального ремонта, по остальным работам – ГБУ «Автомобильные дороги САО».</w:t>
      </w:r>
    </w:p>
    <w:p w14:paraId="46F4239C" w14:textId="77777777" w:rsidR="00096C88" w:rsidRDefault="00096C88" w:rsidP="00C456B5">
      <w:pPr>
        <w:spacing w:before="100" w:beforeAutospacing="1" w:after="100" w:afterAutospacing="1" w:line="240" w:lineRule="auto"/>
        <w:jc w:val="center"/>
        <w:rPr>
          <w:rFonts w:ascii="Times New Roman" w:hAnsi="Times New Roman"/>
          <w:b/>
          <w:sz w:val="28"/>
          <w:szCs w:val="28"/>
          <w:u w:val="single"/>
        </w:rPr>
      </w:pPr>
    </w:p>
    <w:p w14:paraId="6827035D" w14:textId="77777777" w:rsidR="00096C88" w:rsidRDefault="00096C88" w:rsidP="00C456B5">
      <w:pPr>
        <w:spacing w:before="100" w:beforeAutospacing="1" w:after="100" w:afterAutospacing="1" w:line="240" w:lineRule="auto"/>
        <w:jc w:val="center"/>
        <w:rPr>
          <w:rFonts w:ascii="Times New Roman" w:hAnsi="Times New Roman"/>
          <w:b/>
          <w:sz w:val="28"/>
          <w:szCs w:val="28"/>
          <w:u w:val="single"/>
        </w:rPr>
      </w:pPr>
    </w:p>
    <w:p w14:paraId="08021253" w14:textId="1F06EFB7" w:rsidR="00C456B5" w:rsidRPr="00EB30B8" w:rsidRDefault="00C456B5" w:rsidP="00C456B5">
      <w:pPr>
        <w:spacing w:before="100" w:beforeAutospacing="1" w:after="100" w:afterAutospacing="1" w:line="240" w:lineRule="auto"/>
        <w:jc w:val="center"/>
        <w:rPr>
          <w:b/>
          <w:sz w:val="36"/>
          <w:szCs w:val="36"/>
        </w:rPr>
      </w:pPr>
      <w:r w:rsidRPr="00EB30B8">
        <w:rPr>
          <w:rFonts w:ascii="Times New Roman" w:hAnsi="Times New Roman"/>
          <w:b/>
          <w:sz w:val="28"/>
          <w:szCs w:val="28"/>
          <w:u w:val="single"/>
        </w:rPr>
        <w:lastRenderedPageBreak/>
        <w:t>ТЕКУЩЕЕ СОДЕРЖАНИЕ ТЕРРИТОРИИ</w:t>
      </w:r>
    </w:p>
    <w:p w14:paraId="5285A682" w14:textId="77777777" w:rsidR="00C456B5" w:rsidRPr="00667F2D" w:rsidRDefault="00C456B5" w:rsidP="00C456B5">
      <w:pPr>
        <w:spacing w:line="240" w:lineRule="auto"/>
        <w:ind w:firstLine="567"/>
        <w:contextualSpacing/>
        <w:jc w:val="both"/>
        <w:rPr>
          <w:rFonts w:ascii="Times New Roman" w:hAnsi="Times New Roman" w:cs="Times New Roman"/>
          <w:sz w:val="28"/>
          <w:szCs w:val="28"/>
        </w:rPr>
      </w:pPr>
      <w:r w:rsidRPr="00667F2D">
        <w:rPr>
          <w:rFonts w:ascii="Times New Roman" w:hAnsi="Times New Roman" w:cs="Times New Roman"/>
          <w:bCs/>
          <w:sz w:val="28"/>
          <w:szCs w:val="28"/>
        </w:rPr>
        <w:t xml:space="preserve">В ежедневном </w:t>
      </w:r>
      <w:r>
        <w:rPr>
          <w:rFonts w:ascii="Times New Roman" w:hAnsi="Times New Roman" w:cs="Times New Roman"/>
          <w:bCs/>
          <w:sz w:val="28"/>
          <w:szCs w:val="28"/>
        </w:rPr>
        <w:t>режиме</w:t>
      </w:r>
      <w:r w:rsidRPr="00667F2D">
        <w:rPr>
          <w:rFonts w:ascii="Times New Roman" w:hAnsi="Times New Roman" w:cs="Times New Roman"/>
          <w:bCs/>
          <w:sz w:val="28"/>
          <w:szCs w:val="28"/>
        </w:rPr>
        <w:t xml:space="preserve"> выполнялись работы по содержанию контейнерных площадок и площадок для размещения бункеров-накопителей для крупногабаритного мусора.</w:t>
      </w:r>
    </w:p>
    <w:p w14:paraId="6C51B772" w14:textId="77777777" w:rsidR="00C456B5" w:rsidRPr="00667F2D" w:rsidRDefault="00C456B5" w:rsidP="00C456B5">
      <w:pPr>
        <w:spacing w:line="240" w:lineRule="auto"/>
        <w:ind w:firstLine="567"/>
        <w:contextualSpacing/>
        <w:jc w:val="both"/>
        <w:rPr>
          <w:rFonts w:ascii="Times New Roman" w:hAnsi="Times New Roman" w:cs="Times New Roman"/>
          <w:sz w:val="28"/>
          <w:szCs w:val="28"/>
        </w:rPr>
      </w:pPr>
      <w:r w:rsidRPr="00667F2D">
        <w:rPr>
          <w:rFonts w:ascii="Times New Roman" w:hAnsi="Times New Roman" w:cs="Times New Roman"/>
          <w:bCs/>
          <w:sz w:val="28"/>
          <w:szCs w:val="28"/>
        </w:rPr>
        <w:t xml:space="preserve">Работы по санитарному и текущему содержанию подведомственных дворовых территорий организованы в соответствии с действующими нормативами, а также с учетом рекомендаций Департамента ЖКХиБ города Москвы в ежедневном </w:t>
      </w:r>
      <w:r>
        <w:rPr>
          <w:rFonts w:ascii="Times New Roman" w:hAnsi="Times New Roman" w:cs="Times New Roman"/>
          <w:bCs/>
          <w:sz w:val="28"/>
          <w:szCs w:val="28"/>
        </w:rPr>
        <w:t>режиме</w:t>
      </w:r>
      <w:r w:rsidRPr="00667F2D">
        <w:rPr>
          <w:rFonts w:ascii="Times New Roman" w:hAnsi="Times New Roman" w:cs="Times New Roman"/>
          <w:bCs/>
          <w:sz w:val="28"/>
          <w:szCs w:val="28"/>
        </w:rPr>
        <w:t>.</w:t>
      </w:r>
    </w:p>
    <w:p w14:paraId="15F771AD" w14:textId="77777777" w:rsidR="00C456B5" w:rsidRPr="00667F2D" w:rsidRDefault="00C456B5" w:rsidP="00C456B5">
      <w:pPr>
        <w:spacing w:line="240" w:lineRule="auto"/>
        <w:ind w:firstLine="567"/>
        <w:contextualSpacing/>
        <w:jc w:val="both"/>
        <w:rPr>
          <w:rFonts w:ascii="Times New Roman" w:hAnsi="Times New Roman" w:cs="Times New Roman"/>
          <w:sz w:val="28"/>
          <w:szCs w:val="28"/>
        </w:rPr>
      </w:pPr>
      <w:r w:rsidRPr="00667F2D">
        <w:rPr>
          <w:rFonts w:ascii="Times New Roman" w:hAnsi="Times New Roman" w:cs="Times New Roman"/>
          <w:bCs/>
          <w:sz w:val="28"/>
          <w:szCs w:val="28"/>
        </w:rPr>
        <w:t>В настоящее время в целях оптимизации проводимых работ территория разделена на 6 эксплуатационных участков (включая территорию парка).</w:t>
      </w:r>
    </w:p>
    <w:p w14:paraId="50D0A4A2" w14:textId="77777777" w:rsidR="00C456B5" w:rsidRPr="00667F2D" w:rsidRDefault="00C456B5" w:rsidP="00C456B5">
      <w:pPr>
        <w:spacing w:line="240" w:lineRule="auto"/>
        <w:ind w:firstLine="567"/>
        <w:contextualSpacing/>
        <w:jc w:val="both"/>
        <w:rPr>
          <w:rFonts w:ascii="Times New Roman" w:hAnsi="Times New Roman" w:cs="Times New Roman"/>
          <w:sz w:val="28"/>
          <w:szCs w:val="28"/>
        </w:rPr>
      </w:pPr>
      <w:r w:rsidRPr="00667F2D">
        <w:rPr>
          <w:rFonts w:ascii="Times New Roman" w:hAnsi="Times New Roman" w:cs="Times New Roman"/>
          <w:bCs/>
          <w:sz w:val="28"/>
          <w:szCs w:val="28"/>
        </w:rPr>
        <w:t xml:space="preserve">В апреле </w:t>
      </w:r>
      <w:r>
        <w:rPr>
          <w:rFonts w:ascii="Times New Roman" w:hAnsi="Times New Roman" w:cs="Times New Roman"/>
          <w:bCs/>
          <w:sz w:val="28"/>
          <w:szCs w:val="28"/>
        </w:rPr>
        <w:t>2022</w:t>
      </w:r>
      <w:r w:rsidRPr="00667F2D">
        <w:rPr>
          <w:rFonts w:ascii="Times New Roman" w:hAnsi="Times New Roman" w:cs="Times New Roman"/>
          <w:bCs/>
          <w:sz w:val="28"/>
          <w:szCs w:val="28"/>
        </w:rPr>
        <w:t xml:space="preserve"> года проводился месячник по благоустройству территории района.</w:t>
      </w:r>
    </w:p>
    <w:p w14:paraId="6F48A9D3" w14:textId="77777777" w:rsidR="00C456B5" w:rsidRPr="00667F2D" w:rsidRDefault="00C456B5" w:rsidP="00C456B5">
      <w:pPr>
        <w:spacing w:line="240" w:lineRule="auto"/>
        <w:ind w:firstLine="567"/>
        <w:contextualSpacing/>
        <w:jc w:val="both"/>
        <w:rPr>
          <w:rFonts w:ascii="Times New Roman" w:hAnsi="Times New Roman" w:cs="Times New Roman"/>
          <w:sz w:val="28"/>
          <w:szCs w:val="28"/>
        </w:rPr>
      </w:pPr>
      <w:r w:rsidRPr="00667F2D">
        <w:rPr>
          <w:rFonts w:ascii="Times New Roman" w:hAnsi="Times New Roman" w:cs="Times New Roman"/>
          <w:bCs/>
          <w:sz w:val="28"/>
          <w:szCs w:val="28"/>
        </w:rPr>
        <w:t xml:space="preserve">В период месячника были выполнены работы по ремонту и окраске газонных ограждений, игровых </w:t>
      </w:r>
      <w:r>
        <w:rPr>
          <w:rFonts w:ascii="Times New Roman" w:hAnsi="Times New Roman" w:cs="Times New Roman"/>
          <w:bCs/>
          <w:sz w:val="28"/>
          <w:szCs w:val="28"/>
        </w:rPr>
        <w:t>конструкций</w:t>
      </w:r>
      <w:r w:rsidRPr="00667F2D">
        <w:rPr>
          <w:rFonts w:ascii="Times New Roman" w:hAnsi="Times New Roman" w:cs="Times New Roman"/>
          <w:bCs/>
          <w:sz w:val="28"/>
          <w:szCs w:val="28"/>
        </w:rPr>
        <w:t xml:space="preserve"> на детских и спортивных площадках, цоколей и входных групп, контейнерных площадок и контейнеров для сбора ТБО, а также </w:t>
      </w:r>
      <w:proofErr w:type="spellStart"/>
      <w:r w:rsidRPr="00667F2D">
        <w:rPr>
          <w:rFonts w:ascii="Times New Roman" w:hAnsi="Times New Roman" w:cs="Times New Roman"/>
          <w:bCs/>
          <w:sz w:val="28"/>
          <w:szCs w:val="28"/>
        </w:rPr>
        <w:t>прогребанию</w:t>
      </w:r>
      <w:proofErr w:type="spellEnd"/>
      <w:r w:rsidRPr="00667F2D">
        <w:rPr>
          <w:rFonts w:ascii="Times New Roman" w:hAnsi="Times New Roman" w:cs="Times New Roman"/>
          <w:bCs/>
          <w:sz w:val="28"/>
          <w:szCs w:val="28"/>
        </w:rPr>
        <w:t xml:space="preserve"> газонов и вывозу мусора.</w:t>
      </w:r>
    </w:p>
    <w:p w14:paraId="51A7EEB9" w14:textId="77777777" w:rsidR="00C456B5" w:rsidRPr="00667F2D" w:rsidRDefault="00C456B5" w:rsidP="00C456B5">
      <w:pPr>
        <w:spacing w:line="240" w:lineRule="auto"/>
        <w:ind w:firstLine="567"/>
        <w:contextualSpacing/>
        <w:jc w:val="both"/>
        <w:rPr>
          <w:rFonts w:ascii="Times New Roman" w:hAnsi="Times New Roman" w:cs="Times New Roman"/>
          <w:sz w:val="28"/>
          <w:szCs w:val="28"/>
        </w:rPr>
      </w:pPr>
      <w:r w:rsidRPr="00667F2D">
        <w:rPr>
          <w:rFonts w:ascii="Times New Roman" w:hAnsi="Times New Roman" w:cs="Times New Roman"/>
          <w:bCs/>
          <w:sz w:val="28"/>
          <w:szCs w:val="28"/>
        </w:rPr>
        <w:t xml:space="preserve">Также </w:t>
      </w:r>
      <w:r>
        <w:rPr>
          <w:rFonts w:ascii="Times New Roman" w:hAnsi="Times New Roman" w:cs="Times New Roman"/>
          <w:bCs/>
          <w:sz w:val="28"/>
          <w:szCs w:val="28"/>
        </w:rPr>
        <w:t>16</w:t>
      </w:r>
      <w:r w:rsidRPr="00667F2D">
        <w:rPr>
          <w:rFonts w:ascii="Times New Roman" w:hAnsi="Times New Roman" w:cs="Times New Roman"/>
          <w:bCs/>
          <w:sz w:val="28"/>
          <w:szCs w:val="28"/>
        </w:rPr>
        <w:t xml:space="preserve"> апреля на территории района проводил</w:t>
      </w:r>
      <w:r>
        <w:rPr>
          <w:rFonts w:ascii="Times New Roman" w:hAnsi="Times New Roman" w:cs="Times New Roman"/>
          <w:bCs/>
          <w:sz w:val="28"/>
          <w:szCs w:val="28"/>
        </w:rPr>
        <w:t>ся</w:t>
      </w:r>
      <w:r w:rsidRPr="00667F2D">
        <w:rPr>
          <w:rFonts w:ascii="Times New Roman" w:hAnsi="Times New Roman" w:cs="Times New Roman"/>
          <w:bCs/>
          <w:sz w:val="28"/>
          <w:szCs w:val="28"/>
        </w:rPr>
        <w:t xml:space="preserve"> массовы</w:t>
      </w:r>
      <w:r>
        <w:rPr>
          <w:rFonts w:ascii="Times New Roman" w:hAnsi="Times New Roman" w:cs="Times New Roman"/>
          <w:bCs/>
          <w:sz w:val="28"/>
          <w:szCs w:val="28"/>
        </w:rPr>
        <w:t>й</w:t>
      </w:r>
      <w:r w:rsidRPr="00667F2D">
        <w:rPr>
          <w:rFonts w:ascii="Times New Roman" w:hAnsi="Times New Roman" w:cs="Times New Roman"/>
          <w:bCs/>
          <w:sz w:val="28"/>
          <w:szCs w:val="28"/>
        </w:rPr>
        <w:t xml:space="preserve"> общегородск</w:t>
      </w:r>
      <w:r>
        <w:rPr>
          <w:rFonts w:ascii="Times New Roman" w:hAnsi="Times New Roman" w:cs="Times New Roman"/>
          <w:bCs/>
          <w:sz w:val="28"/>
          <w:szCs w:val="28"/>
        </w:rPr>
        <w:t>ой</w:t>
      </w:r>
      <w:r w:rsidRPr="00667F2D">
        <w:rPr>
          <w:rFonts w:ascii="Times New Roman" w:hAnsi="Times New Roman" w:cs="Times New Roman"/>
          <w:bCs/>
          <w:sz w:val="28"/>
          <w:szCs w:val="28"/>
        </w:rPr>
        <w:t xml:space="preserve"> субботник</w:t>
      </w:r>
      <w:r>
        <w:rPr>
          <w:rFonts w:ascii="Times New Roman" w:hAnsi="Times New Roman" w:cs="Times New Roman"/>
          <w:bCs/>
          <w:sz w:val="28"/>
          <w:szCs w:val="28"/>
        </w:rPr>
        <w:t xml:space="preserve"> </w:t>
      </w:r>
      <w:r w:rsidRPr="00667F2D">
        <w:rPr>
          <w:rFonts w:ascii="Times New Roman" w:hAnsi="Times New Roman" w:cs="Times New Roman"/>
          <w:bCs/>
          <w:sz w:val="28"/>
          <w:szCs w:val="28"/>
        </w:rPr>
        <w:t>с участием жителей, управы</w:t>
      </w:r>
      <w:r>
        <w:rPr>
          <w:rFonts w:ascii="Times New Roman" w:hAnsi="Times New Roman" w:cs="Times New Roman"/>
          <w:bCs/>
          <w:sz w:val="28"/>
          <w:szCs w:val="28"/>
        </w:rPr>
        <w:t xml:space="preserve">, ГБУ Жилищник </w:t>
      </w:r>
      <w:r w:rsidRPr="00667F2D">
        <w:rPr>
          <w:rFonts w:ascii="Times New Roman" w:hAnsi="Times New Roman" w:cs="Times New Roman"/>
          <w:bCs/>
          <w:sz w:val="28"/>
          <w:szCs w:val="28"/>
        </w:rPr>
        <w:t xml:space="preserve">и иных районных организаций. В период субботника проводились такие виды работ, как </w:t>
      </w:r>
      <w:proofErr w:type="spellStart"/>
      <w:r w:rsidRPr="00667F2D">
        <w:rPr>
          <w:rFonts w:ascii="Times New Roman" w:hAnsi="Times New Roman" w:cs="Times New Roman"/>
          <w:bCs/>
          <w:sz w:val="28"/>
          <w:szCs w:val="28"/>
        </w:rPr>
        <w:t>прогребание</w:t>
      </w:r>
      <w:proofErr w:type="spellEnd"/>
      <w:r w:rsidRPr="00667F2D">
        <w:rPr>
          <w:rFonts w:ascii="Times New Roman" w:hAnsi="Times New Roman" w:cs="Times New Roman"/>
          <w:bCs/>
          <w:sz w:val="28"/>
          <w:szCs w:val="28"/>
        </w:rPr>
        <w:t xml:space="preserve"> газонов, уборка и вывоз мусора, установка цветочных клумб.</w:t>
      </w:r>
    </w:p>
    <w:p w14:paraId="327E1EC7" w14:textId="77777777" w:rsidR="00C456B5" w:rsidRPr="00667F2D" w:rsidRDefault="00C456B5" w:rsidP="00C456B5">
      <w:pPr>
        <w:spacing w:line="240" w:lineRule="auto"/>
        <w:ind w:firstLine="567"/>
        <w:contextualSpacing/>
        <w:jc w:val="both"/>
        <w:rPr>
          <w:rFonts w:ascii="Times New Roman" w:hAnsi="Times New Roman" w:cs="Times New Roman"/>
          <w:sz w:val="28"/>
          <w:szCs w:val="28"/>
        </w:rPr>
      </w:pPr>
      <w:r w:rsidRPr="00667F2D">
        <w:rPr>
          <w:rFonts w:ascii="Times New Roman" w:hAnsi="Times New Roman" w:cs="Times New Roman"/>
          <w:bCs/>
          <w:sz w:val="28"/>
          <w:szCs w:val="28"/>
        </w:rPr>
        <w:t>В период с 1 по 30 апреля 202</w:t>
      </w:r>
      <w:r>
        <w:rPr>
          <w:rFonts w:ascii="Times New Roman" w:hAnsi="Times New Roman" w:cs="Times New Roman"/>
          <w:bCs/>
          <w:sz w:val="28"/>
          <w:szCs w:val="28"/>
        </w:rPr>
        <w:t>3</w:t>
      </w:r>
      <w:r w:rsidRPr="00667F2D">
        <w:rPr>
          <w:rFonts w:ascii="Times New Roman" w:hAnsi="Times New Roman" w:cs="Times New Roman"/>
          <w:bCs/>
          <w:sz w:val="28"/>
          <w:szCs w:val="28"/>
        </w:rPr>
        <w:t xml:space="preserve"> года планируется прове</w:t>
      </w:r>
      <w:r>
        <w:rPr>
          <w:rFonts w:ascii="Times New Roman" w:hAnsi="Times New Roman" w:cs="Times New Roman"/>
          <w:bCs/>
          <w:sz w:val="28"/>
          <w:szCs w:val="28"/>
        </w:rPr>
        <w:t>дения</w:t>
      </w:r>
      <w:r w:rsidRPr="00667F2D">
        <w:rPr>
          <w:rFonts w:ascii="Times New Roman" w:hAnsi="Times New Roman" w:cs="Times New Roman"/>
          <w:bCs/>
          <w:sz w:val="28"/>
          <w:szCs w:val="28"/>
        </w:rPr>
        <w:t xml:space="preserve"> месячник</w:t>
      </w:r>
      <w:r>
        <w:rPr>
          <w:rFonts w:ascii="Times New Roman" w:hAnsi="Times New Roman" w:cs="Times New Roman"/>
          <w:bCs/>
          <w:sz w:val="28"/>
          <w:szCs w:val="28"/>
        </w:rPr>
        <w:t>а</w:t>
      </w:r>
      <w:r w:rsidRPr="00667F2D">
        <w:rPr>
          <w:rFonts w:ascii="Times New Roman" w:hAnsi="Times New Roman" w:cs="Times New Roman"/>
          <w:bCs/>
          <w:sz w:val="28"/>
          <w:szCs w:val="28"/>
        </w:rPr>
        <w:t xml:space="preserve"> по благоустройству с организацией двух массовых общегородских субботников.</w:t>
      </w:r>
    </w:p>
    <w:p w14:paraId="2B6F7D87" w14:textId="77777777" w:rsidR="00C456B5" w:rsidRPr="00667F2D" w:rsidRDefault="00C456B5" w:rsidP="00C456B5">
      <w:pPr>
        <w:spacing w:line="240" w:lineRule="auto"/>
        <w:ind w:firstLine="567"/>
        <w:contextualSpacing/>
        <w:jc w:val="both"/>
        <w:rPr>
          <w:rFonts w:ascii="Times New Roman" w:hAnsi="Times New Roman" w:cs="Times New Roman"/>
          <w:sz w:val="28"/>
          <w:szCs w:val="28"/>
        </w:rPr>
      </w:pPr>
      <w:r w:rsidRPr="00667F2D">
        <w:rPr>
          <w:rFonts w:ascii="Times New Roman" w:hAnsi="Times New Roman" w:cs="Times New Roman"/>
          <w:bCs/>
          <w:sz w:val="28"/>
          <w:szCs w:val="28"/>
        </w:rPr>
        <w:t>Проведение месячника обусловлено необходимостью приведения в надлежащий вид дворовых территорий и объектов городского хозяйства после завершения зимнего периода эксплуатации, подготовки подведомственный инфраструктуры к летнему периоду.</w:t>
      </w:r>
    </w:p>
    <w:p w14:paraId="6F2F7796" w14:textId="77777777" w:rsidR="00C456B5" w:rsidRPr="00667F2D" w:rsidRDefault="00C456B5" w:rsidP="00C456B5">
      <w:pPr>
        <w:spacing w:line="240" w:lineRule="auto"/>
        <w:ind w:firstLine="567"/>
        <w:contextualSpacing/>
        <w:jc w:val="both"/>
        <w:rPr>
          <w:rFonts w:ascii="Times New Roman" w:hAnsi="Times New Roman" w:cs="Times New Roman"/>
          <w:sz w:val="28"/>
          <w:szCs w:val="28"/>
        </w:rPr>
      </w:pPr>
      <w:r w:rsidRPr="00667F2D">
        <w:rPr>
          <w:rFonts w:ascii="Times New Roman" w:hAnsi="Times New Roman" w:cs="Times New Roman"/>
          <w:bCs/>
          <w:sz w:val="28"/>
          <w:szCs w:val="28"/>
        </w:rPr>
        <w:t>В месячнике и субботниках планируется задействовать весь персонал дворников и рабочих комплексной уборки.</w:t>
      </w:r>
    </w:p>
    <w:p w14:paraId="0B0BA3A4" w14:textId="77777777" w:rsidR="00C456B5" w:rsidRPr="00667F2D" w:rsidRDefault="00C456B5" w:rsidP="00C456B5">
      <w:pPr>
        <w:spacing w:line="240" w:lineRule="auto"/>
        <w:ind w:firstLine="567"/>
        <w:contextualSpacing/>
        <w:jc w:val="both"/>
        <w:rPr>
          <w:rFonts w:ascii="Times New Roman" w:hAnsi="Times New Roman" w:cs="Times New Roman"/>
          <w:sz w:val="28"/>
          <w:szCs w:val="28"/>
        </w:rPr>
      </w:pPr>
      <w:r w:rsidRPr="00667F2D">
        <w:rPr>
          <w:rFonts w:ascii="Times New Roman" w:hAnsi="Times New Roman" w:cs="Times New Roman"/>
          <w:bCs/>
          <w:sz w:val="28"/>
          <w:szCs w:val="28"/>
        </w:rPr>
        <w:t>Работы по санитарному и текущему содержанию подведомственных дворовых территорий в 202</w:t>
      </w:r>
      <w:r>
        <w:rPr>
          <w:rFonts w:ascii="Times New Roman" w:hAnsi="Times New Roman" w:cs="Times New Roman"/>
          <w:bCs/>
          <w:sz w:val="28"/>
          <w:szCs w:val="28"/>
        </w:rPr>
        <w:t>3</w:t>
      </w:r>
      <w:r w:rsidRPr="00667F2D">
        <w:rPr>
          <w:rFonts w:ascii="Times New Roman" w:hAnsi="Times New Roman" w:cs="Times New Roman"/>
          <w:bCs/>
          <w:sz w:val="28"/>
          <w:szCs w:val="28"/>
        </w:rPr>
        <w:t xml:space="preserve"> году будут продолжены в соответствии с действующими нормативами, а также с учетом рекомендаций Департамента ЖКХиБ города Москвы в ежедневном порядке.</w:t>
      </w:r>
      <w:r w:rsidRPr="00667F2D">
        <w:rPr>
          <w:rFonts w:ascii="Times New Roman" w:hAnsi="Times New Roman" w:cs="Times New Roman"/>
          <w:sz w:val="28"/>
          <w:szCs w:val="28"/>
        </w:rPr>
        <w:t xml:space="preserve"> </w:t>
      </w:r>
    </w:p>
    <w:p w14:paraId="58917EA7" w14:textId="77777777" w:rsidR="00C456B5" w:rsidRPr="00960A29" w:rsidRDefault="00C456B5" w:rsidP="00C456B5">
      <w:pPr>
        <w:spacing w:before="100" w:beforeAutospacing="1" w:after="100" w:afterAutospacing="1" w:line="240" w:lineRule="auto"/>
        <w:jc w:val="center"/>
        <w:rPr>
          <w:rFonts w:ascii="Times New Roman" w:hAnsi="Times New Roman"/>
          <w:b/>
          <w:i/>
          <w:sz w:val="28"/>
          <w:szCs w:val="28"/>
          <w:u w:val="single"/>
        </w:rPr>
      </w:pPr>
      <w:r w:rsidRPr="00960A29">
        <w:rPr>
          <w:rFonts w:ascii="Times New Roman" w:hAnsi="Times New Roman"/>
          <w:b/>
          <w:sz w:val="28"/>
          <w:szCs w:val="28"/>
          <w:u w:val="single"/>
        </w:rPr>
        <w:t>СОДЕРЖАНИЕ И УБОРКА ТЕРРИТОРИИ</w:t>
      </w:r>
    </w:p>
    <w:p w14:paraId="60B4AFB9" w14:textId="77777777" w:rsidR="00C456B5" w:rsidRPr="00960A29" w:rsidRDefault="00C456B5" w:rsidP="00C456B5">
      <w:pPr>
        <w:spacing w:before="100" w:beforeAutospacing="1" w:after="100" w:afterAutospacing="1" w:line="240" w:lineRule="auto"/>
        <w:ind w:firstLine="567"/>
        <w:contextualSpacing/>
        <w:jc w:val="both"/>
        <w:rPr>
          <w:rFonts w:ascii="Times New Roman" w:hAnsi="Times New Roman"/>
          <w:sz w:val="28"/>
          <w:szCs w:val="28"/>
        </w:rPr>
      </w:pPr>
      <w:r w:rsidRPr="00960A29">
        <w:rPr>
          <w:rFonts w:ascii="Times New Roman" w:hAnsi="Times New Roman"/>
          <w:sz w:val="28"/>
          <w:szCs w:val="28"/>
        </w:rPr>
        <w:t>Уборку всех дворовых территорий района осуществляется собственными силами ГБУ «Жилищник Головинского района».</w:t>
      </w:r>
    </w:p>
    <w:p w14:paraId="0EC62AFF" w14:textId="77777777" w:rsidR="00C456B5" w:rsidRPr="00960A29" w:rsidRDefault="00C456B5" w:rsidP="00C456B5">
      <w:pPr>
        <w:spacing w:before="100" w:beforeAutospacing="1" w:after="100" w:afterAutospacing="1" w:line="240" w:lineRule="auto"/>
        <w:ind w:firstLine="567"/>
        <w:contextualSpacing/>
        <w:jc w:val="both"/>
        <w:rPr>
          <w:rFonts w:ascii="Times New Roman" w:hAnsi="Times New Roman"/>
          <w:sz w:val="28"/>
          <w:szCs w:val="28"/>
        </w:rPr>
      </w:pPr>
      <w:r w:rsidRPr="00960A29">
        <w:rPr>
          <w:rFonts w:ascii="Times New Roman" w:hAnsi="Times New Roman"/>
          <w:sz w:val="28"/>
          <w:szCs w:val="28"/>
        </w:rPr>
        <w:t xml:space="preserve">Всего на территории района расположены </w:t>
      </w:r>
      <w:r>
        <w:rPr>
          <w:rFonts w:ascii="Times New Roman" w:hAnsi="Times New Roman"/>
          <w:sz w:val="28"/>
          <w:szCs w:val="28"/>
        </w:rPr>
        <w:t>119</w:t>
      </w:r>
      <w:r w:rsidRPr="00960A29">
        <w:rPr>
          <w:rFonts w:ascii="Times New Roman" w:hAnsi="Times New Roman"/>
          <w:sz w:val="28"/>
          <w:szCs w:val="28"/>
        </w:rPr>
        <w:t xml:space="preserve"> дворовых территорий</w:t>
      </w:r>
    </w:p>
    <w:p w14:paraId="636C237E" w14:textId="77777777" w:rsidR="00C456B5" w:rsidRPr="00960A29" w:rsidRDefault="00C456B5" w:rsidP="00C456B5">
      <w:pPr>
        <w:spacing w:before="100" w:beforeAutospacing="1" w:after="100" w:afterAutospacing="1" w:line="240" w:lineRule="auto"/>
        <w:ind w:firstLine="567"/>
        <w:contextualSpacing/>
        <w:jc w:val="both"/>
        <w:rPr>
          <w:rFonts w:ascii="Times New Roman" w:hAnsi="Times New Roman"/>
          <w:sz w:val="28"/>
          <w:szCs w:val="28"/>
        </w:rPr>
      </w:pPr>
      <w:r w:rsidRPr="00960A29">
        <w:rPr>
          <w:rFonts w:ascii="Times New Roman" w:hAnsi="Times New Roman"/>
          <w:sz w:val="28"/>
          <w:szCs w:val="28"/>
        </w:rPr>
        <w:t>- общая уборочная площадь в летний период - 1</w:t>
      </w:r>
      <w:r>
        <w:rPr>
          <w:rFonts w:ascii="Times New Roman" w:hAnsi="Times New Roman"/>
          <w:sz w:val="28"/>
          <w:szCs w:val="28"/>
        </w:rPr>
        <w:t> 873 502</w:t>
      </w:r>
      <w:r w:rsidRPr="00960A29">
        <w:rPr>
          <w:rFonts w:ascii="Times New Roman" w:hAnsi="Times New Roman"/>
          <w:sz w:val="28"/>
          <w:szCs w:val="28"/>
        </w:rPr>
        <w:t xml:space="preserve"> кв. м.</w:t>
      </w:r>
    </w:p>
    <w:p w14:paraId="469A9514" w14:textId="77777777" w:rsidR="00C456B5" w:rsidRPr="00960A29" w:rsidRDefault="00C456B5" w:rsidP="00C456B5">
      <w:pPr>
        <w:spacing w:before="100" w:beforeAutospacing="1" w:after="100" w:afterAutospacing="1" w:line="240" w:lineRule="auto"/>
        <w:ind w:firstLine="567"/>
        <w:contextualSpacing/>
        <w:jc w:val="both"/>
        <w:rPr>
          <w:rFonts w:ascii="Times New Roman" w:hAnsi="Times New Roman"/>
          <w:sz w:val="28"/>
          <w:szCs w:val="28"/>
        </w:rPr>
      </w:pPr>
      <w:r w:rsidRPr="00960A29">
        <w:rPr>
          <w:rFonts w:ascii="Times New Roman" w:hAnsi="Times New Roman"/>
          <w:sz w:val="28"/>
          <w:szCs w:val="28"/>
        </w:rPr>
        <w:t>- общая уборочная площадь в</w:t>
      </w:r>
      <w:r>
        <w:rPr>
          <w:rFonts w:ascii="Times New Roman" w:hAnsi="Times New Roman"/>
          <w:sz w:val="28"/>
          <w:szCs w:val="28"/>
        </w:rPr>
        <w:t xml:space="preserve"> зимний период – 728 881 кв.м.</w:t>
      </w:r>
    </w:p>
    <w:p w14:paraId="33560738" w14:textId="77777777" w:rsidR="00C456B5" w:rsidRPr="00960A29" w:rsidRDefault="00C456B5" w:rsidP="00C456B5">
      <w:pPr>
        <w:spacing w:before="100" w:beforeAutospacing="1" w:after="100" w:afterAutospacing="1" w:line="240" w:lineRule="auto"/>
        <w:ind w:firstLine="567"/>
        <w:contextualSpacing/>
        <w:jc w:val="both"/>
        <w:rPr>
          <w:rFonts w:ascii="Times New Roman" w:hAnsi="Times New Roman"/>
          <w:sz w:val="28"/>
          <w:szCs w:val="28"/>
        </w:rPr>
      </w:pPr>
      <w:r w:rsidRPr="00960A29">
        <w:rPr>
          <w:rFonts w:ascii="Times New Roman" w:hAnsi="Times New Roman"/>
          <w:sz w:val="28"/>
          <w:szCs w:val="28"/>
        </w:rPr>
        <w:t>-</w:t>
      </w:r>
      <w:r>
        <w:rPr>
          <w:rFonts w:ascii="Times New Roman" w:hAnsi="Times New Roman"/>
          <w:sz w:val="28"/>
          <w:szCs w:val="28"/>
        </w:rPr>
        <w:t xml:space="preserve"> </w:t>
      </w:r>
      <w:r w:rsidRPr="00960A29">
        <w:rPr>
          <w:rFonts w:ascii="Times New Roman" w:hAnsi="Times New Roman"/>
          <w:sz w:val="28"/>
          <w:szCs w:val="28"/>
        </w:rPr>
        <w:t>площадь механизированной уборки</w:t>
      </w:r>
      <w:r>
        <w:rPr>
          <w:rFonts w:ascii="Times New Roman" w:hAnsi="Times New Roman"/>
          <w:sz w:val="28"/>
          <w:szCs w:val="28"/>
        </w:rPr>
        <w:t xml:space="preserve"> -</w:t>
      </w:r>
      <w:r w:rsidRPr="00960A29">
        <w:rPr>
          <w:rFonts w:ascii="Times New Roman" w:hAnsi="Times New Roman"/>
          <w:sz w:val="28"/>
          <w:szCs w:val="28"/>
        </w:rPr>
        <w:t xml:space="preserve"> </w:t>
      </w:r>
      <w:r>
        <w:rPr>
          <w:rFonts w:ascii="Times New Roman" w:hAnsi="Times New Roman"/>
          <w:sz w:val="28"/>
          <w:szCs w:val="28"/>
        </w:rPr>
        <w:t>72772</w:t>
      </w:r>
      <w:r w:rsidRPr="00960A29">
        <w:rPr>
          <w:rFonts w:ascii="Times New Roman" w:hAnsi="Times New Roman"/>
          <w:sz w:val="28"/>
          <w:szCs w:val="28"/>
        </w:rPr>
        <w:t xml:space="preserve"> кв. м.</w:t>
      </w:r>
    </w:p>
    <w:p w14:paraId="065FB8DA" w14:textId="77777777" w:rsidR="00C456B5" w:rsidRPr="00960A29" w:rsidRDefault="00C456B5" w:rsidP="00C456B5">
      <w:pPr>
        <w:spacing w:before="100" w:beforeAutospacing="1" w:after="100" w:afterAutospacing="1" w:line="240" w:lineRule="auto"/>
        <w:ind w:firstLine="567"/>
        <w:contextualSpacing/>
        <w:jc w:val="both"/>
        <w:rPr>
          <w:rFonts w:ascii="Times New Roman" w:hAnsi="Times New Roman"/>
          <w:sz w:val="28"/>
          <w:szCs w:val="28"/>
        </w:rPr>
      </w:pPr>
      <w:r w:rsidRPr="00960A29">
        <w:rPr>
          <w:rFonts w:ascii="Times New Roman" w:hAnsi="Times New Roman"/>
          <w:sz w:val="28"/>
          <w:szCs w:val="28"/>
        </w:rPr>
        <w:t>- площадь ручной уборки</w:t>
      </w:r>
      <w:r>
        <w:rPr>
          <w:rFonts w:ascii="Times New Roman" w:hAnsi="Times New Roman"/>
          <w:sz w:val="28"/>
          <w:szCs w:val="28"/>
        </w:rPr>
        <w:t xml:space="preserve"> -</w:t>
      </w:r>
      <w:r w:rsidRPr="00960A29">
        <w:rPr>
          <w:rFonts w:ascii="Times New Roman" w:hAnsi="Times New Roman"/>
          <w:sz w:val="28"/>
          <w:szCs w:val="28"/>
        </w:rPr>
        <w:t xml:space="preserve"> </w:t>
      </w:r>
      <w:r>
        <w:rPr>
          <w:rFonts w:ascii="Times New Roman" w:hAnsi="Times New Roman"/>
          <w:sz w:val="28"/>
          <w:szCs w:val="28"/>
        </w:rPr>
        <w:t>656109</w:t>
      </w:r>
      <w:r w:rsidRPr="00960A29">
        <w:rPr>
          <w:rFonts w:ascii="Times New Roman" w:hAnsi="Times New Roman"/>
          <w:sz w:val="28"/>
          <w:szCs w:val="28"/>
        </w:rPr>
        <w:t xml:space="preserve"> кв. м.</w:t>
      </w:r>
    </w:p>
    <w:p w14:paraId="21433DF1" w14:textId="77777777" w:rsidR="00C456B5" w:rsidRPr="00960A29" w:rsidRDefault="00C456B5" w:rsidP="00C456B5">
      <w:pPr>
        <w:spacing w:before="100" w:beforeAutospacing="1" w:after="100" w:afterAutospacing="1" w:line="240" w:lineRule="auto"/>
        <w:ind w:firstLine="567"/>
        <w:contextualSpacing/>
        <w:jc w:val="both"/>
        <w:rPr>
          <w:rFonts w:ascii="Times New Roman" w:hAnsi="Times New Roman"/>
          <w:sz w:val="28"/>
          <w:szCs w:val="28"/>
        </w:rPr>
      </w:pPr>
      <w:r w:rsidRPr="00960A29">
        <w:rPr>
          <w:rFonts w:ascii="Times New Roman" w:hAnsi="Times New Roman"/>
          <w:sz w:val="28"/>
          <w:szCs w:val="28"/>
        </w:rPr>
        <w:t xml:space="preserve">Также на территории района расположены 148 детских площадок. </w:t>
      </w:r>
    </w:p>
    <w:p w14:paraId="2BAC099D" w14:textId="77777777" w:rsidR="00C456B5" w:rsidRDefault="00C456B5" w:rsidP="00C456B5">
      <w:pPr>
        <w:spacing w:before="100" w:beforeAutospacing="1" w:after="100" w:afterAutospacing="1" w:line="240" w:lineRule="auto"/>
        <w:ind w:firstLine="567"/>
        <w:rPr>
          <w:rFonts w:ascii="Times New Roman" w:hAnsi="Times New Roman"/>
          <w:b/>
          <w:sz w:val="28"/>
          <w:szCs w:val="28"/>
          <w:u w:val="single"/>
        </w:rPr>
      </w:pPr>
      <w:r w:rsidRPr="00960A29">
        <w:rPr>
          <w:rFonts w:ascii="Times New Roman" w:hAnsi="Times New Roman"/>
          <w:sz w:val="28"/>
          <w:szCs w:val="28"/>
        </w:rPr>
        <w:t>Также обрабатывались 23 спортивные площадки и 7 площадок для выгула собак.</w:t>
      </w:r>
    </w:p>
    <w:p w14:paraId="01F99552" w14:textId="77777777" w:rsidR="00C456B5" w:rsidRPr="00960A29" w:rsidRDefault="00C456B5" w:rsidP="00C456B5">
      <w:pPr>
        <w:pStyle w:val="16"/>
        <w:jc w:val="center"/>
        <w:rPr>
          <w:rFonts w:ascii="Times New Roman" w:hAnsi="Times New Roman"/>
          <w:b/>
          <w:sz w:val="28"/>
          <w:szCs w:val="28"/>
          <w:u w:val="single"/>
        </w:rPr>
      </w:pPr>
      <w:r w:rsidRPr="00960A29">
        <w:rPr>
          <w:rFonts w:ascii="Times New Roman" w:hAnsi="Times New Roman"/>
          <w:b/>
          <w:sz w:val="28"/>
          <w:szCs w:val="28"/>
          <w:u w:val="single"/>
        </w:rPr>
        <w:lastRenderedPageBreak/>
        <w:t>ОТЛОВ БЕЗНАДЗОРНЫХ ЖИВОТНЫХ.</w:t>
      </w:r>
    </w:p>
    <w:p w14:paraId="5EE210A0" w14:textId="77777777" w:rsidR="00C456B5" w:rsidRPr="00CB447B" w:rsidRDefault="00C456B5" w:rsidP="00C456B5">
      <w:pPr>
        <w:spacing w:before="100" w:beforeAutospacing="1" w:after="100" w:afterAutospacing="1" w:line="240" w:lineRule="auto"/>
        <w:ind w:firstLine="567"/>
        <w:contextualSpacing/>
        <w:jc w:val="both"/>
        <w:rPr>
          <w:rFonts w:ascii="Times New Roman" w:hAnsi="Times New Roman"/>
          <w:sz w:val="28"/>
          <w:szCs w:val="28"/>
        </w:rPr>
      </w:pPr>
      <w:r w:rsidRPr="00CB447B">
        <w:rPr>
          <w:rFonts w:ascii="Times New Roman" w:hAnsi="Times New Roman"/>
          <w:sz w:val="28"/>
          <w:szCs w:val="28"/>
        </w:rPr>
        <w:t>Заказчиком работ по отлову животных на территории Северного административного округа города Москвы</w:t>
      </w:r>
      <w:r>
        <w:rPr>
          <w:rFonts w:ascii="Times New Roman" w:hAnsi="Times New Roman"/>
          <w:sz w:val="28"/>
          <w:szCs w:val="28"/>
        </w:rPr>
        <w:t xml:space="preserve"> </w:t>
      </w:r>
      <w:r w:rsidRPr="00CB447B">
        <w:rPr>
          <w:rFonts w:ascii="Times New Roman" w:hAnsi="Times New Roman"/>
          <w:sz w:val="28"/>
          <w:szCs w:val="28"/>
        </w:rPr>
        <w:t>является ГБУ «Автомобильные дороги города Москвы».</w:t>
      </w:r>
    </w:p>
    <w:p w14:paraId="21A4BFEB" w14:textId="77777777" w:rsidR="00C456B5" w:rsidRPr="00CB447B" w:rsidRDefault="00C456B5" w:rsidP="00C456B5">
      <w:pPr>
        <w:spacing w:after="100" w:afterAutospacing="1" w:line="240" w:lineRule="auto"/>
        <w:ind w:firstLine="567"/>
        <w:jc w:val="both"/>
        <w:rPr>
          <w:rFonts w:ascii="Times New Roman" w:hAnsi="Times New Roman"/>
          <w:sz w:val="28"/>
          <w:szCs w:val="28"/>
        </w:rPr>
      </w:pPr>
      <w:r w:rsidRPr="00CB447B">
        <w:rPr>
          <w:rFonts w:ascii="Times New Roman" w:hAnsi="Times New Roman"/>
          <w:sz w:val="28"/>
          <w:szCs w:val="28"/>
        </w:rPr>
        <w:t xml:space="preserve">В </w:t>
      </w:r>
      <w:r>
        <w:rPr>
          <w:rFonts w:ascii="Times New Roman" w:hAnsi="Times New Roman"/>
          <w:sz w:val="28"/>
          <w:szCs w:val="28"/>
        </w:rPr>
        <w:t>2023</w:t>
      </w:r>
      <w:r w:rsidRPr="00CB447B">
        <w:rPr>
          <w:rFonts w:ascii="Times New Roman" w:hAnsi="Times New Roman"/>
          <w:sz w:val="28"/>
          <w:szCs w:val="28"/>
        </w:rPr>
        <w:t xml:space="preserve"> году, на территории Головинского района отловлено </w:t>
      </w:r>
      <w:r>
        <w:rPr>
          <w:rFonts w:ascii="Times New Roman" w:hAnsi="Times New Roman"/>
          <w:sz w:val="28"/>
          <w:szCs w:val="28"/>
        </w:rPr>
        <w:t>12</w:t>
      </w:r>
      <w:r w:rsidRPr="00CB447B">
        <w:rPr>
          <w:rFonts w:ascii="Times New Roman" w:hAnsi="Times New Roman"/>
          <w:sz w:val="28"/>
          <w:szCs w:val="28"/>
        </w:rPr>
        <w:t xml:space="preserve"> собак. Основные места отлова: </w:t>
      </w:r>
      <w:r>
        <w:rPr>
          <w:rFonts w:ascii="Times New Roman" w:hAnsi="Times New Roman"/>
          <w:sz w:val="28"/>
          <w:szCs w:val="28"/>
        </w:rPr>
        <w:t>т</w:t>
      </w:r>
      <w:r w:rsidRPr="00CB447B">
        <w:rPr>
          <w:rFonts w:ascii="Times New Roman" w:hAnsi="Times New Roman"/>
          <w:sz w:val="28"/>
          <w:szCs w:val="28"/>
        </w:rPr>
        <w:t>ерритория парка-усадьбы «Михалково», Автомоторна</w:t>
      </w:r>
      <w:r>
        <w:rPr>
          <w:rFonts w:ascii="Times New Roman" w:hAnsi="Times New Roman"/>
          <w:sz w:val="28"/>
          <w:szCs w:val="28"/>
        </w:rPr>
        <w:t>я ул., 4-й Лихачевский переулок</w:t>
      </w:r>
      <w:r w:rsidRPr="00CB447B">
        <w:rPr>
          <w:rFonts w:ascii="Times New Roman" w:hAnsi="Times New Roman"/>
          <w:sz w:val="28"/>
          <w:szCs w:val="28"/>
        </w:rPr>
        <w:t>.</w:t>
      </w:r>
    </w:p>
    <w:p w14:paraId="4863532B" w14:textId="77777777" w:rsidR="00C456B5" w:rsidRPr="00960A29" w:rsidRDefault="00C456B5" w:rsidP="00C456B5">
      <w:pPr>
        <w:spacing w:before="100" w:beforeAutospacing="1" w:after="100" w:afterAutospacing="1" w:line="240" w:lineRule="auto"/>
        <w:jc w:val="center"/>
        <w:rPr>
          <w:rFonts w:ascii="Times New Roman" w:hAnsi="Times New Roman"/>
          <w:b/>
          <w:sz w:val="28"/>
          <w:szCs w:val="28"/>
          <w:u w:val="single"/>
        </w:rPr>
      </w:pPr>
      <w:r w:rsidRPr="00960A29">
        <w:rPr>
          <w:rFonts w:ascii="Times New Roman" w:hAnsi="Times New Roman"/>
          <w:b/>
          <w:sz w:val="28"/>
          <w:szCs w:val="28"/>
          <w:u w:val="single"/>
        </w:rPr>
        <w:t>РАБОТА С ЗЕЛЕНЫМИ НАСАЖДЕНИЯМИ</w:t>
      </w:r>
    </w:p>
    <w:p w14:paraId="257A6653" w14:textId="77777777" w:rsidR="00C456B5" w:rsidRPr="00AD1D06" w:rsidRDefault="00C456B5" w:rsidP="00C456B5">
      <w:pPr>
        <w:spacing w:before="100" w:beforeAutospacing="1" w:after="100" w:afterAutospacing="1" w:line="240" w:lineRule="auto"/>
        <w:ind w:firstLine="567"/>
        <w:contextualSpacing/>
        <w:jc w:val="both"/>
        <w:rPr>
          <w:rFonts w:ascii="Times New Roman" w:hAnsi="Times New Roman"/>
          <w:sz w:val="28"/>
          <w:szCs w:val="28"/>
        </w:rPr>
      </w:pPr>
      <w:r w:rsidRPr="00AD1D06">
        <w:rPr>
          <w:rFonts w:ascii="Times New Roman" w:hAnsi="Times New Roman"/>
          <w:sz w:val="28"/>
          <w:szCs w:val="28"/>
        </w:rPr>
        <w:t>В 2022 году спилено 234 аварийных и сухостойных деревьев.</w:t>
      </w:r>
    </w:p>
    <w:p w14:paraId="63B43F7D" w14:textId="5D53329A" w:rsidR="00C456B5" w:rsidRDefault="00C456B5" w:rsidP="00C456B5">
      <w:pPr>
        <w:spacing w:before="100" w:beforeAutospacing="1" w:after="100" w:afterAutospacing="1" w:line="240" w:lineRule="auto"/>
        <w:ind w:firstLine="567"/>
        <w:jc w:val="both"/>
        <w:rPr>
          <w:rFonts w:ascii="Times New Roman" w:hAnsi="Times New Roman"/>
          <w:sz w:val="28"/>
          <w:szCs w:val="28"/>
        </w:rPr>
      </w:pPr>
      <w:r w:rsidRPr="00AD1D06">
        <w:rPr>
          <w:rFonts w:ascii="Times New Roman" w:hAnsi="Times New Roman"/>
          <w:sz w:val="28"/>
          <w:szCs w:val="28"/>
        </w:rPr>
        <w:t>Выполнены работы по высадке: 600 кустарников.</w:t>
      </w:r>
    </w:p>
    <w:p w14:paraId="29857641" w14:textId="77777777" w:rsidR="00325902" w:rsidRPr="000616D9" w:rsidRDefault="00325902" w:rsidP="00325902">
      <w:pPr>
        <w:spacing w:before="100" w:beforeAutospacing="1" w:after="100" w:afterAutospacing="1" w:line="240" w:lineRule="auto"/>
        <w:contextualSpacing/>
        <w:jc w:val="center"/>
        <w:rPr>
          <w:rFonts w:ascii="Times New Roman" w:eastAsia="Calibri" w:hAnsi="Times New Roman" w:cs="Times New Roman"/>
          <w:b/>
          <w:sz w:val="28"/>
          <w:szCs w:val="28"/>
          <w:u w:val="single"/>
        </w:rPr>
      </w:pPr>
      <w:r w:rsidRPr="000616D9">
        <w:rPr>
          <w:rFonts w:ascii="Times New Roman" w:eastAsia="Calibri" w:hAnsi="Times New Roman" w:cs="Times New Roman"/>
          <w:b/>
          <w:sz w:val="28"/>
          <w:szCs w:val="28"/>
          <w:u w:val="single"/>
        </w:rPr>
        <w:t>ПОДГОТОВКА ЖИЛЫХ СТРОЕНИЙ</w:t>
      </w:r>
    </w:p>
    <w:p w14:paraId="00165F5A" w14:textId="77777777" w:rsidR="00325902" w:rsidRPr="000616D9" w:rsidRDefault="00325902" w:rsidP="00325902">
      <w:pPr>
        <w:spacing w:before="100" w:beforeAutospacing="1" w:after="100" w:afterAutospacing="1" w:line="240" w:lineRule="auto"/>
        <w:contextualSpacing/>
        <w:jc w:val="center"/>
        <w:rPr>
          <w:rFonts w:ascii="Times New Roman" w:eastAsia="Calibri" w:hAnsi="Times New Roman" w:cs="Times New Roman"/>
          <w:b/>
          <w:i/>
          <w:sz w:val="28"/>
          <w:szCs w:val="28"/>
          <w:u w:val="single"/>
        </w:rPr>
      </w:pPr>
      <w:r w:rsidRPr="000616D9">
        <w:rPr>
          <w:rFonts w:ascii="Times New Roman" w:eastAsia="Calibri" w:hAnsi="Times New Roman" w:cs="Times New Roman"/>
          <w:b/>
          <w:sz w:val="28"/>
          <w:szCs w:val="28"/>
          <w:u w:val="single"/>
        </w:rPr>
        <w:t>К ЗИМНЕМУ ПЕРИОДУ 2021-2022 ГГ.</w:t>
      </w:r>
    </w:p>
    <w:p w14:paraId="7554BAF6" w14:textId="77777777" w:rsidR="00325902" w:rsidRPr="000616D9" w:rsidRDefault="00325902" w:rsidP="00325902">
      <w:pPr>
        <w:spacing w:before="100" w:beforeAutospacing="1" w:after="100" w:afterAutospacing="1" w:line="240" w:lineRule="auto"/>
        <w:contextualSpacing/>
        <w:jc w:val="both"/>
        <w:rPr>
          <w:rFonts w:ascii="Times New Roman" w:eastAsia="Calibri" w:hAnsi="Times New Roman" w:cs="Times New Roman"/>
          <w:sz w:val="28"/>
          <w:szCs w:val="28"/>
        </w:rPr>
      </w:pPr>
      <w:r w:rsidRPr="000616D9">
        <w:rPr>
          <w:rFonts w:ascii="Times New Roman" w:eastAsia="Calibri" w:hAnsi="Times New Roman" w:cs="Times New Roman"/>
          <w:sz w:val="28"/>
          <w:szCs w:val="28"/>
        </w:rPr>
        <w:tab/>
      </w:r>
    </w:p>
    <w:p w14:paraId="4E956335" w14:textId="77777777" w:rsidR="00325902" w:rsidRPr="000616D9" w:rsidRDefault="00325902" w:rsidP="00325902">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0616D9">
        <w:rPr>
          <w:rFonts w:ascii="Times New Roman" w:eastAsia="Calibri" w:hAnsi="Times New Roman" w:cs="Times New Roman"/>
          <w:sz w:val="28"/>
          <w:szCs w:val="28"/>
        </w:rPr>
        <w:t xml:space="preserve">Всего по району было подготовлено 75 жилых строений, находящихся в управлении ГБУ «Жилищник Головинского района». </w:t>
      </w:r>
    </w:p>
    <w:p w14:paraId="540BC8D6" w14:textId="77777777" w:rsidR="00325902" w:rsidRPr="000616D9" w:rsidRDefault="00325902" w:rsidP="00325902">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616D9">
        <w:rPr>
          <w:rFonts w:ascii="Times New Roman" w:eastAsia="Calibri" w:hAnsi="Times New Roman" w:cs="Times New Roman"/>
          <w:sz w:val="28"/>
          <w:szCs w:val="28"/>
        </w:rPr>
        <w:t>Качественная подготовка строений к зимнему периоду позволила избежать аварийных ситуаций в ходе работы систем ЦО в условиях низких температур.</w:t>
      </w:r>
    </w:p>
    <w:p w14:paraId="632498C0" w14:textId="77777777" w:rsidR="00325902" w:rsidRPr="000616D9" w:rsidRDefault="00325902" w:rsidP="00325902">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0616D9">
        <w:rPr>
          <w:rFonts w:ascii="Times New Roman" w:eastAsia="Calibri" w:hAnsi="Times New Roman" w:cs="Times New Roman"/>
          <w:sz w:val="28"/>
          <w:szCs w:val="28"/>
        </w:rPr>
        <w:t>В управлении Учреждения находится 34 кровли, подлежащих очистке от снега и наледи в зимний период.</w:t>
      </w:r>
    </w:p>
    <w:p w14:paraId="0E04E3E1" w14:textId="77777777" w:rsidR="00325902" w:rsidRPr="000616D9" w:rsidRDefault="00325902" w:rsidP="00325902">
      <w:pPr>
        <w:spacing w:before="100" w:beforeAutospacing="1" w:after="100" w:afterAutospacing="1" w:line="240" w:lineRule="auto"/>
        <w:ind w:firstLine="709"/>
        <w:jc w:val="both"/>
        <w:rPr>
          <w:rFonts w:ascii="Times New Roman" w:eastAsia="Calibri" w:hAnsi="Times New Roman" w:cs="Times New Roman"/>
          <w:sz w:val="28"/>
          <w:szCs w:val="28"/>
        </w:rPr>
      </w:pPr>
      <w:r w:rsidRPr="000616D9">
        <w:rPr>
          <w:rFonts w:ascii="Times New Roman" w:eastAsia="Calibri" w:hAnsi="Times New Roman" w:cs="Times New Roman"/>
          <w:sz w:val="28"/>
          <w:szCs w:val="28"/>
        </w:rPr>
        <w:t>Для очистки 34 кровель жилых строений было сформировано 2 специализированных бригад, укомплектованных персоналом, прошедшим обучение.</w:t>
      </w:r>
    </w:p>
    <w:p w14:paraId="6CA6F851" w14:textId="77777777" w:rsidR="00325902" w:rsidRPr="000616D9" w:rsidRDefault="00325902" w:rsidP="00325902">
      <w:pPr>
        <w:spacing w:before="100" w:beforeAutospacing="1" w:after="0" w:line="240" w:lineRule="auto"/>
        <w:jc w:val="center"/>
        <w:rPr>
          <w:rFonts w:ascii="Times New Roman" w:eastAsia="Calibri" w:hAnsi="Times New Roman" w:cs="Times New Roman"/>
          <w:b/>
          <w:sz w:val="28"/>
          <w:szCs w:val="28"/>
          <w:u w:val="single"/>
        </w:rPr>
      </w:pPr>
      <w:r w:rsidRPr="000616D9">
        <w:rPr>
          <w:rFonts w:ascii="Times New Roman" w:eastAsia="Calibri" w:hAnsi="Times New Roman" w:cs="Times New Roman"/>
          <w:b/>
          <w:sz w:val="28"/>
          <w:szCs w:val="28"/>
          <w:u w:val="single"/>
        </w:rPr>
        <w:t>КАПИТАЛЬНЫЙ/КОСМЕТИЧЕСКИЙ РЕМОНТ МКД</w:t>
      </w:r>
    </w:p>
    <w:p w14:paraId="5C912380" w14:textId="77777777" w:rsidR="00325902" w:rsidRPr="000616D9" w:rsidRDefault="00325902" w:rsidP="00325902">
      <w:pPr>
        <w:spacing w:after="100" w:afterAutospacing="1" w:line="240" w:lineRule="auto"/>
        <w:jc w:val="center"/>
        <w:rPr>
          <w:rFonts w:ascii="Times New Roman" w:eastAsia="Calibri" w:hAnsi="Times New Roman" w:cs="Times New Roman"/>
          <w:b/>
          <w:sz w:val="28"/>
          <w:szCs w:val="28"/>
          <w:u w:val="single"/>
        </w:rPr>
      </w:pPr>
      <w:r w:rsidRPr="000616D9">
        <w:rPr>
          <w:rFonts w:ascii="Times New Roman" w:eastAsia="Calibri" w:hAnsi="Times New Roman" w:cs="Times New Roman"/>
          <w:b/>
          <w:sz w:val="28"/>
          <w:szCs w:val="28"/>
          <w:u w:val="single"/>
        </w:rPr>
        <w:t>ГОЛОВИНСКОГО РАЙОНА В 2022 ГОДУ</w:t>
      </w:r>
    </w:p>
    <w:p w14:paraId="470BCAE1" w14:textId="77777777" w:rsidR="00325902" w:rsidRPr="000616D9" w:rsidRDefault="00325902" w:rsidP="00325902">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616D9">
        <w:rPr>
          <w:rFonts w:ascii="Times New Roman" w:eastAsia="Calibri" w:hAnsi="Times New Roman" w:cs="Times New Roman"/>
          <w:sz w:val="28"/>
          <w:szCs w:val="28"/>
        </w:rPr>
        <w:t>На 2022 год запланировано работы по косметическому ремонту 10 подъездов в рамках выполнения работы по проведению в порядок по адресам:</w:t>
      </w:r>
    </w:p>
    <w:p w14:paraId="2A72EA5D" w14:textId="77777777" w:rsidR="00325902" w:rsidRPr="000616D9" w:rsidRDefault="00325902" w:rsidP="00325902">
      <w:pPr>
        <w:numPr>
          <w:ilvl w:val="0"/>
          <w:numId w:val="23"/>
        </w:numPr>
        <w:spacing w:after="0" w:line="240" w:lineRule="auto"/>
        <w:contextualSpacing/>
        <w:jc w:val="both"/>
        <w:rPr>
          <w:rFonts w:ascii="Times New Roman" w:eastAsia="Calibri" w:hAnsi="Times New Roman" w:cs="Times New Roman"/>
          <w:sz w:val="28"/>
          <w:szCs w:val="28"/>
        </w:rPr>
      </w:pPr>
      <w:r w:rsidRPr="000616D9">
        <w:rPr>
          <w:rFonts w:ascii="Times New Roman" w:eastAsia="Calibri" w:hAnsi="Times New Roman" w:cs="Times New Roman"/>
          <w:sz w:val="28"/>
          <w:szCs w:val="28"/>
        </w:rPr>
        <w:t xml:space="preserve">Ленинградское ш., д. 80 </w:t>
      </w:r>
    </w:p>
    <w:p w14:paraId="1595B659" w14:textId="77777777" w:rsidR="00325902" w:rsidRPr="000616D9" w:rsidRDefault="00325902" w:rsidP="00325902">
      <w:pPr>
        <w:numPr>
          <w:ilvl w:val="0"/>
          <w:numId w:val="23"/>
        </w:numPr>
        <w:spacing w:after="0" w:line="240" w:lineRule="auto"/>
        <w:contextualSpacing/>
        <w:jc w:val="both"/>
        <w:rPr>
          <w:rFonts w:ascii="Times New Roman" w:eastAsia="Calibri" w:hAnsi="Times New Roman" w:cs="Times New Roman"/>
          <w:sz w:val="28"/>
          <w:szCs w:val="28"/>
        </w:rPr>
      </w:pPr>
      <w:r w:rsidRPr="000616D9">
        <w:rPr>
          <w:rFonts w:ascii="Times New Roman" w:eastAsia="Calibri" w:hAnsi="Times New Roman" w:cs="Times New Roman"/>
          <w:sz w:val="28"/>
          <w:szCs w:val="28"/>
        </w:rPr>
        <w:t>Пулковская ул., д.3, к.2</w:t>
      </w:r>
    </w:p>
    <w:p w14:paraId="2B812F87" w14:textId="77777777" w:rsidR="00325902" w:rsidRPr="000616D9" w:rsidRDefault="00325902" w:rsidP="00325902">
      <w:pPr>
        <w:numPr>
          <w:ilvl w:val="0"/>
          <w:numId w:val="23"/>
        </w:numPr>
        <w:spacing w:after="0" w:line="240" w:lineRule="auto"/>
        <w:contextualSpacing/>
        <w:jc w:val="both"/>
        <w:rPr>
          <w:rFonts w:ascii="Times New Roman" w:eastAsia="Calibri" w:hAnsi="Times New Roman" w:cs="Times New Roman"/>
          <w:sz w:val="28"/>
          <w:szCs w:val="28"/>
        </w:rPr>
      </w:pPr>
      <w:r w:rsidRPr="000616D9">
        <w:rPr>
          <w:rFonts w:ascii="Times New Roman" w:eastAsia="Calibri" w:hAnsi="Times New Roman" w:cs="Times New Roman"/>
          <w:sz w:val="28"/>
          <w:szCs w:val="28"/>
        </w:rPr>
        <w:t xml:space="preserve">Конаковский пр., д.12, к.1 </w:t>
      </w:r>
    </w:p>
    <w:p w14:paraId="1609148E" w14:textId="77777777" w:rsidR="00325902" w:rsidRPr="000616D9" w:rsidRDefault="00325902" w:rsidP="00325902">
      <w:pPr>
        <w:numPr>
          <w:ilvl w:val="0"/>
          <w:numId w:val="23"/>
        </w:numPr>
        <w:spacing w:after="0" w:line="240" w:lineRule="auto"/>
        <w:contextualSpacing/>
        <w:jc w:val="both"/>
        <w:rPr>
          <w:rFonts w:ascii="Times New Roman" w:eastAsia="Calibri" w:hAnsi="Times New Roman" w:cs="Times New Roman"/>
          <w:sz w:val="28"/>
          <w:szCs w:val="28"/>
        </w:rPr>
      </w:pPr>
      <w:r w:rsidRPr="000616D9">
        <w:rPr>
          <w:rFonts w:ascii="Times New Roman" w:eastAsia="Calibri" w:hAnsi="Times New Roman" w:cs="Times New Roman"/>
          <w:sz w:val="28"/>
          <w:szCs w:val="28"/>
        </w:rPr>
        <w:t>Лихачевский 3-й пер., д.3, к.4.</w:t>
      </w:r>
    </w:p>
    <w:p w14:paraId="75663C23" w14:textId="77777777" w:rsidR="00325902" w:rsidRPr="000616D9" w:rsidRDefault="00325902" w:rsidP="00325902">
      <w:pPr>
        <w:spacing w:after="0" w:line="240" w:lineRule="auto"/>
        <w:contextualSpacing/>
        <w:jc w:val="both"/>
        <w:rPr>
          <w:rFonts w:ascii="Times New Roman" w:eastAsia="Calibri" w:hAnsi="Times New Roman" w:cs="Times New Roman"/>
          <w:sz w:val="28"/>
          <w:szCs w:val="28"/>
        </w:rPr>
      </w:pPr>
    </w:p>
    <w:p w14:paraId="6E1DFF87" w14:textId="77777777" w:rsidR="00325902" w:rsidRPr="000616D9" w:rsidRDefault="00325902" w:rsidP="00325902">
      <w:pPr>
        <w:spacing w:after="0" w:line="240" w:lineRule="auto"/>
        <w:ind w:firstLine="709"/>
        <w:contextualSpacing/>
        <w:jc w:val="both"/>
        <w:rPr>
          <w:rFonts w:ascii="Times New Roman" w:eastAsia="Calibri" w:hAnsi="Times New Roman" w:cs="Times New Roman"/>
          <w:sz w:val="28"/>
          <w:szCs w:val="28"/>
        </w:rPr>
      </w:pPr>
      <w:r w:rsidRPr="000616D9">
        <w:rPr>
          <w:rFonts w:ascii="Times New Roman" w:eastAsia="Calibri" w:hAnsi="Times New Roman" w:cs="Times New Roman"/>
          <w:sz w:val="28"/>
          <w:szCs w:val="28"/>
        </w:rPr>
        <w:t>Также в рамках капитального ремонта МКД силами ГБУ «Жилищник Головинского района» выполнены работы по ремонту общедомового имущества по адресам:</w:t>
      </w:r>
    </w:p>
    <w:p w14:paraId="0FE0BEC7" w14:textId="77777777" w:rsidR="00325902" w:rsidRPr="000616D9" w:rsidRDefault="00325902" w:rsidP="00325902">
      <w:pPr>
        <w:spacing w:after="0" w:line="240" w:lineRule="auto"/>
        <w:ind w:firstLine="709"/>
        <w:contextualSpacing/>
        <w:jc w:val="both"/>
        <w:rPr>
          <w:rFonts w:ascii="Times New Roman" w:eastAsia="Calibri" w:hAnsi="Times New Roman" w:cs="Times New Roman"/>
          <w:sz w:val="28"/>
          <w:szCs w:val="28"/>
        </w:rPr>
      </w:pPr>
      <w:r w:rsidRPr="000616D9">
        <w:rPr>
          <w:rFonts w:ascii="Times New Roman" w:eastAsia="Calibri" w:hAnsi="Times New Roman" w:cs="Times New Roman"/>
          <w:sz w:val="28"/>
          <w:szCs w:val="28"/>
        </w:rPr>
        <w:t>Онежская ул., д. 2,</w:t>
      </w:r>
    </w:p>
    <w:p w14:paraId="3C039EF3" w14:textId="77777777" w:rsidR="00325902" w:rsidRPr="000616D9" w:rsidRDefault="00325902" w:rsidP="00325902">
      <w:pPr>
        <w:spacing w:after="0" w:line="240" w:lineRule="auto"/>
        <w:ind w:firstLine="709"/>
        <w:contextualSpacing/>
        <w:jc w:val="both"/>
        <w:rPr>
          <w:rFonts w:ascii="Times New Roman" w:eastAsia="Calibri" w:hAnsi="Times New Roman" w:cs="Times New Roman"/>
          <w:sz w:val="28"/>
          <w:szCs w:val="28"/>
        </w:rPr>
      </w:pPr>
      <w:r w:rsidRPr="000616D9">
        <w:rPr>
          <w:rFonts w:ascii="Times New Roman" w:eastAsia="Calibri" w:hAnsi="Times New Roman" w:cs="Times New Roman"/>
          <w:sz w:val="28"/>
          <w:szCs w:val="28"/>
        </w:rPr>
        <w:t>Онежская ул., д. 12, корп. 2,</w:t>
      </w:r>
    </w:p>
    <w:p w14:paraId="71F5B521" w14:textId="77777777" w:rsidR="00325902" w:rsidRPr="000616D9" w:rsidRDefault="00325902" w:rsidP="00325902">
      <w:pPr>
        <w:spacing w:after="0" w:line="240" w:lineRule="auto"/>
        <w:ind w:firstLine="709"/>
        <w:contextualSpacing/>
        <w:jc w:val="both"/>
        <w:rPr>
          <w:rFonts w:ascii="Times New Roman" w:eastAsia="Calibri" w:hAnsi="Times New Roman" w:cs="Times New Roman"/>
          <w:sz w:val="28"/>
          <w:szCs w:val="28"/>
        </w:rPr>
      </w:pPr>
      <w:r w:rsidRPr="000616D9">
        <w:rPr>
          <w:rFonts w:ascii="Times New Roman" w:eastAsia="Calibri" w:hAnsi="Times New Roman" w:cs="Times New Roman"/>
          <w:sz w:val="28"/>
          <w:szCs w:val="28"/>
        </w:rPr>
        <w:t>Онежская ул., д. 28/1</w:t>
      </w:r>
    </w:p>
    <w:p w14:paraId="7A329F8E" w14:textId="77777777" w:rsidR="00325902" w:rsidRDefault="00325902" w:rsidP="00325902">
      <w:pPr>
        <w:spacing w:after="0" w:line="240" w:lineRule="auto"/>
        <w:ind w:firstLine="709"/>
        <w:contextualSpacing/>
        <w:jc w:val="both"/>
        <w:rPr>
          <w:rFonts w:ascii="Times New Roman" w:eastAsia="Calibri" w:hAnsi="Times New Roman" w:cs="Times New Roman"/>
          <w:sz w:val="28"/>
          <w:szCs w:val="28"/>
        </w:rPr>
      </w:pPr>
    </w:p>
    <w:p w14:paraId="0320126F" w14:textId="77777777" w:rsidR="00325902" w:rsidRDefault="00325902" w:rsidP="00325902">
      <w:pPr>
        <w:spacing w:after="0" w:line="240" w:lineRule="auto"/>
        <w:ind w:firstLine="709"/>
        <w:contextualSpacing/>
        <w:jc w:val="both"/>
        <w:rPr>
          <w:rFonts w:ascii="Times New Roman" w:eastAsia="Calibri" w:hAnsi="Times New Roman" w:cs="Times New Roman"/>
          <w:sz w:val="28"/>
          <w:szCs w:val="28"/>
        </w:rPr>
      </w:pPr>
      <w:r w:rsidRPr="000616D9">
        <w:rPr>
          <w:rFonts w:ascii="Times New Roman" w:eastAsia="Calibri" w:hAnsi="Times New Roman" w:cs="Times New Roman"/>
          <w:sz w:val="28"/>
          <w:szCs w:val="28"/>
        </w:rPr>
        <w:t>Всего в рамках капитального ремонта общего имущества на территории Головинского района в 2022 году было отремонтировано или заменено – 26 систем.</w:t>
      </w:r>
    </w:p>
    <w:p w14:paraId="2AE6031B" w14:textId="77777777" w:rsidR="001F25E2" w:rsidRPr="000D109F" w:rsidRDefault="001F25E2" w:rsidP="001F25E2">
      <w:pPr>
        <w:spacing w:before="100" w:beforeAutospacing="1" w:after="0" w:line="240" w:lineRule="auto"/>
        <w:jc w:val="center"/>
        <w:rPr>
          <w:rFonts w:ascii="Times New Roman" w:eastAsia="Calibri" w:hAnsi="Times New Roman" w:cs="Times New Roman"/>
          <w:b/>
          <w:sz w:val="28"/>
          <w:szCs w:val="28"/>
          <w:u w:val="single"/>
        </w:rPr>
      </w:pPr>
      <w:r w:rsidRPr="000D109F">
        <w:rPr>
          <w:rFonts w:ascii="Times New Roman" w:eastAsia="Calibri" w:hAnsi="Times New Roman" w:cs="Times New Roman"/>
          <w:b/>
          <w:sz w:val="28"/>
          <w:szCs w:val="28"/>
          <w:u w:val="single"/>
        </w:rPr>
        <w:lastRenderedPageBreak/>
        <w:t>СОДЕРЖАНИЕ ОБЪЕКТОВ ДОРОЖНОГО ХОЗЯЙСТВА в 2022 году.</w:t>
      </w:r>
    </w:p>
    <w:p w14:paraId="606C8C7F" w14:textId="77777777" w:rsidR="00096C88" w:rsidRDefault="00096C88" w:rsidP="001F25E2">
      <w:pPr>
        <w:spacing w:before="100" w:beforeAutospacing="1" w:after="100" w:afterAutospacing="1" w:line="240" w:lineRule="auto"/>
        <w:ind w:firstLine="709"/>
        <w:contextualSpacing/>
        <w:jc w:val="both"/>
        <w:rPr>
          <w:rFonts w:ascii="Times New Roman" w:eastAsia="Calibri" w:hAnsi="Times New Roman" w:cs="Times New Roman"/>
          <w:sz w:val="28"/>
          <w:szCs w:val="28"/>
        </w:rPr>
      </w:pPr>
    </w:p>
    <w:p w14:paraId="2B0B4107" w14:textId="59244B60" w:rsidR="001F25E2" w:rsidRPr="000D109F" w:rsidRDefault="001F25E2" w:rsidP="001F25E2">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D109F">
        <w:rPr>
          <w:rFonts w:ascii="Times New Roman" w:eastAsia="Calibri" w:hAnsi="Times New Roman" w:cs="Times New Roman"/>
          <w:sz w:val="28"/>
          <w:szCs w:val="28"/>
        </w:rPr>
        <w:t>Всего на территории района на обслуживании ГБУ «Жилищник Головинского района» расположены 37 объектов дорожного хозяйства (3 категория -36 шт., 5 категория-1 шт.)</w:t>
      </w:r>
    </w:p>
    <w:p w14:paraId="69CA60D6" w14:textId="77777777" w:rsidR="001F25E2" w:rsidRPr="000D109F" w:rsidRDefault="001F25E2" w:rsidP="001F25E2">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D109F">
        <w:rPr>
          <w:rFonts w:ascii="Times New Roman" w:eastAsia="Calibri" w:hAnsi="Times New Roman" w:cs="Times New Roman"/>
          <w:sz w:val="28"/>
          <w:szCs w:val="28"/>
        </w:rPr>
        <w:t xml:space="preserve">В период с 01.01.2022 по 02.06.2022 согласно титульному списку: </w:t>
      </w:r>
    </w:p>
    <w:p w14:paraId="13F1F3E5" w14:textId="77777777" w:rsidR="001F25E2" w:rsidRPr="000D109F" w:rsidRDefault="001F25E2" w:rsidP="001F25E2">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D109F">
        <w:rPr>
          <w:rFonts w:ascii="Times New Roman" w:eastAsia="Calibri" w:hAnsi="Times New Roman" w:cs="Times New Roman"/>
          <w:sz w:val="28"/>
          <w:szCs w:val="28"/>
        </w:rPr>
        <w:t>- Общая площадь ОДХ – 373811,44 кв.м.</w:t>
      </w:r>
    </w:p>
    <w:p w14:paraId="44265F39" w14:textId="77777777" w:rsidR="001F25E2" w:rsidRPr="000D109F" w:rsidRDefault="001F25E2" w:rsidP="001F25E2">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D109F">
        <w:rPr>
          <w:rFonts w:ascii="Times New Roman" w:eastAsia="Calibri" w:hAnsi="Times New Roman" w:cs="Times New Roman"/>
          <w:sz w:val="28"/>
          <w:szCs w:val="28"/>
        </w:rPr>
        <w:t>- Общая площадь проезжей части – 281772,44 кв.м.</w:t>
      </w:r>
    </w:p>
    <w:p w14:paraId="0F1FEF0B" w14:textId="77777777" w:rsidR="001F25E2" w:rsidRPr="000D109F" w:rsidRDefault="001F25E2" w:rsidP="001F25E2">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D109F">
        <w:rPr>
          <w:rFonts w:ascii="Times New Roman" w:eastAsia="Calibri" w:hAnsi="Times New Roman" w:cs="Times New Roman"/>
          <w:sz w:val="28"/>
          <w:szCs w:val="28"/>
        </w:rPr>
        <w:t>- Площадь тротуаров – 92038,61 кв.м.</w:t>
      </w:r>
    </w:p>
    <w:p w14:paraId="57222A99" w14:textId="77777777" w:rsidR="001F25E2" w:rsidRPr="000D109F" w:rsidRDefault="001F25E2" w:rsidP="001F25E2">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D109F">
        <w:rPr>
          <w:rFonts w:ascii="Times New Roman" w:eastAsia="Calibri" w:hAnsi="Times New Roman" w:cs="Times New Roman"/>
          <w:sz w:val="28"/>
          <w:szCs w:val="28"/>
        </w:rPr>
        <w:t>- Общая площадь уборки – 373141,74 кв.м.</w:t>
      </w:r>
    </w:p>
    <w:p w14:paraId="54C912DC" w14:textId="77777777" w:rsidR="001F25E2" w:rsidRPr="000D109F" w:rsidRDefault="001F25E2" w:rsidP="001F25E2">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D109F">
        <w:rPr>
          <w:rFonts w:ascii="Times New Roman" w:eastAsia="Calibri" w:hAnsi="Times New Roman" w:cs="Times New Roman"/>
          <w:sz w:val="28"/>
          <w:szCs w:val="28"/>
        </w:rPr>
        <w:t>Количество убираемых остановок ГБУ «Жилищник Головинского района»– 40.</w:t>
      </w:r>
    </w:p>
    <w:p w14:paraId="40E5759D" w14:textId="77777777" w:rsidR="001F25E2" w:rsidRPr="000D109F" w:rsidRDefault="001F25E2" w:rsidP="001F25E2">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D109F">
        <w:rPr>
          <w:rFonts w:ascii="Times New Roman" w:eastAsia="Calibri" w:hAnsi="Times New Roman" w:cs="Times New Roman"/>
          <w:sz w:val="28"/>
          <w:szCs w:val="28"/>
        </w:rPr>
        <w:t xml:space="preserve">02.01.2022 по распоряжению префектуры САО в Учреждение передано 2 объекта дорожного хозяйства: </w:t>
      </w:r>
      <w:proofErr w:type="spellStart"/>
      <w:r w:rsidRPr="000D109F">
        <w:rPr>
          <w:rFonts w:ascii="Times New Roman" w:eastAsia="Calibri" w:hAnsi="Times New Roman" w:cs="Times New Roman"/>
          <w:sz w:val="28"/>
          <w:szCs w:val="28"/>
        </w:rPr>
        <w:t>Головинское</w:t>
      </w:r>
      <w:proofErr w:type="spellEnd"/>
      <w:r w:rsidRPr="000D109F">
        <w:rPr>
          <w:rFonts w:ascii="Times New Roman" w:eastAsia="Calibri" w:hAnsi="Times New Roman" w:cs="Times New Roman"/>
          <w:sz w:val="28"/>
          <w:szCs w:val="28"/>
        </w:rPr>
        <w:t xml:space="preserve"> шоссе, </w:t>
      </w:r>
      <w:proofErr w:type="spellStart"/>
      <w:r w:rsidRPr="000D109F">
        <w:rPr>
          <w:rFonts w:ascii="Times New Roman" w:eastAsia="Calibri" w:hAnsi="Times New Roman" w:cs="Times New Roman"/>
          <w:sz w:val="28"/>
          <w:szCs w:val="28"/>
        </w:rPr>
        <w:t>Лихоборская</w:t>
      </w:r>
      <w:proofErr w:type="spellEnd"/>
      <w:r w:rsidRPr="000D109F">
        <w:rPr>
          <w:rFonts w:ascii="Times New Roman" w:eastAsia="Calibri" w:hAnsi="Times New Roman" w:cs="Times New Roman"/>
          <w:sz w:val="28"/>
          <w:szCs w:val="28"/>
        </w:rPr>
        <w:t xml:space="preserve"> набережная от Онежской улицы до 4-го Лихачевского переулка, 02.06.2022 эти объекты переданы обратно в ГБУ Автомобильные дороги САО. </w:t>
      </w:r>
    </w:p>
    <w:p w14:paraId="3DDDCCE5" w14:textId="77777777" w:rsidR="001F25E2" w:rsidRPr="000D109F" w:rsidRDefault="001F25E2" w:rsidP="001F25E2">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D109F">
        <w:rPr>
          <w:rFonts w:ascii="Times New Roman" w:eastAsia="Calibri" w:hAnsi="Times New Roman" w:cs="Times New Roman"/>
          <w:sz w:val="28"/>
          <w:szCs w:val="28"/>
        </w:rPr>
        <w:t xml:space="preserve">В период с 03.06.2022 по 31.12.2022 согласно титульному списку: </w:t>
      </w:r>
    </w:p>
    <w:p w14:paraId="010A4443" w14:textId="77777777" w:rsidR="001F25E2" w:rsidRPr="000D109F" w:rsidRDefault="001F25E2" w:rsidP="001F25E2">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D109F">
        <w:rPr>
          <w:rFonts w:ascii="Times New Roman" w:eastAsia="Calibri" w:hAnsi="Times New Roman" w:cs="Times New Roman"/>
          <w:sz w:val="28"/>
          <w:szCs w:val="28"/>
        </w:rPr>
        <w:t>- Общая площадь ОДХ – 315392,43 кв.м.</w:t>
      </w:r>
    </w:p>
    <w:p w14:paraId="01E9745E" w14:textId="77777777" w:rsidR="001F25E2" w:rsidRPr="000D109F" w:rsidRDefault="001F25E2" w:rsidP="001F25E2">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D109F">
        <w:rPr>
          <w:rFonts w:ascii="Times New Roman" w:eastAsia="Calibri" w:hAnsi="Times New Roman" w:cs="Times New Roman"/>
          <w:sz w:val="28"/>
          <w:szCs w:val="28"/>
        </w:rPr>
        <w:t>- Общая площадь проезжей части – 239575,2 кв.м.</w:t>
      </w:r>
    </w:p>
    <w:p w14:paraId="7421EC33" w14:textId="77777777" w:rsidR="001F25E2" w:rsidRPr="000D109F" w:rsidRDefault="001F25E2" w:rsidP="001F25E2">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D109F">
        <w:rPr>
          <w:rFonts w:ascii="Times New Roman" w:eastAsia="Calibri" w:hAnsi="Times New Roman" w:cs="Times New Roman"/>
          <w:sz w:val="28"/>
          <w:szCs w:val="28"/>
        </w:rPr>
        <w:t>- Площадь тротуаров – 75817,23 кв.м.</w:t>
      </w:r>
    </w:p>
    <w:p w14:paraId="546F52C1" w14:textId="77777777" w:rsidR="001F25E2" w:rsidRPr="000D109F" w:rsidRDefault="001F25E2" w:rsidP="001F25E2">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D109F">
        <w:rPr>
          <w:rFonts w:ascii="Times New Roman" w:eastAsia="Calibri" w:hAnsi="Times New Roman" w:cs="Times New Roman"/>
          <w:sz w:val="28"/>
          <w:szCs w:val="28"/>
        </w:rPr>
        <w:t>- Общая площадь уборки – 314809,24 кв.м.</w:t>
      </w:r>
    </w:p>
    <w:p w14:paraId="4DC688C2" w14:textId="77777777" w:rsidR="001F25E2" w:rsidRPr="000D109F" w:rsidRDefault="001F25E2" w:rsidP="001F25E2">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D109F">
        <w:rPr>
          <w:rFonts w:ascii="Times New Roman" w:eastAsia="Calibri" w:hAnsi="Times New Roman" w:cs="Times New Roman"/>
          <w:sz w:val="28"/>
          <w:szCs w:val="28"/>
        </w:rPr>
        <w:t>Количество убираемых остановок ГБУ «Жилищник Головинского района»– 40.</w:t>
      </w:r>
    </w:p>
    <w:p w14:paraId="547961BA" w14:textId="77777777" w:rsidR="001F25E2" w:rsidRPr="000D109F" w:rsidRDefault="001F25E2" w:rsidP="001F25E2">
      <w:pPr>
        <w:spacing w:before="100" w:beforeAutospacing="1" w:after="100" w:afterAutospacing="1" w:line="240" w:lineRule="auto"/>
        <w:ind w:firstLine="708"/>
        <w:contextualSpacing/>
        <w:jc w:val="both"/>
        <w:rPr>
          <w:rFonts w:ascii="Times New Roman" w:eastAsia="Calibri" w:hAnsi="Times New Roman" w:cs="Times New Roman"/>
          <w:sz w:val="28"/>
          <w:szCs w:val="28"/>
        </w:rPr>
      </w:pPr>
      <w:r w:rsidRPr="000D109F">
        <w:rPr>
          <w:rFonts w:ascii="Times New Roman" w:eastAsia="Calibri" w:hAnsi="Times New Roman" w:cs="Times New Roman"/>
          <w:sz w:val="28"/>
          <w:szCs w:val="28"/>
        </w:rPr>
        <w:t>Всего на балансе ГБУ «Жилищник Головинского района» 65 ед., в работе по уборке территории задействовано 34 единицы техники и 39 рабочих ручной уборки.</w:t>
      </w:r>
    </w:p>
    <w:p w14:paraId="4FA701F3" w14:textId="77777777" w:rsidR="001F25E2" w:rsidRPr="000D109F" w:rsidRDefault="001F25E2" w:rsidP="001F25E2">
      <w:pPr>
        <w:spacing w:before="100" w:beforeAutospacing="1" w:after="100" w:afterAutospacing="1" w:line="240" w:lineRule="auto"/>
        <w:ind w:firstLine="709"/>
        <w:contextualSpacing/>
        <w:jc w:val="both"/>
        <w:rPr>
          <w:rFonts w:ascii="Times New Roman" w:eastAsia="Calibri" w:hAnsi="Times New Roman" w:cs="Times New Roman"/>
          <w:sz w:val="28"/>
          <w:szCs w:val="28"/>
        </w:rPr>
      </w:pPr>
      <w:r w:rsidRPr="000D109F">
        <w:rPr>
          <w:rFonts w:ascii="Times New Roman" w:eastAsia="Calibri" w:hAnsi="Times New Roman" w:cs="Times New Roman"/>
          <w:sz w:val="28"/>
          <w:szCs w:val="28"/>
        </w:rPr>
        <w:t xml:space="preserve">Уборка территории осуществляется в ежедневном режиме, в соответствии </w:t>
      </w:r>
      <w:r w:rsidRPr="000D109F">
        <w:rPr>
          <w:rFonts w:ascii="Times New Roman" w:eastAsia="Calibri" w:hAnsi="Times New Roman" w:cs="Times New Roman"/>
          <w:sz w:val="28"/>
          <w:szCs w:val="28"/>
        </w:rPr>
        <w:br/>
        <w:t>с Регламентом.</w:t>
      </w:r>
    </w:p>
    <w:p w14:paraId="550297E6" w14:textId="77777777" w:rsidR="001F25E2" w:rsidRPr="000D109F" w:rsidRDefault="001F25E2" w:rsidP="001F25E2">
      <w:pPr>
        <w:spacing w:before="100" w:beforeAutospacing="1" w:after="100" w:afterAutospacing="1" w:line="240" w:lineRule="auto"/>
        <w:ind w:firstLine="709"/>
        <w:contextualSpacing/>
        <w:jc w:val="both"/>
        <w:rPr>
          <w:rFonts w:ascii="Times New Roman" w:eastAsia="Calibri" w:hAnsi="Times New Roman" w:cs="Times New Roman"/>
          <w:sz w:val="28"/>
          <w:szCs w:val="28"/>
        </w:rPr>
      </w:pPr>
    </w:p>
    <w:p w14:paraId="2D000648" w14:textId="77777777" w:rsidR="00AC746C" w:rsidRDefault="00AC746C" w:rsidP="00CD1460">
      <w:pPr>
        <w:spacing w:after="0" w:line="240" w:lineRule="auto"/>
        <w:jc w:val="center"/>
        <w:rPr>
          <w:rFonts w:ascii="Times New Roman" w:hAnsi="Times New Roman" w:cs="Times New Roman"/>
          <w:b/>
          <w:sz w:val="28"/>
          <w:szCs w:val="28"/>
          <w:u w:val="single"/>
        </w:rPr>
      </w:pPr>
    </w:p>
    <w:p w14:paraId="117DEE45" w14:textId="5AF6FECA" w:rsidR="00824B4A" w:rsidRDefault="00CD1460" w:rsidP="00096C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50997987" w14:textId="2AD80A55" w:rsidR="00096C88" w:rsidRDefault="00096C88" w:rsidP="00096C88">
      <w:pPr>
        <w:spacing w:after="0" w:line="240" w:lineRule="auto"/>
        <w:jc w:val="both"/>
        <w:rPr>
          <w:rFonts w:ascii="Times New Roman" w:hAnsi="Times New Roman" w:cs="Times New Roman"/>
          <w:sz w:val="28"/>
          <w:szCs w:val="28"/>
        </w:rPr>
      </w:pPr>
    </w:p>
    <w:p w14:paraId="3D1133FF" w14:textId="5804A4A9" w:rsidR="00096C88" w:rsidRDefault="00096C88" w:rsidP="00096C88">
      <w:pPr>
        <w:spacing w:after="0" w:line="240" w:lineRule="auto"/>
        <w:jc w:val="both"/>
        <w:rPr>
          <w:rFonts w:ascii="Times New Roman" w:hAnsi="Times New Roman" w:cs="Times New Roman"/>
          <w:sz w:val="28"/>
          <w:szCs w:val="28"/>
        </w:rPr>
      </w:pPr>
    </w:p>
    <w:p w14:paraId="452DDE3B" w14:textId="0BB35A6C" w:rsidR="00096C88" w:rsidRDefault="00096C88" w:rsidP="00096C88">
      <w:pPr>
        <w:spacing w:after="0" w:line="240" w:lineRule="auto"/>
        <w:jc w:val="both"/>
        <w:rPr>
          <w:rFonts w:ascii="Times New Roman" w:hAnsi="Times New Roman" w:cs="Times New Roman"/>
          <w:sz w:val="28"/>
          <w:szCs w:val="28"/>
        </w:rPr>
      </w:pPr>
    </w:p>
    <w:p w14:paraId="7AA0A4AB" w14:textId="7FDA203D" w:rsidR="00096C88" w:rsidRDefault="00096C88" w:rsidP="00096C88">
      <w:pPr>
        <w:spacing w:after="0" w:line="240" w:lineRule="auto"/>
        <w:jc w:val="both"/>
        <w:rPr>
          <w:rFonts w:ascii="Times New Roman" w:hAnsi="Times New Roman" w:cs="Times New Roman"/>
          <w:sz w:val="28"/>
          <w:szCs w:val="28"/>
        </w:rPr>
      </w:pPr>
    </w:p>
    <w:p w14:paraId="6E13C88E" w14:textId="0801EE4B" w:rsidR="00096C88" w:rsidRDefault="00096C88" w:rsidP="00096C88">
      <w:pPr>
        <w:spacing w:after="0" w:line="240" w:lineRule="auto"/>
        <w:jc w:val="both"/>
        <w:rPr>
          <w:rFonts w:ascii="Times New Roman" w:hAnsi="Times New Roman" w:cs="Times New Roman"/>
          <w:sz w:val="28"/>
          <w:szCs w:val="28"/>
        </w:rPr>
      </w:pPr>
    </w:p>
    <w:p w14:paraId="4D1F6CB7" w14:textId="499A8E88" w:rsidR="00096C88" w:rsidRDefault="00096C88" w:rsidP="00096C88">
      <w:pPr>
        <w:spacing w:after="0" w:line="240" w:lineRule="auto"/>
        <w:jc w:val="both"/>
        <w:rPr>
          <w:rFonts w:ascii="Times New Roman" w:hAnsi="Times New Roman" w:cs="Times New Roman"/>
          <w:sz w:val="28"/>
          <w:szCs w:val="28"/>
        </w:rPr>
      </w:pPr>
    </w:p>
    <w:p w14:paraId="495AE061" w14:textId="3E5ED56F" w:rsidR="00096C88" w:rsidRDefault="00096C88" w:rsidP="00096C88">
      <w:pPr>
        <w:spacing w:after="0" w:line="240" w:lineRule="auto"/>
        <w:jc w:val="both"/>
        <w:rPr>
          <w:rFonts w:ascii="Times New Roman" w:hAnsi="Times New Roman" w:cs="Times New Roman"/>
          <w:sz w:val="28"/>
          <w:szCs w:val="28"/>
        </w:rPr>
      </w:pPr>
    </w:p>
    <w:p w14:paraId="572EE840" w14:textId="3D90D2CA" w:rsidR="00096C88" w:rsidRDefault="00096C88" w:rsidP="00096C88">
      <w:pPr>
        <w:spacing w:after="0" w:line="240" w:lineRule="auto"/>
        <w:jc w:val="both"/>
        <w:rPr>
          <w:rFonts w:ascii="Times New Roman" w:hAnsi="Times New Roman" w:cs="Times New Roman"/>
          <w:sz w:val="28"/>
          <w:szCs w:val="28"/>
        </w:rPr>
      </w:pPr>
    </w:p>
    <w:p w14:paraId="77F36CAA" w14:textId="509CBB6E" w:rsidR="00096C88" w:rsidRDefault="00096C88" w:rsidP="00096C88">
      <w:pPr>
        <w:spacing w:after="0" w:line="240" w:lineRule="auto"/>
        <w:jc w:val="both"/>
        <w:rPr>
          <w:rFonts w:ascii="Times New Roman" w:hAnsi="Times New Roman" w:cs="Times New Roman"/>
          <w:sz w:val="28"/>
          <w:szCs w:val="28"/>
        </w:rPr>
      </w:pPr>
    </w:p>
    <w:p w14:paraId="27CF469A" w14:textId="55D43B0A" w:rsidR="00096C88" w:rsidRDefault="00096C88" w:rsidP="00096C88">
      <w:pPr>
        <w:spacing w:after="0" w:line="240" w:lineRule="auto"/>
        <w:jc w:val="both"/>
        <w:rPr>
          <w:rFonts w:ascii="Times New Roman" w:hAnsi="Times New Roman" w:cs="Times New Roman"/>
          <w:sz w:val="28"/>
          <w:szCs w:val="28"/>
        </w:rPr>
      </w:pPr>
    </w:p>
    <w:p w14:paraId="49E9D835" w14:textId="2B184079" w:rsidR="00096C88" w:rsidRDefault="00096C88" w:rsidP="00096C88">
      <w:pPr>
        <w:spacing w:after="0" w:line="240" w:lineRule="auto"/>
        <w:jc w:val="both"/>
        <w:rPr>
          <w:rFonts w:ascii="Times New Roman" w:hAnsi="Times New Roman" w:cs="Times New Roman"/>
          <w:sz w:val="28"/>
          <w:szCs w:val="28"/>
        </w:rPr>
      </w:pPr>
    </w:p>
    <w:p w14:paraId="5C6E25EA" w14:textId="08B1788C" w:rsidR="00096C88" w:rsidRDefault="00096C88" w:rsidP="00096C88">
      <w:pPr>
        <w:spacing w:after="0" w:line="240" w:lineRule="auto"/>
        <w:jc w:val="both"/>
        <w:rPr>
          <w:rFonts w:ascii="Times New Roman" w:hAnsi="Times New Roman" w:cs="Times New Roman"/>
          <w:sz w:val="28"/>
          <w:szCs w:val="28"/>
        </w:rPr>
      </w:pPr>
    </w:p>
    <w:p w14:paraId="1B6A53FA" w14:textId="77777777" w:rsidR="00096C88" w:rsidRPr="00A32678" w:rsidRDefault="00096C88" w:rsidP="00096C88">
      <w:pPr>
        <w:spacing w:after="0" w:line="240" w:lineRule="auto"/>
        <w:jc w:val="both"/>
        <w:rPr>
          <w:rFonts w:ascii="Times New Roman" w:hAnsi="Times New Roman"/>
          <w:b/>
          <w:sz w:val="28"/>
          <w:szCs w:val="28"/>
        </w:rPr>
      </w:pPr>
    </w:p>
    <w:p w14:paraId="272A78AD" w14:textId="77777777" w:rsidR="0005744B" w:rsidRPr="00F938A1" w:rsidRDefault="0005744B" w:rsidP="00AC746C">
      <w:pPr>
        <w:spacing w:before="100" w:beforeAutospacing="1" w:after="100" w:afterAutospacing="1" w:line="240" w:lineRule="auto"/>
        <w:jc w:val="center"/>
        <w:rPr>
          <w:rFonts w:ascii="Times New Roman" w:hAnsi="Times New Roman" w:cs="Times New Roman"/>
          <w:b/>
          <w:sz w:val="28"/>
          <w:szCs w:val="28"/>
          <w:u w:val="single"/>
          <w:shd w:val="clear" w:color="auto" w:fill="FF0000"/>
          <w:lang w:eastAsia="ru-RU"/>
        </w:rPr>
      </w:pPr>
      <w:r w:rsidRPr="00AC746C">
        <w:rPr>
          <w:rFonts w:ascii="Times New Roman" w:hAnsi="Times New Roman" w:cs="Times New Roman"/>
          <w:b/>
          <w:sz w:val="28"/>
          <w:szCs w:val="28"/>
          <w:u w:val="single"/>
          <w:lang w:val="en-US" w:eastAsia="ru-RU"/>
        </w:rPr>
        <w:t>I</w:t>
      </w:r>
      <w:r w:rsidR="00273CE5" w:rsidRPr="00AC746C">
        <w:rPr>
          <w:rFonts w:ascii="Times New Roman" w:hAnsi="Times New Roman" w:cs="Times New Roman"/>
          <w:b/>
          <w:sz w:val="28"/>
          <w:szCs w:val="28"/>
          <w:u w:val="single"/>
          <w:lang w:val="en-US" w:eastAsia="ru-RU"/>
        </w:rPr>
        <w:t>I</w:t>
      </w:r>
      <w:r w:rsidRPr="00AC746C">
        <w:rPr>
          <w:rFonts w:ascii="Times New Roman" w:hAnsi="Times New Roman" w:cs="Times New Roman"/>
          <w:b/>
          <w:sz w:val="28"/>
          <w:szCs w:val="28"/>
          <w:u w:val="single"/>
          <w:lang w:val="en-US" w:eastAsia="ru-RU"/>
        </w:rPr>
        <w:t>I</w:t>
      </w:r>
      <w:r w:rsidRPr="00AC746C">
        <w:rPr>
          <w:rFonts w:ascii="Times New Roman" w:hAnsi="Times New Roman" w:cs="Times New Roman"/>
          <w:b/>
          <w:sz w:val="28"/>
          <w:szCs w:val="28"/>
          <w:u w:val="single"/>
          <w:lang w:eastAsia="ru-RU"/>
        </w:rPr>
        <w:t>. РЕЗУЛЬТАТЫ РАБОТЫ СЕКТОРА ПО ВОПРОСАМ СТРОИТЕЛЬСТВА, ИМУЩЕСТВЕННО-ЗЕМЕЛЬНЫХ ОТНОШЕНИЙ И ТРАНСПОРТА</w:t>
      </w:r>
    </w:p>
    <w:p w14:paraId="236453C0" w14:textId="52AE8711" w:rsidR="00C50976" w:rsidRDefault="00C50976" w:rsidP="00D30736">
      <w:pPr>
        <w:spacing w:before="100" w:beforeAutospacing="1" w:after="100" w:afterAutospacing="1" w:line="240" w:lineRule="auto"/>
        <w:jc w:val="center"/>
        <w:rPr>
          <w:rFonts w:ascii="Times New Roman" w:hAnsi="Times New Roman"/>
          <w:b/>
          <w:caps/>
          <w:color w:val="000000"/>
          <w:sz w:val="28"/>
          <w:szCs w:val="28"/>
          <w:u w:val="single"/>
        </w:rPr>
      </w:pPr>
      <w:r>
        <w:rPr>
          <w:rFonts w:ascii="Times New Roman" w:hAnsi="Times New Roman"/>
          <w:b/>
          <w:caps/>
          <w:color w:val="000000"/>
          <w:sz w:val="28"/>
          <w:szCs w:val="28"/>
          <w:u w:val="single"/>
        </w:rPr>
        <w:lastRenderedPageBreak/>
        <w:t>Выявления и освобождения земельных участков от незаконно размещенных на них объектов</w:t>
      </w:r>
    </w:p>
    <w:p w14:paraId="03918F6E" w14:textId="77777777" w:rsidR="0041537E" w:rsidRDefault="00C50976" w:rsidP="0041537E">
      <w:pPr>
        <w:spacing w:before="100" w:beforeAutospacing="1" w:after="100" w:afterAutospacing="1" w:line="240" w:lineRule="auto"/>
        <w:jc w:val="both"/>
        <w:rPr>
          <w:rFonts w:ascii="Times New Roman" w:hAnsi="Times New Roman"/>
          <w:color w:val="000000"/>
          <w:spacing w:val="-1"/>
          <w:sz w:val="28"/>
          <w:szCs w:val="28"/>
        </w:rPr>
      </w:pPr>
      <w:r>
        <w:rPr>
          <w:rFonts w:ascii="Times New Roman" w:hAnsi="Times New Roman"/>
          <w:sz w:val="28"/>
          <w:szCs w:val="28"/>
        </w:rPr>
        <w:tab/>
      </w:r>
      <w:r w:rsidR="0041537E">
        <w:rPr>
          <w:rFonts w:ascii="Times New Roman" w:hAnsi="Times New Roman"/>
          <w:color w:val="000000"/>
          <w:sz w:val="28"/>
          <w:szCs w:val="28"/>
        </w:rPr>
        <w:t xml:space="preserve">Сектором по вопросам строительства, имущественно-земельных отношений и транспорта, в соответствие с постановлением Правительства Москвы от 02.11.2012  №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объектов, не являющихся объектами капитального строительства», а так же с </w:t>
      </w:r>
      <w:r w:rsidR="0041537E">
        <w:rPr>
          <w:rFonts w:ascii="Times New Roman" w:hAnsi="Times New Roman"/>
          <w:color w:val="000000"/>
          <w:spacing w:val="-1"/>
          <w:sz w:val="28"/>
          <w:szCs w:val="28"/>
        </w:rPr>
        <w:t>постановлением Правительства Москвы от 11.12.2013 №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выявлено:</w:t>
      </w:r>
    </w:p>
    <w:tbl>
      <w:tblPr>
        <w:tblpPr w:leftFromText="180" w:rightFromText="180" w:vertAnchor="text" w:horzAnchor="margin" w:tblpXSpec="center" w:tblpY="8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2097"/>
        <w:gridCol w:w="1985"/>
        <w:gridCol w:w="1985"/>
        <w:gridCol w:w="1985"/>
      </w:tblGrid>
      <w:tr w:rsidR="00E61351" w14:paraId="2F1CE969" w14:textId="77777777" w:rsidTr="00E61351">
        <w:trPr>
          <w:gridBefore w:val="2"/>
          <w:wBefore w:w="3262" w:type="dxa"/>
          <w:trHeight w:val="450"/>
        </w:trPr>
        <w:tc>
          <w:tcPr>
            <w:tcW w:w="1985" w:type="dxa"/>
          </w:tcPr>
          <w:p w14:paraId="69B2EF05" w14:textId="77777777" w:rsidR="00E61351" w:rsidRPr="007C01C0" w:rsidRDefault="00E61351" w:rsidP="00E61351">
            <w:pPr>
              <w:spacing w:before="100" w:beforeAutospacing="1" w:after="100" w:afterAutospacing="1" w:line="240" w:lineRule="auto"/>
              <w:jc w:val="center"/>
              <w:rPr>
                <w:rFonts w:ascii="Times New Roman" w:hAnsi="Times New Roman"/>
                <w:b/>
                <w:color w:val="000000"/>
                <w:sz w:val="28"/>
                <w:szCs w:val="28"/>
              </w:rPr>
            </w:pPr>
            <w:r w:rsidRPr="007C01C0">
              <w:rPr>
                <w:rFonts w:ascii="Times New Roman" w:hAnsi="Times New Roman"/>
                <w:b/>
                <w:color w:val="000000"/>
                <w:sz w:val="28"/>
                <w:szCs w:val="28"/>
              </w:rPr>
              <w:t>2020</w:t>
            </w:r>
          </w:p>
        </w:tc>
        <w:tc>
          <w:tcPr>
            <w:tcW w:w="1985" w:type="dxa"/>
          </w:tcPr>
          <w:p w14:paraId="10887474" w14:textId="77777777" w:rsidR="00E61351" w:rsidRPr="007C01C0" w:rsidRDefault="00E61351" w:rsidP="00E61351">
            <w:pPr>
              <w:spacing w:before="100" w:beforeAutospacing="1" w:after="100" w:afterAutospacing="1" w:line="240" w:lineRule="auto"/>
              <w:jc w:val="center"/>
              <w:rPr>
                <w:rFonts w:ascii="Times New Roman" w:hAnsi="Times New Roman"/>
                <w:b/>
                <w:color w:val="000000"/>
                <w:sz w:val="28"/>
                <w:szCs w:val="28"/>
              </w:rPr>
            </w:pPr>
            <w:r>
              <w:rPr>
                <w:rFonts w:ascii="Times New Roman" w:hAnsi="Times New Roman"/>
                <w:b/>
                <w:color w:val="000000"/>
                <w:sz w:val="28"/>
                <w:szCs w:val="28"/>
              </w:rPr>
              <w:t>2021</w:t>
            </w:r>
          </w:p>
        </w:tc>
        <w:tc>
          <w:tcPr>
            <w:tcW w:w="1985" w:type="dxa"/>
          </w:tcPr>
          <w:p w14:paraId="5DE82D40" w14:textId="77777777" w:rsidR="00E61351" w:rsidRDefault="00E61351" w:rsidP="00E61351">
            <w:pPr>
              <w:spacing w:before="100" w:beforeAutospacing="1" w:after="100" w:afterAutospacing="1" w:line="240" w:lineRule="auto"/>
              <w:jc w:val="center"/>
              <w:rPr>
                <w:rFonts w:ascii="Times New Roman" w:hAnsi="Times New Roman"/>
                <w:b/>
                <w:color w:val="000000"/>
                <w:sz w:val="28"/>
                <w:szCs w:val="28"/>
              </w:rPr>
            </w:pPr>
            <w:r>
              <w:rPr>
                <w:rFonts w:ascii="Times New Roman" w:hAnsi="Times New Roman"/>
                <w:b/>
                <w:color w:val="000000"/>
                <w:sz w:val="28"/>
                <w:szCs w:val="28"/>
              </w:rPr>
              <w:t>2022</w:t>
            </w:r>
          </w:p>
        </w:tc>
      </w:tr>
      <w:tr w:rsidR="00E61351" w14:paraId="58494245" w14:textId="77777777" w:rsidTr="00E61351">
        <w:trPr>
          <w:trHeight w:val="570"/>
        </w:trPr>
        <w:tc>
          <w:tcPr>
            <w:tcW w:w="1165" w:type="dxa"/>
            <w:vMerge w:val="restart"/>
          </w:tcPr>
          <w:p w14:paraId="03332FF9" w14:textId="77777777" w:rsidR="00E61351" w:rsidRDefault="00E61351" w:rsidP="00E61351">
            <w:pPr>
              <w:spacing w:before="100" w:beforeAutospacing="1" w:after="100" w:afterAutospacing="1" w:line="240" w:lineRule="auto"/>
              <w:jc w:val="center"/>
              <w:rPr>
                <w:rFonts w:ascii="Times New Roman" w:hAnsi="Times New Roman"/>
                <w:b/>
                <w:color w:val="000000"/>
                <w:sz w:val="28"/>
                <w:szCs w:val="28"/>
              </w:rPr>
            </w:pPr>
          </w:p>
          <w:p w14:paraId="5DC41A3A" w14:textId="77777777" w:rsidR="00E61351" w:rsidRPr="00D3329A" w:rsidRDefault="00E61351" w:rsidP="00E61351">
            <w:pPr>
              <w:tabs>
                <w:tab w:val="center" w:pos="522"/>
              </w:tabs>
              <w:spacing w:before="100" w:beforeAutospacing="1" w:after="100" w:afterAutospacing="1" w:line="240" w:lineRule="auto"/>
              <w:rPr>
                <w:rFonts w:ascii="Times New Roman" w:hAnsi="Times New Roman"/>
                <w:b/>
                <w:color w:val="000000"/>
                <w:sz w:val="28"/>
                <w:szCs w:val="28"/>
              </w:rPr>
            </w:pPr>
            <w:r w:rsidRPr="00D3329A">
              <w:rPr>
                <w:rFonts w:ascii="Times New Roman" w:hAnsi="Times New Roman"/>
                <w:b/>
                <w:color w:val="000000"/>
                <w:sz w:val="28"/>
                <w:szCs w:val="28"/>
              </w:rPr>
              <w:t>614-ПП</w:t>
            </w:r>
          </w:p>
        </w:tc>
        <w:tc>
          <w:tcPr>
            <w:tcW w:w="2097" w:type="dxa"/>
          </w:tcPr>
          <w:p w14:paraId="472F1ACF" w14:textId="77777777" w:rsidR="00E61351" w:rsidRPr="003B3881" w:rsidRDefault="00E61351" w:rsidP="00E61351">
            <w:pPr>
              <w:spacing w:before="100" w:beforeAutospacing="1" w:after="100" w:afterAutospacing="1" w:line="240" w:lineRule="auto"/>
              <w:jc w:val="both"/>
              <w:rPr>
                <w:rFonts w:ascii="Times New Roman" w:hAnsi="Times New Roman"/>
                <w:color w:val="000000"/>
                <w:sz w:val="28"/>
                <w:szCs w:val="28"/>
              </w:rPr>
            </w:pPr>
            <w:r w:rsidRPr="003B3881">
              <w:rPr>
                <w:rFonts w:ascii="Times New Roman" w:hAnsi="Times New Roman"/>
                <w:color w:val="000000"/>
                <w:sz w:val="28"/>
                <w:szCs w:val="28"/>
              </w:rPr>
              <w:t>Вынесено</w:t>
            </w:r>
          </w:p>
        </w:tc>
        <w:tc>
          <w:tcPr>
            <w:tcW w:w="1985" w:type="dxa"/>
          </w:tcPr>
          <w:p w14:paraId="75244BB7" w14:textId="77777777" w:rsidR="00E61351" w:rsidRPr="003B3881" w:rsidRDefault="00E61351" w:rsidP="00E61351">
            <w:pPr>
              <w:spacing w:before="100" w:beforeAutospacing="1" w:after="100" w:afterAutospacing="1" w:line="240" w:lineRule="auto"/>
              <w:jc w:val="center"/>
              <w:rPr>
                <w:rFonts w:ascii="Times New Roman" w:hAnsi="Times New Roman"/>
                <w:color w:val="000000"/>
                <w:sz w:val="28"/>
                <w:szCs w:val="28"/>
              </w:rPr>
            </w:pPr>
            <w:r w:rsidRPr="003B3881">
              <w:rPr>
                <w:rFonts w:ascii="Times New Roman" w:hAnsi="Times New Roman"/>
                <w:color w:val="000000"/>
                <w:sz w:val="28"/>
                <w:szCs w:val="28"/>
              </w:rPr>
              <w:t>28</w:t>
            </w:r>
          </w:p>
        </w:tc>
        <w:tc>
          <w:tcPr>
            <w:tcW w:w="1985" w:type="dxa"/>
          </w:tcPr>
          <w:p w14:paraId="0C79A77E" w14:textId="77777777" w:rsidR="00E61351" w:rsidRPr="003B3881" w:rsidRDefault="00E61351" w:rsidP="00E61351">
            <w:pPr>
              <w:spacing w:before="100" w:beforeAutospacing="1" w:after="100" w:afterAutospacing="1" w:line="240" w:lineRule="auto"/>
              <w:jc w:val="center"/>
              <w:rPr>
                <w:rFonts w:ascii="Times New Roman" w:hAnsi="Times New Roman"/>
                <w:color w:val="000000"/>
                <w:sz w:val="28"/>
                <w:szCs w:val="28"/>
              </w:rPr>
            </w:pPr>
            <w:r>
              <w:rPr>
                <w:rFonts w:ascii="Times New Roman" w:hAnsi="Times New Roman"/>
                <w:color w:val="000000"/>
                <w:sz w:val="28"/>
                <w:szCs w:val="28"/>
              </w:rPr>
              <w:t>13</w:t>
            </w:r>
          </w:p>
        </w:tc>
        <w:tc>
          <w:tcPr>
            <w:tcW w:w="1985" w:type="dxa"/>
          </w:tcPr>
          <w:p w14:paraId="321B3190" w14:textId="77777777" w:rsidR="00E61351" w:rsidRDefault="00E61351" w:rsidP="00E61351">
            <w:pPr>
              <w:spacing w:before="100" w:beforeAutospacing="1" w:after="100" w:afterAutospacing="1" w:line="240" w:lineRule="auto"/>
              <w:jc w:val="center"/>
              <w:rPr>
                <w:rFonts w:ascii="Times New Roman" w:hAnsi="Times New Roman"/>
                <w:color w:val="000000"/>
                <w:sz w:val="28"/>
                <w:szCs w:val="28"/>
              </w:rPr>
            </w:pPr>
            <w:r>
              <w:rPr>
                <w:rFonts w:ascii="Times New Roman" w:hAnsi="Times New Roman"/>
                <w:color w:val="000000"/>
                <w:sz w:val="28"/>
                <w:szCs w:val="28"/>
              </w:rPr>
              <w:t>185</w:t>
            </w:r>
          </w:p>
        </w:tc>
      </w:tr>
      <w:tr w:rsidR="00E61351" w:rsidRPr="00E50D01" w14:paraId="46FFCDBA" w14:textId="77777777" w:rsidTr="00E61351">
        <w:trPr>
          <w:trHeight w:val="555"/>
        </w:trPr>
        <w:tc>
          <w:tcPr>
            <w:tcW w:w="1165" w:type="dxa"/>
            <w:vMerge/>
          </w:tcPr>
          <w:p w14:paraId="0D802C8F" w14:textId="77777777" w:rsidR="00E61351" w:rsidRDefault="00E61351" w:rsidP="00E61351">
            <w:pPr>
              <w:spacing w:before="100" w:beforeAutospacing="1" w:after="100" w:afterAutospacing="1" w:line="240" w:lineRule="auto"/>
              <w:jc w:val="both"/>
              <w:rPr>
                <w:rFonts w:ascii="Times New Roman" w:hAnsi="Times New Roman"/>
                <w:b/>
                <w:color w:val="000000"/>
                <w:sz w:val="28"/>
                <w:szCs w:val="28"/>
              </w:rPr>
            </w:pPr>
          </w:p>
        </w:tc>
        <w:tc>
          <w:tcPr>
            <w:tcW w:w="2097" w:type="dxa"/>
          </w:tcPr>
          <w:p w14:paraId="093A151D" w14:textId="77777777" w:rsidR="00E61351" w:rsidRPr="00E50D01" w:rsidRDefault="00E61351" w:rsidP="00E61351">
            <w:pPr>
              <w:spacing w:before="100" w:beforeAutospacing="1" w:after="100" w:afterAutospacing="1" w:line="240" w:lineRule="auto"/>
              <w:jc w:val="both"/>
              <w:rPr>
                <w:rFonts w:ascii="Times New Roman" w:hAnsi="Times New Roman"/>
                <w:color w:val="000000"/>
                <w:sz w:val="28"/>
                <w:szCs w:val="28"/>
              </w:rPr>
            </w:pPr>
            <w:r w:rsidRPr="00E50D01">
              <w:rPr>
                <w:rFonts w:ascii="Times New Roman" w:hAnsi="Times New Roman"/>
                <w:color w:val="000000"/>
                <w:sz w:val="28"/>
                <w:szCs w:val="28"/>
              </w:rPr>
              <w:t>Демонтировано</w:t>
            </w:r>
          </w:p>
        </w:tc>
        <w:tc>
          <w:tcPr>
            <w:tcW w:w="1985" w:type="dxa"/>
          </w:tcPr>
          <w:p w14:paraId="14489EA1" w14:textId="77777777" w:rsidR="00E61351" w:rsidRPr="00E50D01" w:rsidRDefault="00E61351" w:rsidP="00E61351">
            <w:pPr>
              <w:spacing w:before="100" w:beforeAutospacing="1" w:after="100" w:afterAutospacing="1" w:line="240" w:lineRule="auto"/>
              <w:jc w:val="center"/>
              <w:rPr>
                <w:rFonts w:ascii="Times New Roman" w:hAnsi="Times New Roman"/>
                <w:color w:val="000000"/>
                <w:sz w:val="28"/>
                <w:szCs w:val="28"/>
              </w:rPr>
            </w:pPr>
            <w:r w:rsidRPr="00E50D01">
              <w:rPr>
                <w:rFonts w:ascii="Times New Roman" w:hAnsi="Times New Roman"/>
                <w:color w:val="000000"/>
                <w:sz w:val="28"/>
                <w:szCs w:val="28"/>
              </w:rPr>
              <w:t>6</w:t>
            </w:r>
          </w:p>
        </w:tc>
        <w:tc>
          <w:tcPr>
            <w:tcW w:w="1985" w:type="dxa"/>
          </w:tcPr>
          <w:p w14:paraId="40FA3698" w14:textId="77777777" w:rsidR="00E61351" w:rsidRPr="00E50D01" w:rsidRDefault="00E61351" w:rsidP="00E61351">
            <w:pPr>
              <w:spacing w:before="100" w:beforeAutospacing="1" w:after="100" w:afterAutospacing="1" w:line="240" w:lineRule="auto"/>
              <w:jc w:val="center"/>
              <w:rPr>
                <w:rFonts w:ascii="Times New Roman" w:hAnsi="Times New Roman"/>
                <w:color w:val="000000"/>
                <w:sz w:val="28"/>
                <w:szCs w:val="28"/>
              </w:rPr>
            </w:pPr>
            <w:r>
              <w:rPr>
                <w:rFonts w:ascii="Times New Roman" w:hAnsi="Times New Roman"/>
                <w:color w:val="000000"/>
                <w:sz w:val="28"/>
                <w:szCs w:val="28"/>
              </w:rPr>
              <w:t>9</w:t>
            </w:r>
          </w:p>
        </w:tc>
        <w:tc>
          <w:tcPr>
            <w:tcW w:w="1985" w:type="dxa"/>
          </w:tcPr>
          <w:p w14:paraId="5A0D3039" w14:textId="77777777" w:rsidR="00E61351" w:rsidRDefault="00E61351" w:rsidP="00E61351">
            <w:pPr>
              <w:spacing w:before="100" w:beforeAutospacing="1" w:after="100" w:afterAutospacing="1" w:line="240" w:lineRule="auto"/>
              <w:jc w:val="center"/>
              <w:rPr>
                <w:rFonts w:ascii="Times New Roman" w:hAnsi="Times New Roman"/>
                <w:color w:val="000000"/>
                <w:sz w:val="28"/>
                <w:szCs w:val="28"/>
              </w:rPr>
            </w:pPr>
            <w:r>
              <w:rPr>
                <w:rFonts w:ascii="Times New Roman" w:hAnsi="Times New Roman"/>
                <w:color w:val="000000"/>
                <w:sz w:val="28"/>
                <w:szCs w:val="28"/>
              </w:rPr>
              <w:t>65</w:t>
            </w:r>
          </w:p>
        </w:tc>
      </w:tr>
      <w:tr w:rsidR="00E61351" w:rsidRPr="00E50D01" w14:paraId="22F158E4" w14:textId="77777777" w:rsidTr="00E61351">
        <w:trPr>
          <w:trHeight w:val="585"/>
        </w:trPr>
        <w:tc>
          <w:tcPr>
            <w:tcW w:w="1165" w:type="dxa"/>
            <w:vMerge w:val="restart"/>
          </w:tcPr>
          <w:p w14:paraId="5E843C4C" w14:textId="77777777" w:rsidR="00E61351" w:rsidRPr="00E50D01" w:rsidRDefault="00E61351" w:rsidP="00E61351">
            <w:pPr>
              <w:spacing w:before="100" w:beforeAutospacing="1" w:after="100" w:afterAutospacing="1" w:line="240" w:lineRule="auto"/>
              <w:jc w:val="both"/>
              <w:rPr>
                <w:rFonts w:ascii="Times New Roman" w:hAnsi="Times New Roman"/>
                <w:b/>
                <w:color w:val="000000"/>
                <w:sz w:val="28"/>
                <w:szCs w:val="28"/>
              </w:rPr>
            </w:pPr>
          </w:p>
          <w:p w14:paraId="120A26C0" w14:textId="77777777" w:rsidR="00E61351" w:rsidRPr="00E50D01" w:rsidRDefault="00E61351" w:rsidP="00E61351">
            <w:pPr>
              <w:spacing w:before="100" w:beforeAutospacing="1" w:after="100" w:afterAutospacing="1" w:line="240" w:lineRule="auto"/>
              <w:jc w:val="both"/>
              <w:rPr>
                <w:rFonts w:ascii="Times New Roman" w:hAnsi="Times New Roman"/>
                <w:b/>
                <w:color w:val="000000"/>
                <w:sz w:val="28"/>
                <w:szCs w:val="28"/>
              </w:rPr>
            </w:pPr>
            <w:r w:rsidRPr="00E50D01">
              <w:rPr>
                <w:rFonts w:ascii="Times New Roman" w:hAnsi="Times New Roman"/>
                <w:b/>
                <w:color w:val="000000"/>
                <w:sz w:val="28"/>
                <w:szCs w:val="28"/>
              </w:rPr>
              <w:t>819-ПП</w:t>
            </w:r>
          </w:p>
        </w:tc>
        <w:tc>
          <w:tcPr>
            <w:tcW w:w="2097" w:type="dxa"/>
          </w:tcPr>
          <w:p w14:paraId="2A7D3FE2" w14:textId="77777777" w:rsidR="00E61351" w:rsidRPr="00E50D01" w:rsidRDefault="00E61351" w:rsidP="00E61351">
            <w:pPr>
              <w:spacing w:before="100" w:beforeAutospacing="1" w:after="100" w:afterAutospacing="1" w:line="240" w:lineRule="auto"/>
              <w:jc w:val="both"/>
              <w:rPr>
                <w:rFonts w:ascii="Times New Roman" w:hAnsi="Times New Roman"/>
                <w:color w:val="000000"/>
                <w:sz w:val="28"/>
                <w:szCs w:val="28"/>
              </w:rPr>
            </w:pPr>
            <w:r w:rsidRPr="00E50D01">
              <w:rPr>
                <w:rFonts w:ascii="Times New Roman" w:hAnsi="Times New Roman"/>
                <w:color w:val="000000"/>
                <w:sz w:val="28"/>
                <w:szCs w:val="28"/>
              </w:rPr>
              <w:t>Вынесено</w:t>
            </w:r>
          </w:p>
        </w:tc>
        <w:tc>
          <w:tcPr>
            <w:tcW w:w="1985" w:type="dxa"/>
          </w:tcPr>
          <w:p w14:paraId="22089A6B" w14:textId="77777777" w:rsidR="00E61351" w:rsidRPr="00E50D01" w:rsidRDefault="00E61351" w:rsidP="00E61351">
            <w:pPr>
              <w:spacing w:before="100" w:beforeAutospacing="1" w:after="100" w:afterAutospacing="1" w:line="240" w:lineRule="auto"/>
              <w:jc w:val="center"/>
              <w:rPr>
                <w:rFonts w:ascii="Times New Roman" w:hAnsi="Times New Roman"/>
                <w:color w:val="000000"/>
                <w:sz w:val="28"/>
                <w:szCs w:val="28"/>
              </w:rPr>
            </w:pPr>
            <w:r w:rsidRPr="00E50D01">
              <w:rPr>
                <w:rFonts w:ascii="Times New Roman" w:hAnsi="Times New Roman"/>
                <w:color w:val="000000"/>
                <w:sz w:val="28"/>
                <w:szCs w:val="28"/>
              </w:rPr>
              <w:t>42</w:t>
            </w:r>
          </w:p>
        </w:tc>
        <w:tc>
          <w:tcPr>
            <w:tcW w:w="1985" w:type="dxa"/>
          </w:tcPr>
          <w:p w14:paraId="3F18C221" w14:textId="77777777" w:rsidR="00E61351" w:rsidRPr="00E50D01" w:rsidRDefault="00E61351" w:rsidP="00E61351">
            <w:pPr>
              <w:spacing w:before="100" w:beforeAutospacing="1" w:after="100" w:afterAutospacing="1" w:line="240" w:lineRule="auto"/>
              <w:jc w:val="center"/>
              <w:rPr>
                <w:rFonts w:ascii="Times New Roman" w:hAnsi="Times New Roman"/>
                <w:color w:val="000000"/>
                <w:sz w:val="28"/>
                <w:szCs w:val="28"/>
              </w:rPr>
            </w:pPr>
            <w:r>
              <w:rPr>
                <w:rFonts w:ascii="Times New Roman" w:hAnsi="Times New Roman"/>
                <w:color w:val="000000"/>
                <w:sz w:val="28"/>
                <w:szCs w:val="28"/>
              </w:rPr>
              <w:t>36</w:t>
            </w:r>
          </w:p>
        </w:tc>
        <w:tc>
          <w:tcPr>
            <w:tcW w:w="1985" w:type="dxa"/>
          </w:tcPr>
          <w:p w14:paraId="33DC3BDD" w14:textId="77777777" w:rsidR="00E61351" w:rsidRDefault="00E61351" w:rsidP="00E61351">
            <w:pPr>
              <w:spacing w:before="100" w:beforeAutospacing="1" w:after="100" w:afterAutospacing="1" w:line="240" w:lineRule="auto"/>
              <w:jc w:val="center"/>
              <w:rPr>
                <w:rFonts w:ascii="Times New Roman" w:hAnsi="Times New Roman"/>
                <w:color w:val="000000"/>
                <w:sz w:val="28"/>
                <w:szCs w:val="28"/>
              </w:rPr>
            </w:pPr>
            <w:r>
              <w:rPr>
                <w:rFonts w:ascii="Times New Roman" w:hAnsi="Times New Roman"/>
                <w:color w:val="000000"/>
                <w:sz w:val="28"/>
                <w:szCs w:val="28"/>
              </w:rPr>
              <w:t>109</w:t>
            </w:r>
          </w:p>
        </w:tc>
      </w:tr>
      <w:tr w:rsidR="00E61351" w:rsidRPr="00E50D01" w14:paraId="73697D05" w14:textId="77777777" w:rsidTr="00E61351">
        <w:trPr>
          <w:trHeight w:val="615"/>
        </w:trPr>
        <w:tc>
          <w:tcPr>
            <w:tcW w:w="1165" w:type="dxa"/>
            <w:vMerge/>
          </w:tcPr>
          <w:p w14:paraId="1FEBE0DF" w14:textId="77777777" w:rsidR="00E61351" w:rsidRPr="00E50D01" w:rsidRDefault="00E61351" w:rsidP="00E61351">
            <w:pPr>
              <w:spacing w:before="100" w:beforeAutospacing="1" w:after="100" w:afterAutospacing="1" w:line="240" w:lineRule="auto"/>
              <w:jc w:val="both"/>
              <w:rPr>
                <w:rFonts w:ascii="Times New Roman" w:hAnsi="Times New Roman"/>
                <w:b/>
                <w:color w:val="000000"/>
                <w:sz w:val="28"/>
                <w:szCs w:val="28"/>
              </w:rPr>
            </w:pPr>
          </w:p>
        </w:tc>
        <w:tc>
          <w:tcPr>
            <w:tcW w:w="2097" w:type="dxa"/>
          </w:tcPr>
          <w:p w14:paraId="371E8DC6" w14:textId="77777777" w:rsidR="00E61351" w:rsidRPr="00E50D01" w:rsidRDefault="00E61351" w:rsidP="00E61351">
            <w:pPr>
              <w:spacing w:before="100" w:beforeAutospacing="1" w:after="100" w:afterAutospacing="1" w:line="240" w:lineRule="auto"/>
              <w:jc w:val="both"/>
              <w:rPr>
                <w:rFonts w:ascii="Times New Roman" w:hAnsi="Times New Roman"/>
                <w:color w:val="000000"/>
                <w:sz w:val="28"/>
                <w:szCs w:val="28"/>
              </w:rPr>
            </w:pPr>
            <w:r w:rsidRPr="00E50D01">
              <w:rPr>
                <w:rFonts w:ascii="Times New Roman" w:hAnsi="Times New Roman"/>
                <w:color w:val="000000"/>
                <w:sz w:val="28"/>
                <w:szCs w:val="28"/>
              </w:rPr>
              <w:t>Демонтировано</w:t>
            </w:r>
          </w:p>
        </w:tc>
        <w:tc>
          <w:tcPr>
            <w:tcW w:w="1985" w:type="dxa"/>
          </w:tcPr>
          <w:p w14:paraId="2A31B8B4" w14:textId="77777777" w:rsidR="00E61351" w:rsidRPr="00E50D01" w:rsidRDefault="00E61351" w:rsidP="00E61351">
            <w:pPr>
              <w:spacing w:before="100" w:beforeAutospacing="1" w:after="100" w:afterAutospacing="1" w:line="240" w:lineRule="auto"/>
              <w:jc w:val="center"/>
              <w:rPr>
                <w:rFonts w:ascii="Times New Roman" w:hAnsi="Times New Roman"/>
                <w:color w:val="000000"/>
                <w:sz w:val="28"/>
                <w:szCs w:val="28"/>
              </w:rPr>
            </w:pPr>
            <w:r w:rsidRPr="00E50D01">
              <w:rPr>
                <w:rFonts w:ascii="Times New Roman" w:hAnsi="Times New Roman"/>
                <w:color w:val="000000"/>
                <w:sz w:val="28"/>
                <w:szCs w:val="28"/>
              </w:rPr>
              <w:t>9</w:t>
            </w:r>
          </w:p>
        </w:tc>
        <w:tc>
          <w:tcPr>
            <w:tcW w:w="1985" w:type="dxa"/>
          </w:tcPr>
          <w:p w14:paraId="508787B7" w14:textId="77777777" w:rsidR="00E61351" w:rsidRPr="00E50D01" w:rsidRDefault="00E61351" w:rsidP="00E61351">
            <w:pPr>
              <w:spacing w:before="100" w:beforeAutospacing="1" w:after="100" w:afterAutospacing="1" w:line="240" w:lineRule="auto"/>
              <w:jc w:val="center"/>
              <w:rPr>
                <w:rFonts w:ascii="Times New Roman" w:hAnsi="Times New Roman"/>
                <w:color w:val="000000"/>
                <w:sz w:val="28"/>
                <w:szCs w:val="28"/>
              </w:rPr>
            </w:pPr>
            <w:r>
              <w:rPr>
                <w:rFonts w:ascii="Times New Roman" w:hAnsi="Times New Roman"/>
                <w:color w:val="000000"/>
                <w:sz w:val="28"/>
                <w:szCs w:val="28"/>
              </w:rPr>
              <w:t>10</w:t>
            </w:r>
          </w:p>
        </w:tc>
        <w:tc>
          <w:tcPr>
            <w:tcW w:w="1985" w:type="dxa"/>
          </w:tcPr>
          <w:p w14:paraId="7A6E4567" w14:textId="77777777" w:rsidR="00E61351" w:rsidRDefault="00E61351" w:rsidP="00E61351">
            <w:pPr>
              <w:spacing w:before="100" w:beforeAutospacing="1" w:after="100" w:afterAutospacing="1" w:line="240" w:lineRule="auto"/>
              <w:jc w:val="center"/>
              <w:rPr>
                <w:rFonts w:ascii="Times New Roman" w:hAnsi="Times New Roman"/>
                <w:color w:val="000000"/>
                <w:sz w:val="28"/>
                <w:szCs w:val="28"/>
              </w:rPr>
            </w:pPr>
            <w:r>
              <w:rPr>
                <w:rFonts w:ascii="Times New Roman" w:hAnsi="Times New Roman"/>
                <w:color w:val="000000"/>
                <w:sz w:val="28"/>
                <w:szCs w:val="28"/>
              </w:rPr>
              <w:t>104</w:t>
            </w:r>
          </w:p>
        </w:tc>
      </w:tr>
    </w:tbl>
    <w:p w14:paraId="6504E5D2" w14:textId="77777777" w:rsidR="0041537E" w:rsidRDefault="0041537E" w:rsidP="0041537E">
      <w:pPr>
        <w:spacing w:before="100" w:beforeAutospacing="1" w:after="100" w:afterAutospacing="1" w:line="240" w:lineRule="auto"/>
        <w:jc w:val="both"/>
        <w:rPr>
          <w:rFonts w:ascii="Times New Roman" w:hAnsi="Times New Roman"/>
          <w:b/>
          <w:sz w:val="32"/>
          <w:szCs w:val="28"/>
        </w:rPr>
      </w:pPr>
      <w:r w:rsidRPr="00E50D01">
        <w:rPr>
          <w:rFonts w:ascii="Times New Roman" w:hAnsi="Times New Roman"/>
          <w:b/>
          <w:color w:val="000000"/>
          <w:sz w:val="32"/>
          <w:szCs w:val="28"/>
        </w:rPr>
        <w:t>Объектов</w:t>
      </w:r>
      <w:r w:rsidRPr="00E50D01">
        <w:rPr>
          <w:rFonts w:ascii="Times New Roman" w:hAnsi="Times New Roman"/>
          <w:b/>
          <w:sz w:val="32"/>
          <w:szCs w:val="28"/>
        </w:rPr>
        <w:t xml:space="preserve"> самовольного строительства:</w:t>
      </w:r>
    </w:p>
    <w:p w14:paraId="582C100E" w14:textId="77777777" w:rsidR="0041537E" w:rsidRDefault="0041537E" w:rsidP="0041537E">
      <w:pPr>
        <w:spacing w:before="100" w:beforeAutospacing="1" w:after="100" w:afterAutospacing="1" w:line="240" w:lineRule="auto"/>
        <w:jc w:val="center"/>
        <w:rPr>
          <w:rFonts w:ascii="Times New Roman" w:hAnsi="Times New Roman"/>
          <w:b/>
          <w:caps/>
          <w:sz w:val="28"/>
          <w:szCs w:val="28"/>
          <w:u w:val="single"/>
        </w:rPr>
      </w:pPr>
    </w:p>
    <w:p w14:paraId="2D70C9D2" w14:textId="77777777" w:rsidR="0041537E" w:rsidRDefault="0041537E" w:rsidP="0041537E">
      <w:pPr>
        <w:spacing w:before="100" w:beforeAutospacing="1" w:after="100" w:afterAutospacing="1" w:line="240" w:lineRule="auto"/>
        <w:jc w:val="center"/>
        <w:rPr>
          <w:rFonts w:ascii="Times New Roman" w:hAnsi="Times New Roman"/>
          <w:b/>
          <w:caps/>
          <w:sz w:val="28"/>
          <w:szCs w:val="28"/>
          <w:u w:val="single"/>
        </w:rPr>
      </w:pPr>
      <w:r>
        <w:rPr>
          <w:rFonts w:ascii="Times New Roman" w:hAnsi="Times New Roman"/>
          <w:b/>
          <w:caps/>
          <w:sz w:val="28"/>
          <w:szCs w:val="28"/>
          <w:u w:val="single"/>
        </w:rPr>
        <w:t>Программа «Реновации» жилищного фонда в городе Москве</w:t>
      </w:r>
    </w:p>
    <w:p w14:paraId="5AFB43DF" w14:textId="77777777" w:rsidR="0041537E" w:rsidRDefault="0041537E" w:rsidP="0041537E">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sz w:val="28"/>
          <w:szCs w:val="28"/>
        </w:rPr>
        <w:tab/>
      </w:r>
      <w:r>
        <w:rPr>
          <w:rFonts w:ascii="Times New Roman" w:hAnsi="Times New Roman"/>
          <w:color w:val="000000"/>
          <w:sz w:val="28"/>
          <w:szCs w:val="28"/>
        </w:rPr>
        <w:t xml:space="preserve">В соответствии с постановлением Правительства Москвы от 01.08.2017 </w:t>
      </w:r>
      <w:r>
        <w:rPr>
          <w:rFonts w:ascii="Times New Roman" w:hAnsi="Times New Roman"/>
          <w:color w:val="000000"/>
          <w:sz w:val="28"/>
          <w:szCs w:val="28"/>
        </w:rPr>
        <w:br/>
        <w:t xml:space="preserve">№ 497-ПП «О Программе реновации жилищного фонда в городе Москве», принять участие в программе в Головинском районе города Москвы приняли решение, путем свободного голосования, жители 137 домов (12616 квартир). </w:t>
      </w:r>
    </w:p>
    <w:p w14:paraId="74679FE5" w14:textId="7054E6AA" w:rsidR="0041537E" w:rsidRDefault="0041537E" w:rsidP="0041537E">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ab/>
        <w:t>В 2021 году, согласно постановлению Правительства Москвы от 29.09.2017                      № 708-ПП «</w:t>
      </w:r>
      <w:r w:rsidRPr="00012020">
        <w:rPr>
          <w:rFonts w:ascii="Times New Roman" w:hAnsi="Times New Roman"/>
          <w:color w:val="000000"/>
          <w:sz w:val="28"/>
          <w:szCs w:val="28"/>
        </w:rPr>
        <w:t>Об утверждении адресных перечней кварталов (территорий), в границах которых расположены существующие или подлежащие образованию земельные участки, предназначенные для проектирования и строительства "стартовых" многоквартирных домов, обеспечивающих "волновое переселение" граждан, и иных объектов в целях реализации Программы реновации жилищного фонда в городе Москве, а также многоквартирных домов, обеспечивающих реализацию иных обязательств Правительства Москвы по предоставлению жилых помещений гражданам</w:t>
      </w:r>
      <w:r>
        <w:rPr>
          <w:rFonts w:ascii="Times New Roman" w:hAnsi="Times New Roman"/>
          <w:color w:val="000000"/>
          <w:sz w:val="28"/>
          <w:szCs w:val="28"/>
        </w:rPr>
        <w:t xml:space="preserve">» </w:t>
      </w:r>
      <w:r w:rsidRPr="00012020">
        <w:rPr>
          <w:rFonts w:ascii="Times New Roman" w:hAnsi="Times New Roman"/>
          <w:color w:val="000000"/>
          <w:sz w:val="28"/>
          <w:szCs w:val="28"/>
        </w:rPr>
        <w:t>(с изменениями на 14</w:t>
      </w:r>
      <w:r>
        <w:rPr>
          <w:rFonts w:ascii="Times New Roman" w:hAnsi="Times New Roman"/>
          <w:color w:val="000000"/>
          <w:sz w:val="28"/>
          <w:szCs w:val="28"/>
        </w:rPr>
        <w:t>.12.</w:t>
      </w:r>
      <w:r w:rsidRPr="00012020">
        <w:rPr>
          <w:rFonts w:ascii="Times New Roman" w:hAnsi="Times New Roman"/>
          <w:color w:val="000000"/>
          <w:sz w:val="28"/>
          <w:szCs w:val="28"/>
        </w:rPr>
        <w:t>2021)</w:t>
      </w:r>
      <w:r>
        <w:rPr>
          <w:rFonts w:ascii="Times New Roman" w:hAnsi="Times New Roman"/>
          <w:color w:val="000000"/>
          <w:sz w:val="28"/>
          <w:szCs w:val="28"/>
        </w:rPr>
        <w:t xml:space="preserve"> предусмотрено размещение «стартовых» многоквартирных жилых домов для обеспечения «волнового переселения»                             1</w:t>
      </w:r>
      <w:r w:rsidR="00265867">
        <w:rPr>
          <w:rFonts w:ascii="Times New Roman" w:hAnsi="Times New Roman"/>
          <w:color w:val="000000"/>
          <w:sz w:val="28"/>
          <w:szCs w:val="28"/>
        </w:rPr>
        <w:t>7</w:t>
      </w:r>
      <w:r>
        <w:rPr>
          <w:rFonts w:ascii="Times New Roman" w:hAnsi="Times New Roman"/>
          <w:color w:val="000000"/>
          <w:sz w:val="28"/>
          <w:szCs w:val="28"/>
        </w:rPr>
        <w:t xml:space="preserve"> стартовых площадок по адресам:</w:t>
      </w:r>
    </w:p>
    <w:p w14:paraId="466E04E2" w14:textId="77777777" w:rsidR="0041537E" w:rsidRDefault="0041537E" w:rsidP="0041537E">
      <w:pPr>
        <w:tabs>
          <w:tab w:val="center" w:pos="4890"/>
        </w:tabs>
        <w:spacing w:before="100" w:beforeAutospacing="1" w:after="100" w:afterAutospacing="1" w:line="240" w:lineRule="auto"/>
        <w:jc w:val="both"/>
        <w:rPr>
          <w:rFonts w:ascii="Times New Roman" w:hAnsi="Times New Roman"/>
          <w:sz w:val="28"/>
          <w:szCs w:val="28"/>
        </w:rPr>
        <w:sectPr w:rsidR="0041537E" w:rsidSect="003147D5">
          <w:footerReference w:type="default" r:id="rId11"/>
          <w:footerReference w:type="first" r:id="rId12"/>
          <w:pgSz w:w="11906" w:h="16838"/>
          <w:pgMar w:top="709" w:right="567" w:bottom="567" w:left="1134" w:header="709" w:footer="709" w:gutter="0"/>
          <w:cols w:space="708"/>
          <w:titlePg/>
          <w:docGrid w:linePitch="381"/>
        </w:sectPr>
      </w:pPr>
    </w:p>
    <w:p w14:paraId="05BE3323" w14:textId="77777777" w:rsidR="0041537E" w:rsidRDefault="0041537E" w:rsidP="0041537E">
      <w:pPr>
        <w:tabs>
          <w:tab w:val="center" w:pos="4890"/>
        </w:tabs>
        <w:spacing w:after="0" w:line="240" w:lineRule="auto"/>
        <w:jc w:val="both"/>
        <w:rPr>
          <w:rFonts w:ascii="Times New Roman" w:hAnsi="Times New Roman"/>
          <w:sz w:val="28"/>
          <w:szCs w:val="28"/>
        </w:rPr>
      </w:pPr>
      <w:r>
        <w:rPr>
          <w:rFonts w:ascii="Times New Roman" w:hAnsi="Times New Roman"/>
          <w:sz w:val="28"/>
          <w:szCs w:val="28"/>
        </w:rPr>
        <w:lastRenderedPageBreak/>
        <w:t>1) Пулковская ул., вл. 3</w:t>
      </w:r>
      <w:r>
        <w:rPr>
          <w:rFonts w:ascii="Times New Roman" w:hAnsi="Times New Roman"/>
          <w:sz w:val="28"/>
          <w:szCs w:val="28"/>
        </w:rPr>
        <w:tab/>
      </w:r>
    </w:p>
    <w:p w14:paraId="6CBC81CE" w14:textId="77777777" w:rsidR="0041537E" w:rsidRDefault="0041537E" w:rsidP="0041537E">
      <w:pPr>
        <w:spacing w:after="0" w:line="240" w:lineRule="auto"/>
        <w:jc w:val="both"/>
        <w:rPr>
          <w:rFonts w:ascii="Times New Roman" w:hAnsi="Times New Roman"/>
          <w:color w:val="000000"/>
          <w:sz w:val="28"/>
          <w:szCs w:val="28"/>
        </w:rPr>
      </w:pPr>
      <w:r>
        <w:rPr>
          <w:rFonts w:ascii="Times New Roman" w:hAnsi="Times New Roman"/>
          <w:sz w:val="28"/>
          <w:szCs w:val="28"/>
        </w:rPr>
        <w:t>2) Авангардная ул., вл. 10 А</w:t>
      </w:r>
    </w:p>
    <w:p w14:paraId="16CCAF9A" w14:textId="77777777" w:rsidR="0041537E" w:rsidRDefault="0041537E" w:rsidP="0041537E">
      <w:pPr>
        <w:tabs>
          <w:tab w:val="left" w:pos="9000"/>
        </w:tabs>
        <w:spacing w:after="0" w:line="240" w:lineRule="auto"/>
        <w:ind w:right="-497"/>
        <w:rPr>
          <w:rFonts w:ascii="Times New Roman" w:hAnsi="Times New Roman"/>
          <w:sz w:val="28"/>
          <w:szCs w:val="28"/>
        </w:rPr>
      </w:pPr>
      <w:r>
        <w:rPr>
          <w:rFonts w:ascii="Times New Roman" w:hAnsi="Times New Roman"/>
          <w:sz w:val="28"/>
          <w:szCs w:val="28"/>
        </w:rPr>
        <w:t xml:space="preserve">3) Смольная ул., вл. 21 А </w:t>
      </w:r>
    </w:p>
    <w:p w14:paraId="457972D9" w14:textId="77777777" w:rsidR="0041537E" w:rsidRDefault="0041537E" w:rsidP="0041537E">
      <w:pPr>
        <w:tabs>
          <w:tab w:val="left" w:pos="9000"/>
        </w:tabs>
        <w:spacing w:after="0" w:line="240" w:lineRule="auto"/>
        <w:ind w:right="-497"/>
        <w:rPr>
          <w:rFonts w:ascii="Times New Roman" w:hAnsi="Times New Roman"/>
          <w:sz w:val="28"/>
          <w:szCs w:val="28"/>
        </w:rPr>
      </w:pPr>
      <w:r>
        <w:rPr>
          <w:rFonts w:ascii="Times New Roman" w:hAnsi="Times New Roman"/>
          <w:sz w:val="28"/>
          <w:szCs w:val="28"/>
        </w:rPr>
        <w:t>4) Флотская ул., вл. 68, корп. 1</w:t>
      </w:r>
    </w:p>
    <w:p w14:paraId="5F37C8BF" w14:textId="77777777" w:rsidR="0041537E" w:rsidRDefault="0041537E" w:rsidP="0041537E">
      <w:pPr>
        <w:spacing w:after="0" w:line="240" w:lineRule="auto"/>
        <w:jc w:val="both"/>
        <w:rPr>
          <w:rFonts w:ascii="Times New Roman" w:hAnsi="Times New Roman"/>
          <w:sz w:val="28"/>
          <w:szCs w:val="28"/>
        </w:rPr>
      </w:pPr>
      <w:r>
        <w:rPr>
          <w:rFonts w:ascii="Times New Roman" w:hAnsi="Times New Roman"/>
          <w:sz w:val="28"/>
          <w:szCs w:val="28"/>
        </w:rPr>
        <w:t>5) Флотская ул., вл. 68 корп. 2</w:t>
      </w:r>
    </w:p>
    <w:p w14:paraId="7A1D2006" w14:textId="77777777" w:rsidR="0041537E" w:rsidRDefault="0041537E" w:rsidP="0041537E">
      <w:pPr>
        <w:spacing w:after="0" w:line="240" w:lineRule="auto"/>
        <w:jc w:val="both"/>
        <w:rPr>
          <w:rFonts w:ascii="Times New Roman" w:hAnsi="Times New Roman"/>
          <w:sz w:val="28"/>
          <w:szCs w:val="28"/>
        </w:rPr>
      </w:pPr>
      <w:r>
        <w:rPr>
          <w:rFonts w:ascii="Times New Roman" w:hAnsi="Times New Roman"/>
          <w:sz w:val="28"/>
          <w:szCs w:val="28"/>
        </w:rPr>
        <w:t>6) ул. Онежская, вл. 35, корп. 5</w:t>
      </w:r>
    </w:p>
    <w:p w14:paraId="4A6281D0" w14:textId="77777777" w:rsidR="0041537E" w:rsidRDefault="0041537E" w:rsidP="0041537E">
      <w:pPr>
        <w:spacing w:after="0" w:line="240" w:lineRule="auto"/>
        <w:jc w:val="both"/>
        <w:rPr>
          <w:rFonts w:ascii="Times New Roman" w:hAnsi="Times New Roman"/>
          <w:sz w:val="28"/>
          <w:szCs w:val="28"/>
        </w:rPr>
      </w:pPr>
      <w:r>
        <w:rPr>
          <w:rFonts w:ascii="Times New Roman" w:hAnsi="Times New Roman"/>
          <w:sz w:val="28"/>
          <w:szCs w:val="28"/>
        </w:rPr>
        <w:t>7) ул. Онежская, вл. 35, корп. 6</w:t>
      </w:r>
    </w:p>
    <w:p w14:paraId="401AD750" w14:textId="77777777" w:rsidR="0041537E" w:rsidRDefault="0041537E" w:rsidP="0041537E">
      <w:pPr>
        <w:spacing w:after="0" w:line="240" w:lineRule="auto"/>
        <w:jc w:val="both"/>
        <w:rPr>
          <w:rFonts w:ascii="Times New Roman" w:hAnsi="Times New Roman"/>
          <w:sz w:val="28"/>
          <w:szCs w:val="28"/>
        </w:rPr>
      </w:pPr>
      <w:r>
        <w:rPr>
          <w:rFonts w:ascii="Times New Roman" w:hAnsi="Times New Roman"/>
          <w:sz w:val="28"/>
          <w:szCs w:val="28"/>
        </w:rPr>
        <w:t xml:space="preserve">8) Кронштадтский б-р, вл. 55 А  </w:t>
      </w:r>
    </w:p>
    <w:p w14:paraId="60C2EE3A" w14:textId="77777777" w:rsidR="0041537E" w:rsidRDefault="0041537E" w:rsidP="0041537E">
      <w:pPr>
        <w:spacing w:after="0" w:line="240" w:lineRule="auto"/>
        <w:jc w:val="both"/>
        <w:rPr>
          <w:rFonts w:ascii="Times New Roman" w:hAnsi="Times New Roman"/>
          <w:sz w:val="28"/>
          <w:szCs w:val="28"/>
        </w:rPr>
      </w:pPr>
      <w:r>
        <w:rPr>
          <w:rFonts w:ascii="Times New Roman" w:hAnsi="Times New Roman"/>
          <w:sz w:val="28"/>
          <w:szCs w:val="28"/>
        </w:rPr>
        <w:t>9) Смольная ул., вл. 23</w:t>
      </w:r>
    </w:p>
    <w:p w14:paraId="313A22EE" w14:textId="77777777" w:rsidR="0041537E" w:rsidRDefault="0041537E" w:rsidP="0041537E">
      <w:pPr>
        <w:spacing w:after="0" w:line="240" w:lineRule="auto"/>
        <w:jc w:val="both"/>
        <w:rPr>
          <w:rFonts w:ascii="Times New Roman" w:hAnsi="Times New Roman"/>
          <w:sz w:val="28"/>
          <w:szCs w:val="28"/>
        </w:rPr>
      </w:pPr>
      <w:r>
        <w:rPr>
          <w:rFonts w:ascii="Times New Roman" w:hAnsi="Times New Roman"/>
          <w:sz w:val="28"/>
          <w:szCs w:val="28"/>
        </w:rPr>
        <w:t>10) Кронштадтский б-р, вл. 27</w:t>
      </w:r>
    </w:p>
    <w:p w14:paraId="1E5AC19B" w14:textId="77777777" w:rsidR="0041537E" w:rsidRDefault="0041537E" w:rsidP="0041537E">
      <w:pPr>
        <w:spacing w:after="0" w:line="240" w:lineRule="auto"/>
        <w:jc w:val="both"/>
        <w:rPr>
          <w:rFonts w:ascii="Times New Roman" w:hAnsi="Times New Roman"/>
          <w:sz w:val="28"/>
          <w:szCs w:val="28"/>
        </w:rPr>
      </w:pPr>
      <w:r>
        <w:rPr>
          <w:rFonts w:ascii="Times New Roman" w:hAnsi="Times New Roman"/>
          <w:sz w:val="28"/>
          <w:szCs w:val="28"/>
        </w:rPr>
        <w:t>11) 2-й Лихачевский пер., вл. 4</w:t>
      </w:r>
    </w:p>
    <w:p w14:paraId="1AC2132E" w14:textId="04E5AD15" w:rsidR="0041537E" w:rsidRDefault="0041537E" w:rsidP="0041537E">
      <w:pPr>
        <w:spacing w:after="0" w:line="240" w:lineRule="auto"/>
        <w:jc w:val="both"/>
        <w:rPr>
          <w:rFonts w:ascii="Times New Roman" w:hAnsi="Times New Roman"/>
          <w:sz w:val="28"/>
          <w:szCs w:val="28"/>
        </w:rPr>
      </w:pPr>
      <w:r>
        <w:rPr>
          <w:rFonts w:ascii="Times New Roman" w:hAnsi="Times New Roman"/>
          <w:sz w:val="28"/>
          <w:szCs w:val="28"/>
        </w:rPr>
        <w:t>12) Лавочкина ул.,</w:t>
      </w:r>
      <w:r w:rsidR="00A40915">
        <w:rPr>
          <w:rFonts w:ascii="Times New Roman" w:hAnsi="Times New Roman"/>
          <w:sz w:val="28"/>
          <w:szCs w:val="28"/>
        </w:rPr>
        <w:t xml:space="preserve"> </w:t>
      </w:r>
      <w:r>
        <w:rPr>
          <w:rFonts w:ascii="Times New Roman" w:hAnsi="Times New Roman"/>
          <w:sz w:val="28"/>
          <w:szCs w:val="28"/>
        </w:rPr>
        <w:t>з/у 4</w:t>
      </w:r>
    </w:p>
    <w:p w14:paraId="22668436" w14:textId="7A2DC38F" w:rsidR="0041537E" w:rsidRDefault="0041537E" w:rsidP="0041537E">
      <w:pPr>
        <w:spacing w:after="0" w:line="240" w:lineRule="auto"/>
        <w:jc w:val="both"/>
        <w:rPr>
          <w:rFonts w:ascii="Times New Roman" w:hAnsi="Times New Roman"/>
          <w:sz w:val="28"/>
          <w:szCs w:val="28"/>
        </w:rPr>
      </w:pPr>
      <w:r>
        <w:rPr>
          <w:rFonts w:ascii="Times New Roman" w:hAnsi="Times New Roman"/>
          <w:sz w:val="28"/>
          <w:szCs w:val="28"/>
        </w:rPr>
        <w:t>13) Лавочкина ул.,</w:t>
      </w:r>
      <w:r w:rsidR="00A40915">
        <w:rPr>
          <w:rFonts w:ascii="Times New Roman" w:hAnsi="Times New Roman"/>
          <w:sz w:val="28"/>
          <w:szCs w:val="28"/>
        </w:rPr>
        <w:t xml:space="preserve"> </w:t>
      </w:r>
      <w:r>
        <w:rPr>
          <w:rFonts w:ascii="Times New Roman" w:hAnsi="Times New Roman"/>
          <w:sz w:val="28"/>
          <w:szCs w:val="28"/>
        </w:rPr>
        <w:t>з/у 7</w:t>
      </w:r>
    </w:p>
    <w:p w14:paraId="51EABD72" w14:textId="48B44959" w:rsidR="0041537E" w:rsidRDefault="0041537E" w:rsidP="0041537E">
      <w:pPr>
        <w:spacing w:after="0" w:line="240" w:lineRule="auto"/>
        <w:jc w:val="both"/>
        <w:rPr>
          <w:rFonts w:ascii="Times New Roman" w:hAnsi="Times New Roman"/>
          <w:sz w:val="28"/>
          <w:szCs w:val="28"/>
        </w:rPr>
      </w:pPr>
      <w:r>
        <w:rPr>
          <w:rFonts w:ascii="Times New Roman" w:hAnsi="Times New Roman"/>
          <w:sz w:val="28"/>
          <w:szCs w:val="28"/>
        </w:rPr>
        <w:t>14)</w:t>
      </w:r>
      <w:r w:rsidRPr="005E123C">
        <w:rPr>
          <w:rFonts w:ascii="Times New Roman" w:hAnsi="Times New Roman"/>
          <w:sz w:val="28"/>
          <w:szCs w:val="28"/>
        </w:rPr>
        <w:t xml:space="preserve"> </w:t>
      </w:r>
      <w:r>
        <w:rPr>
          <w:rFonts w:ascii="Times New Roman" w:hAnsi="Times New Roman"/>
          <w:sz w:val="28"/>
          <w:szCs w:val="28"/>
        </w:rPr>
        <w:t>Лавочкина ул.,</w:t>
      </w:r>
      <w:r w:rsidR="00A40915">
        <w:rPr>
          <w:rFonts w:ascii="Times New Roman" w:hAnsi="Times New Roman"/>
          <w:sz w:val="28"/>
          <w:szCs w:val="28"/>
        </w:rPr>
        <w:t xml:space="preserve"> </w:t>
      </w:r>
      <w:r>
        <w:rPr>
          <w:rFonts w:ascii="Times New Roman" w:hAnsi="Times New Roman"/>
          <w:sz w:val="28"/>
          <w:szCs w:val="28"/>
        </w:rPr>
        <w:t>з/у 8</w:t>
      </w:r>
    </w:p>
    <w:p w14:paraId="3572903D" w14:textId="476EB3AC" w:rsidR="0041537E" w:rsidRDefault="0041537E" w:rsidP="0041537E">
      <w:pPr>
        <w:spacing w:after="0" w:line="240" w:lineRule="auto"/>
        <w:jc w:val="both"/>
        <w:rPr>
          <w:rFonts w:ascii="Times New Roman" w:hAnsi="Times New Roman"/>
          <w:sz w:val="28"/>
          <w:szCs w:val="28"/>
        </w:rPr>
      </w:pPr>
      <w:r>
        <w:rPr>
          <w:rFonts w:ascii="Times New Roman" w:hAnsi="Times New Roman"/>
          <w:sz w:val="28"/>
          <w:szCs w:val="28"/>
        </w:rPr>
        <w:t>15)</w:t>
      </w:r>
      <w:r w:rsidRPr="005E123C">
        <w:rPr>
          <w:rFonts w:ascii="Times New Roman" w:hAnsi="Times New Roman"/>
          <w:sz w:val="28"/>
          <w:szCs w:val="28"/>
        </w:rPr>
        <w:t xml:space="preserve"> </w:t>
      </w:r>
      <w:r>
        <w:rPr>
          <w:rFonts w:ascii="Times New Roman" w:hAnsi="Times New Roman"/>
          <w:sz w:val="28"/>
          <w:szCs w:val="28"/>
        </w:rPr>
        <w:t>Лавочкина ул.,</w:t>
      </w:r>
      <w:r w:rsidR="00A40915">
        <w:rPr>
          <w:rFonts w:ascii="Times New Roman" w:hAnsi="Times New Roman"/>
          <w:sz w:val="28"/>
          <w:szCs w:val="28"/>
        </w:rPr>
        <w:t xml:space="preserve"> </w:t>
      </w:r>
      <w:r>
        <w:rPr>
          <w:rFonts w:ascii="Times New Roman" w:hAnsi="Times New Roman"/>
          <w:sz w:val="28"/>
          <w:szCs w:val="28"/>
        </w:rPr>
        <w:t>з/у 9</w:t>
      </w:r>
    </w:p>
    <w:p w14:paraId="28E2F6C1" w14:textId="26210C0D" w:rsidR="0041537E" w:rsidRDefault="0041537E" w:rsidP="0041537E">
      <w:pPr>
        <w:pStyle w:val="a5"/>
        <w:rPr>
          <w:rFonts w:ascii="Times New Roman" w:hAnsi="Times New Roman" w:cs="Times New Roman"/>
          <w:sz w:val="28"/>
          <w:szCs w:val="28"/>
        </w:rPr>
      </w:pPr>
      <w:r w:rsidRPr="0041537E">
        <w:rPr>
          <w:rFonts w:ascii="Times New Roman" w:hAnsi="Times New Roman" w:cs="Times New Roman"/>
          <w:sz w:val="28"/>
          <w:szCs w:val="28"/>
        </w:rPr>
        <w:t>16) Лавочкина ул., з/у 10</w:t>
      </w:r>
    </w:p>
    <w:p w14:paraId="0F49E760" w14:textId="77777777" w:rsidR="00265867" w:rsidRDefault="00265867" w:rsidP="00265867">
      <w:pPr>
        <w:spacing w:after="0" w:line="240" w:lineRule="auto"/>
        <w:jc w:val="both"/>
        <w:rPr>
          <w:rFonts w:ascii="Times New Roman" w:hAnsi="Times New Roman"/>
          <w:sz w:val="28"/>
          <w:szCs w:val="28"/>
        </w:rPr>
      </w:pPr>
      <w:r w:rsidRPr="00265867">
        <w:rPr>
          <w:rFonts w:ascii="Times New Roman" w:hAnsi="Times New Roman"/>
          <w:sz w:val="28"/>
          <w:szCs w:val="28"/>
        </w:rPr>
        <w:t>17) Михалковская ул., вл. 52, корп. 22, 23</w:t>
      </w:r>
    </w:p>
    <w:p w14:paraId="6B6F5398" w14:textId="77777777" w:rsidR="00265867" w:rsidRDefault="00265867" w:rsidP="00265867">
      <w:pPr>
        <w:spacing w:after="0" w:line="240" w:lineRule="auto"/>
        <w:rPr>
          <w:rFonts w:ascii="Times New Roman" w:hAnsi="Times New Roman"/>
          <w:sz w:val="28"/>
          <w:szCs w:val="28"/>
        </w:rPr>
      </w:pPr>
    </w:p>
    <w:p w14:paraId="213DF72A" w14:textId="42D11DC1" w:rsidR="00602256" w:rsidRDefault="00602256" w:rsidP="00265867">
      <w:pPr>
        <w:spacing w:after="0" w:line="240" w:lineRule="auto"/>
        <w:rPr>
          <w:rFonts w:ascii="Times New Roman" w:hAnsi="Times New Roman"/>
          <w:sz w:val="28"/>
          <w:szCs w:val="28"/>
        </w:rPr>
        <w:sectPr w:rsidR="00602256" w:rsidSect="00265867">
          <w:type w:val="continuous"/>
          <w:pgSz w:w="11906" w:h="16838"/>
          <w:pgMar w:top="1134" w:right="567" w:bottom="567" w:left="1134" w:header="709" w:footer="709" w:gutter="0"/>
          <w:cols w:num="2" w:space="3"/>
        </w:sectPr>
      </w:pPr>
    </w:p>
    <w:p w14:paraId="06BEB8E9" w14:textId="77777777" w:rsidR="00602256" w:rsidRPr="00EF5080" w:rsidRDefault="00602256" w:rsidP="00602256">
      <w:pPr>
        <w:spacing w:before="100" w:beforeAutospacing="1" w:after="100" w:afterAutospacing="1" w:line="240" w:lineRule="auto"/>
        <w:jc w:val="both"/>
        <w:rPr>
          <w:rFonts w:ascii="Times New Roman" w:hAnsi="Times New Roman"/>
          <w:sz w:val="28"/>
          <w:szCs w:val="28"/>
        </w:rPr>
      </w:pPr>
      <w:r>
        <w:rPr>
          <w:rFonts w:ascii="Times New Roman" w:hAnsi="Times New Roman"/>
          <w:color w:val="000000"/>
          <w:sz w:val="28"/>
          <w:szCs w:val="28"/>
        </w:rPr>
        <w:t xml:space="preserve">Продолжается строительство домов на 7 стартовых площадках общей площадью 99785, 03 </w:t>
      </w:r>
      <w:r w:rsidRPr="003140A7">
        <w:rPr>
          <w:rFonts w:ascii="Times New Roman" w:hAnsi="Times New Roman"/>
          <w:color w:val="000000"/>
          <w:sz w:val="28"/>
          <w:szCs w:val="28"/>
        </w:rPr>
        <w:t>кв. м</w:t>
      </w:r>
      <w:r>
        <w:rPr>
          <w:rFonts w:ascii="Times New Roman" w:hAnsi="Times New Roman"/>
          <w:color w:val="000000"/>
          <w:sz w:val="28"/>
          <w:szCs w:val="28"/>
        </w:rPr>
        <w:t xml:space="preserve"> (955 квартир) жилья по программе «Реновация», планируемых к вводу в 2023 году:</w:t>
      </w:r>
    </w:p>
    <w:p w14:paraId="5DC87778" w14:textId="77777777" w:rsidR="00602256" w:rsidRDefault="00602256" w:rsidP="00602256">
      <w:pPr>
        <w:spacing w:before="100" w:beforeAutospacing="1" w:after="100" w:afterAutospacing="1" w:line="240" w:lineRule="auto"/>
        <w:jc w:val="both"/>
        <w:rPr>
          <w:rFonts w:ascii="Times New Roman" w:hAnsi="Times New Roman"/>
          <w:sz w:val="28"/>
          <w:szCs w:val="28"/>
        </w:rPr>
        <w:sectPr w:rsidR="00602256" w:rsidSect="00602256">
          <w:type w:val="continuous"/>
          <w:pgSz w:w="11906" w:h="16838"/>
          <w:pgMar w:top="1134" w:right="567" w:bottom="567" w:left="1134" w:header="709" w:footer="709" w:gutter="0"/>
          <w:cols w:space="708"/>
          <w:docGrid w:linePitch="381"/>
        </w:sectPr>
      </w:pPr>
    </w:p>
    <w:p w14:paraId="6E9C129A" w14:textId="77777777" w:rsidR="00602256" w:rsidRDefault="00602256" w:rsidP="00602256">
      <w:pPr>
        <w:spacing w:after="0" w:line="240" w:lineRule="auto"/>
        <w:jc w:val="both"/>
        <w:rPr>
          <w:rFonts w:ascii="Times New Roman" w:hAnsi="Times New Roman"/>
          <w:sz w:val="28"/>
          <w:szCs w:val="28"/>
        </w:rPr>
      </w:pPr>
      <w:r>
        <w:rPr>
          <w:rFonts w:ascii="Times New Roman" w:hAnsi="Times New Roman"/>
          <w:sz w:val="28"/>
          <w:szCs w:val="28"/>
        </w:rPr>
        <w:t>1) Лавочкина ул., з/у 4</w:t>
      </w:r>
    </w:p>
    <w:p w14:paraId="7482A03E" w14:textId="77777777" w:rsidR="00602256" w:rsidRDefault="00602256" w:rsidP="00602256">
      <w:pPr>
        <w:spacing w:after="0" w:line="240" w:lineRule="auto"/>
        <w:jc w:val="both"/>
        <w:rPr>
          <w:rFonts w:ascii="Times New Roman" w:hAnsi="Times New Roman"/>
          <w:sz w:val="28"/>
          <w:szCs w:val="28"/>
        </w:rPr>
      </w:pPr>
      <w:r>
        <w:rPr>
          <w:rFonts w:ascii="Times New Roman" w:hAnsi="Times New Roman"/>
          <w:sz w:val="28"/>
          <w:szCs w:val="28"/>
        </w:rPr>
        <w:t>2) Лавочкина ул., з/у 7</w:t>
      </w:r>
    </w:p>
    <w:p w14:paraId="524A65EE" w14:textId="77777777" w:rsidR="00602256" w:rsidRDefault="00602256" w:rsidP="00602256">
      <w:pPr>
        <w:spacing w:after="0" w:line="240" w:lineRule="auto"/>
        <w:jc w:val="both"/>
        <w:rPr>
          <w:rFonts w:ascii="Times New Roman" w:hAnsi="Times New Roman"/>
          <w:sz w:val="28"/>
          <w:szCs w:val="28"/>
        </w:rPr>
      </w:pPr>
      <w:r>
        <w:rPr>
          <w:rFonts w:ascii="Times New Roman" w:hAnsi="Times New Roman"/>
          <w:sz w:val="28"/>
          <w:szCs w:val="28"/>
        </w:rPr>
        <w:t>3) Лавочкина ул., з/у 8</w:t>
      </w:r>
    </w:p>
    <w:p w14:paraId="0B353B99" w14:textId="77777777" w:rsidR="00602256" w:rsidRDefault="00602256" w:rsidP="00602256">
      <w:pPr>
        <w:spacing w:after="0" w:line="240" w:lineRule="auto"/>
        <w:jc w:val="both"/>
        <w:rPr>
          <w:rFonts w:ascii="Times New Roman" w:hAnsi="Times New Roman"/>
          <w:sz w:val="28"/>
          <w:szCs w:val="28"/>
        </w:rPr>
      </w:pPr>
      <w:r>
        <w:rPr>
          <w:rFonts w:ascii="Times New Roman" w:hAnsi="Times New Roman"/>
          <w:sz w:val="28"/>
          <w:szCs w:val="28"/>
        </w:rPr>
        <w:t>4) Лавочкина ул., з/у 9</w:t>
      </w:r>
    </w:p>
    <w:p w14:paraId="143C11C9" w14:textId="77777777" w:rsidR="00602256" w:rsidRDefault="00602256" w:rsidP="00602256">
      <w:pPr>
        <w:spacing w:after="0" w:line="240" w:lineRule="auto"/>
        <w:jc w:val="both"/>
        <w:rPr>
          <w:rFonts w:ascii="Times New Roman" w:hAnsi="Times New Roman"/>
          <w:sz w:val="28"/>
          <w:szCs w:val="28"/>
        </w:rPr>
      </w:pPr>
    </w:p>
    <w:p w14:paraId="5F82FE25" w14:textId="77777777" w:rsidR="00602256" w:rsidRDefault="00602256" w:rsidP="00602256">
      <w:pPr>
        <w:spacing w:after="0" w:line="240" w:lineRule="auto"/>
        <w:jc w:val="both"/>
        <w:rPr>
          <w:rFonts w:ascii="Times New Roman" w:hAnsi="Times New Roman"/>
          <w:sz w:val="28"/>
          <w:szCs w:val="28"/>
        </w:rPr>
      </w:pPr>
      <w:r>
        <w:rPr>
          <w:rFonts w:ascii="Times New Roman" w:hAnsi="Times New Roman"/>
          <w:sz w:val="28"/>
          <w:szCs w:val="28"/>
        </w:rPr>
        <w:t>5) Лавочкина ул., з/у 10</w:t>
      </w:r>
    </w:p>
    <w:p w14:paraId="3F5CBF23" w14:textId="77777777" w:rsidR="00602256" w:rsidRDefault="00602256" w:rsidP="00602256">
      <w:pPr>
        <w:spacing w:after="0" w:line="240" w:lineRule="auto"/>
        <w:jc w:val="both"/>
        <w:rPr>
          <w:rFonts w:ascii="Times New Roman" w:hAnsi="Times New Roman"/>
          <w:sz w:val="28"/>
          <w:szCs w:val="28"/>
        </w:rPr>
      </w:pPr>
      <w:r>
        <w:rPr>
          <w:rFonts w:ascii="Times New Roman" w:hAnsi="Times New Roman"/>
          <w:sz w:val="28"/>
          <w:szCs w:val="28"/>
        </w:rPr>
        <w:t>6) 2-й Лихачевский пер., вл. 4 А</w:t>
      </w:r>
    </w:p>
    <w:p w14:paraId="641D788E" w14:textId="77777777" w:rsidR="00602256" w:rsidRPr="00EF5080" w:rsidRDefault="00602256" w:rsidP="00602256">
      <w:pPr>
        <w:spacing w:after="0" w:line="240" w:lineRule="auto"/>
        <w:jc w:val="both"/>
        <w:rPr>
          <w:rFonts w:ascii="Times New Roman" w:hAnsi="Times New Roman"/>
          <w:sz w:val="28"/>
          <w:szCs w:val="28"/>
        </w:rPr>
      </w:pPr>
      <w:r>
        <w:rPr>
          <w:rFonts w:ascii="Times New Roman" w:hAnsi="Times New Roman"/>
          <w:sz w:val="28"/>
          <w:szCs w:val="28"/>
        </w:rPr>
        <w:t>7) Кронштадтский б-р, вл. 27</w:t>
      </w:r>
    </w:p>
    <w:p w14:paraId="59A6CD6E" w14:textId="77777777" w:rsidR="00602256" w:rsidRDefault="00602256" w:rsidP="00602256">
      <w:pPr>
        <w:spacing w:after="0" w:line="240" w:lineRule="auto"/>
        <w:jc w:val="center"/>
        <w:rPr>
          <w:rFonts w:ascii="Times New Roman" w:hAnsi="Times New Roman"/>
          <w:b/>
          <w:caps/>
          <w:sz w:val="28"/>
          <w:szCs w:val="28"/>
          <w:u w:val="single"/>
        </w:rPr>
      </w:pPr>
    </w:p>
    <w:p w14:paraId="6F23D9BD" w14:textId="77777777" w:rsidR="00602256" w:rsidRDefault="00602256" w:rsidP="00602256">
      <w:pPr>
        <w:spacing w:after="0" w:line="240" w:lineRule="auto"/>
        <w:jc w:val="center"/>
        <w:rPr>
          <w:rFonts w:ascii="Times New Roman" w:hAnsi="Times New Roman"/>
          <w:b/>
          <w:caps/>
          <w:sz w:val="28"/>
          <w:szCs w:val="28"/>
          <w:u w:val="single"/>
        </w:rPr>
        <w:sectPr w:rsidR="00602256" w:rsidSect="00602256">
          <w:type w:val="continuous"/>
          <w:pgSz w:w="11906" w:h="16838"/>
          <w:pgMar w:top="1134" w:right="567" w:bottom="567" w:left="1134" w:header="709" w:footer="709" w:gutter="0"/>
          <w:cols w:num="2" w:space="708"/>
          <w:docGrid w:linePitch="381"/>
        </w:sectPr>
      </w:pPr>
    </w:p>
    <w:p w14:paraId="1FCD8A44" w14:textId="77777777" w:rsidR="0041537E" w:rsidRDefault="00602256" w:rsidP="00602256">
      <w:pPr>
        <w:spacing w:after="0" w:line="240" w:lineRule="auto"/>
        <w:ind w:right="-5033"/>
        <w:jc w:val="both"/>
        <w:rPr>
          <w:rFonts w:ascii="Times New Roman" w:hAnsi="Times New Roman"/>
          <w:caps/>
          <w:sz w:val="28"/>
          <w:szCs w:val="28"/>
        </w:rPr>
      </w:pPr>
      <w:r>
        <w:rPr>
          <w:rFonts w:ascii="Times New Roman" w:hAnsi="Times New Roman"/>
          <w:caps/>
          <w:sz w:val="28"/>
          <w:szCs w:val="28"/>
        </w:rPr>
        <w:t>З</w:t>
      </w:r>
      <w:r>
        <w:rPr>
          <w:rFonts w:ascii="Times New Roman" w:hAnsi="Times New Roman"/>
          <w:sz w:val="28"/>
          <w:szCs w:val="28"/>
        </w:rPr>
        <w:t xml:space="preserve">авершено строительство 4 многоквартирных домов по адресам:                   </w:t>
      </w:r>
      <w:r w:rsidRPr="008C696C">
        <w:rPr>
          <w:rFonts w:ascii="Times New Roman" w:hAnsi="Times New Roman"/>
          <w:sz w:val="28"/>
          <w:szCs w:val="28"/>
        </w:rPr>
        <w:t>Кронштадтский б</w:t>
      </w:r>
      <w:r>
        <w:rPr>
          <w:rFonts w:ascii="Times New Roman" w:hAnsi="Times New Roman"/>
          <w:sz w:val="28"/>
          <w:szCs w:val="28"/>
        </w:rPr>
        <w:t>-</w:t>
      </w:r>
      <w:r w:rsidRPr="008C696C">
        <w:rPr>
          <w:rFonts w:ascii="Times New Roman" w:hAnsi="Times New Roman"/>
          <w:sz w:val="28"/>
          <w:szCs w:val="28"/>
        </w:rPr>
        <w:t xml:space="preserve">р, </w:t>
      </w:r>
      <w:r>
        <w:rPr>
          <w:rFonts w:ascii="Times New Roman" w:hAnsi="Times New Roman"/>
          <w:sz w:val="28"/>
          <w:szCs w:val="28"/>
        </w:rPr>
        <w:t>д</w:t>
      </w:r>
      <w:r w:rsidRPr="008C696C">
        <w:rPr>
          <w:rFonts w:ascii="Times New Roman" w:hAnsi="Times New Roman"/>
          <w:sz w:val="28"/>
          <w:szCs w:val="28"/>
        </w:rPr>
        <w:t>. 55</w:t>
      </w:r>
      <w:r>
        <w:rPr>
          <w:rFonts w:ascii="Times New Roman" w:hAnsi="Times New Roman"/>
          <w:sz w:val="28"/>
          <w:szCs w:val="28"/>
        </w:rPr>
        <w:t xml:space="preserve"> А,</w:t>
      </w:r>
      <w:r w:rsidRPr="00FB5490">
        <w:rPr>
          <w:rFonts w:ascii="Times New Roman" w:hAnsi="Times New Roman"/>
          <w:sz w:val="28"/>
          <w:szCs w:val="28"/>
        </w:rPr>
        <w:t xml:space="preserve"> </w:t>
      </w:r>
      <w:r>
        <w:rPr>
          <w:rFonts w:ascii="Times New Roman" w:hAnsi="Times New Roman"/>
          <w:sz w:val="28"/>
          <w:szCs w:val="28"/>
        </w:rPr>
        <w:t>Онежская</w:t>
      </w:r>
      <w:r w:rsidRPr="00280463">
        <w:rPr>
          <w:rFonts w:ascii="Times New Roman" w:hAnsi="Times New Roman"/>
          <w:sz w:val="28"/>
          <w:szCs w:val="28"/>
        </w:rPr>
        <w:t xml:space="preserve"> </w:t>
      </w:r>
      <w:r>
        <w:rPr>
          <w:rFonts w:ascii="Times New Roman" w:hAnsi="Times New Roman"/>
          <w:sz w:val="28"/>
          <w:szCs w:val="28"/>
        </w:rPr>
        <w:t>ул., д. 31, корп. 1, Онежская</w:t>
      </w:r>
      <w:r w:rsidRPr="00280463">
        <w:rPr>
          <w:rFonts w:ascii="Times New Roman" w:hAnsi="Times New Roman"/>
          <w:sz w:val="28"/>
          <w:szCs w:val="28"/>
        </w:rPr>
        <w:t xml:space="preserve"> </w:t>
      </w:r>
      <w:r>
        <w:rPr>
          <w:rFonts w:ascii="Times New Roman" w:hAnsi="Times New Roman"/>
          <w:sz w:val="28"/>
          <w:szCs w:val="28"/>
        </w:rPr>
        <w:t xml:space="preserve">ул., вл. 31, </w:t>
      </w:r>
      <w:r>
        <w:rPr>
          <w:rFonts w:ascii="Times New Roman" w:hAnsi="Times New Roman"/>
          <w:sz w:val="28"/>
          <w:szCs w:val="28"/>
        </w:rPr>
        <w:br/>
        <w:t>корп. 2,</w:t>
      </w:r>
      <w:r w:rsidRPr="00FB5490">
        <w:rPr>
          <w:rFonts w:ascii="Times New Roman" w:hAnsi="Times New Roman"/>
          <w:sz w:val="28"/>
          <w:szCs w:val="28"/>
        </w:rPr>
        <w:t xml:space="preserve"> </w:t>
      </w:r>
      <w:r>
        <w:rPr>
          <w:rFonts w:ascii="Times New Roman" w:hAnsi="Times New Roman"/>
          <w:sz w:val="28"/>
          <w:szCs w:val="28"/>
        </w:rPr>
        <w:t>Пулковская ул., д. 3</w:t>
      </w:r>
      <w:r>
        <w:rPr>
          <w:rFonts w:ascii="Times New Roman" w:hAnsi="Times New Roman"/>
          <w:caps/>
          <w:sz w:val="28"/>
          <w:szCs w:val="28"/>
        </w:rPr>
        <w:tab/>
      </w:r>
    </w:p>
    <w:p w14:paraId="69589781" w14:textId="3C4C1202" w:rsidR="00602256" w:rsidRDefault="00602256" w:rsidP="00602256">
      <w:pPr>
        <w:spacing w:before="100" w:beforeAutospacing="1" w:after="100" w:afterAutospacing="1" w:line="240" w:lineRule="auto"/>
        <w:ind w:right="-5104"/>
        <w:jc w:val="both"/>
        <w:rPr>
          <w:rFonts w:ascii="Times New Roman" w:hAnsi="Times New Roman"/>
          <w:sz w:val="28"/>
          <w:szCs w:val="28"/>
        </w:rPr>
      </w:pPr>
      <w:r>
        <w:rPr>
          <w:rFonts w:ascii="Times New Roman" w:hAnsi="Times New Roman"/>
          <w:sz w:val="28"/>
          <w:szCs w:val="28"/>
        </w:rPr>
        <w:t>Ведется проектирование и согласование разрешительной документации для сноса и последующего строительства многоквартирных жилых домов на 2 площадках по адресам:</w:t>
      </w:r>
    </w:p>
    <w:p w14:paraId="1CC80ABB" w14:textId="77777777" w:rsidR="00602256" w:rsidRPr="005672BB" w:rsidRDefault="00602256" w:rsidP="00602256">
      <w:pPr>
        <w:pStyle w:val="a3"/>
        <w:numPr>
          <w:ilvl w:val="0"/>
          <w:numId w:val="22"/>
        </w:numPr>
        <w:spacing w:before="100" w:beforeAutospacing="1" w:after="100" w:afterAutospacing="1" w:line="240" w:lineRule="auto"/>
        <w:ind w:left="0" w:firstLine="0"/>
        <w:jc w:val="both"/>
        <w:rPr>
          <w:rFonts w:ascii="Times New Roman" w:hAnsi="Times New Roman"/>
          <w:sz w:val="28"/>
          <w:szCs w:val="28"/>
        </w:rPr>
      </w:pPr>
      <w:r w:rsidRPr="005672BB">
        <w:rPr>
          <w:rFonts w:ascii="Times New Roman" w:hAnsi="Times New Roman"/>
          <w:sz w:val="28"/>
          <w:szCs w:val="28"/>
        </w:rPr>
        <w:t>Смольная ул., вл. 23</w:t>
      </w:r>
      <w:r>
        <w:rPr>
          <w:rFonts w:ascii="Times New Roman" w:hAnsi="Times New Roman"/>
          <w:sz w:val="28"/>
          <w:szCs w:val="28"/>
        </w:rPr>
        <w:t>, корп. 1</w:t>
      </w:r>
    </w:p>
    <w:p w14:paraId="41506334" w14:textId="77777777" w:rsidR="00602256" w:rsidRDefault="00602256" w:rsidP="00602256">
      <w:pPr>
        <w:pStyle w:val="a3"/>
        <w:numPr>
          <w:ilvl w:val="0"/>
          <w:numId w:val="22"/>
        </w:numPr>
        <w:spacing w:before="100" w:beforeAutospacing="1" w:after="100" w:afterAutospacing="1" w:line="240" w:lineRule="auto"/>
        <w:ind w:left="0" w:firstLine="0"/>
        <w:jc w:val="both"/>
        <w:rPr>
          <w:rFonts w:ascii="Times New Roman" w:hAnsi="Times New Roman"/>
          <w:sz w:val="28"/>
          <w:szCs w:val="28"/>
        </w:rPr>
      </w:pPr>
      <w:r w:rsidRPr="005672BB">
        <w:rPr>
          <w:rFonts w:ascii="Times New Roman" w:hAnsi="Times New Roman"/>
          <w:sz w:val="28"/>
          <w:szCs w:val="28"/>
        </w:rPr>
        <w:t>Онежская ул.</w:t>
      </w:r>
      <w:r>
        <w:rPr>
          <w:rFonts w:ascii="Times New Roman" w:hAnsi="Times New Roman"/>
          <w:sz w:val="28"/>
          <w:szCs w:val="28"/>
        </w:rPr>
        <w:t>, д. 31, д. 33</w:t>
      </w:r>
      <w:r w:rsidRPr="005672BB">
        <w:rPr>
          <w:rFonts w:ascii="Times New Roman" w:hAnsi="Times New Roman"/>
          <w:sz w:val="28"/>
          <w:szCs w:val="28"/>
        </w:rPr>
        <w:t xml:space="preserve"> </w:t>
      </w:r>
    </w:p>
    <w:p w14:paraId="5DA43110" w14:textId="77777777" w:rsidR="00602256" w:rsidRPr="00602256" w:rsidRDefault="00602256" w:rsidP="00602256">
      <w:pPr>
        <w:spacing w:before="100" w:beforeAutospacing="1" w:after="100" w:afterAutospacing="1" w:line="240" w:lineRule="auto"/>
        <w:ind w:right="-5104"/>
        <w:jc w:val="both"/>
        <w:rPr>
          <w:rFonts w:ascii="Times New Roman" w:hAnsi="Times New Roman"/>
          <w:sz w:val="28"/>
          <w:szCs w:val="28"/>
        </w:rPr>
      </w:pPr>
      <w:r w:rsidRPr="00602256">
        <w:rPr>
          <w:rFonts w:ascii="Times New Roman" w:hAnsi="Times New Roman"/>
          <w:sz w:val="28"/>
          <w:szCs w:val="28"/>
        </w:rPr>
        <w:t xml:space="preserve">Ведется проектирование и согласование разрешительной документации для строительства многоквартирных жилых домов на площадке по адресу: </w:t>
      </w:r>
    </w:p>
    <w:p w14:paraId="01DEC04C" w14:textId="77777777" w:rsidR="00602256" w:rsidRPr="004417EF" w:rsidRDefault="00602256" w:rsidP="004417EF">
      <w:pPr>
        <w:spacing w:before="100" w:beforeAutospacing="1" w:after="100" w:afterAutospacing="1" w:line="240" w:lineRule="auto"/>
        <w:jc w:val="both"/>
        <w:rPr>
          <w:rFonts w:ascii="Times New Roman" w:hAnsi="Times New Roman"/>
          <w:sz w:val="28"/>
          <w:szCs w:val="28"/>
        </w:rPr>
      </w:pPr>
      <w:r w:rsidRPr="004417EF">
        <w:rPr>
          <w:rFonts w:ascii="Times New Roman" w:hAnsi="Times New Roman"/>
          <w:sz w:val="28"/>
          <w:szCs w:val="28"/>
        </w:rPr>
        <w:t>Михалковская ул., вл. 52</w:t>
      </w:r>
    </w:p>
    <w:p w14:paraId="5E83A671" w14:textId="751FD87F" w:rsidR="00602256" w:rsidRDefault="00602256" w:rsidP="004417EF">
      <w:pPr>
        <w:spacing w:before="100" w:beforeAutospacing="1" w:after="100" w:afterAutospacing="1" w:line="240" w:lineRule="auto"/>
        <w:ind w:right="-5104"/>
        <w:jc w:val="both"/>
        <w:rPr>
          <w:rFonts w:ascii="Times New Roman" w:hAnsi="Times New Roman"/>
          <w:sz w:val="28"/>
          <w:szCs w:val="28"/>
        </w:rPr>
      </w:pPr>
      <w:r>
        <w:rPr>
          <w:rFonts w:ascii="Times New Roman" w:hAnsi="Times New Roman"/>
          <w:sz w:val="28"/>
          <w:szCs w:val="28"/>
        </w:rPr>
        <w:t xml:space="preserve">Закончено переселение 4 многоквартирных домов по адресам: Смольная ул., </w:t>
      </w:r>
      <w:r>
        <w:rPr>
          <w:rFonts w:ascii="Times New Roman" w:hAnsi="Times New Roman"/>
          <w:sz w:val="28"/>
          <w:szCs w:val="28"/>
        </w:rPr>
        <w:br/>
        <w:t>д. 23, корп. 1, Онежская ул., д. 31, д. 33, д. 43/70 (частично), Авангардная ул., д. 6, корп.1</w:t>
      </w:r>
      <w:r w:rsidR="004417EF">
        <w:rPr>
          <w:rFonts w:ascii="Times New Roman" w:hAnsi="Times New Roman"/>
          <w:sz w:val="28"/>
          <w:szCs w:val="28"/>
        </w:rPr>
        <w:t xml:space="preserve">                                                                                                                                       Ведется переселение 2 многоквартирных домов</w:t>
      </w:r>
      <w:r w:rsidR="00096C88">
        <w:rPr>
          <w:rFonts w:ascii="Times New Roman" w:hAnsi="Times New Roman"/>
          <w:sz w:val="28"/>
          <w:szCs w:val="28"/>
        </w:rPr>
        <w:t xml:space="preserve"> по адресам</w:t>
      </w:r>
      <w:r w:rsidR="004417EF">
        <w:rPr>
          <w:rFonts w:ascii="Times New Roman" w:hAnsi="Times New Roman"/>
          <w:sz w:val="28"/>
          <w:szCs w:val="28"/>
        </w:rPr>
        <w:t xml:space="preserve">: </w:t>
      </w:r>
      <w:r w:rsidR="002C14EC">
        <w:rPr>
          <w:rFonts w:ascii="Times New Roman" w:hAnsi="Times New Roman"/>
          <w:sz w:val="28"/>
          <w:szCs w:val="28"/>
        </w:rPr>
        <w:t>Кронштадтский б-р, д. 49, 51</w:t>
      </w:r>
      <w:r w:rsidR="004417EF">
        <w:rPr>
          <w:rFonts w:ascii="Times New Roman" w:hAnsi="Times New Roman"/>
          <w:sz w:val="28"/>
          <w:szCs w:val="28"/>
        </w:rPr>
        <w:t xml:space="preserve">                                                                        </w:t>
      </w:r>
    </w:p>
    <w:p w14:paraId="2D46D29C" w14:textId="7F4EDCEC" w:rsidR="004417EF" w:rsidRDefault="004417EF" w:rsidP="002C14EC">
      <w:pPr>
        <w:spacing w:after="0" w:line="240" w:lineRule="auto"/>
        <w:ind w:right="-5033"/>
        <w:jc w:val="both"/>
        <w:rPr>
          <w:rFonts w:ascii="Times New Roman" w:hAnsi="Times New Roman"/>
          <w:sz w:val="28"/>
          <w:szCs w:val="28"/>
        </w:rPr>
        <w:sectPr w:rsidR="004417EF" w:rsidSect="00602256">
          <w:type w:val="continuous"/>
          <w:pgSz w:w="11906" w:h="16838"/>
          <w:pgMar w:top="1134" w:right="567" w:bottom="567" w:left="1134" w:header="709" w:footer="709" w:gutter="0"/>
          <w:cols w:num="2" w:space="1"/>
          <w:docGrid w:linePitch="381"/>
        </w:sectPr>
      </w:pPr>
      <w:r>
        <w:rPr>
          <w:rFonts w:ascii="Times New Roman" w:hAnsi="Times New Roman"/>
          <w:sz w:val="28"/>
          <w:szCs w:val="28"/>
        </w:rPr>
        <w:t xml:space="preserve"> </w:t>
      </w:r>
    </w:p>
    <w:p w14:paraId="297AF5C3" w14:textId="7228E674" w:rsidR="0041537E" w:rsidRDefault="0041537E" w:rsidP="00A23C70">
      <w:pPr>
        <w:spacing w:before="100" w:beforeAutospacing="1" w:after="100" w:afterAutospacing="1" w:line="240" w:lineRule="auto"/>
        <w:ind w:right="-425"/>
        <w:jc w:val="center"/>
        <w:rPr>
          <w:rFonts w:ascii="Times New Roman" w:hAnsi="Times New Roman"/>
          <w:b/>
          <w:caps/>
          <w:sz w:val="28"/>
          <w:szCs w:val="28"/>
          <w:u w:val="single"/>
        </w:rPr>
      </w:pPr>
      <w:r>
        <w:rPr>
          <w:rFonts w:ascii="Times New Roman" w:hAnsi="Times New Roman"/>
          <w:b/>
          <w:caps/>
          <w:sz w:val="28"/>
          <w:szCs w:val="28"/>
          <w:u w:val="single"/>
        </w:rPr>
        <w:lastRenderedPageBreak/>
        <w:t>Строительство</w:t>
      </w:r>
    </w:p>
    <w:p w14:paraId="6D330DFB" w14:textId="77777777" w:rsidR="0041537E" w:rsidRDefault="0041537E" w:rsidP="00A23C70">
      <w:pPr>
        <w:spacing w:before="100" w:beforeAutospacing="1" w:after="100" w:afterAutospacing="1" w:line="240" w:lineRule="auto"/>
        <w:ind w:right="-425"/>
        <w:jc w:val="both"/>
        <w:rPr>
          <w:rFonts w:ascii="Times New Roman" w:hAnsi="Times New Roman"/>
          <w:color w:val="000000"/>
          <w:sz w:val="28"/>
          <w:szCs w:val="28"/>
        </w:rPr>
      </w:pPr>
      <w:r>
        <w:rPr>
          <w:rFonts w:ascii="Times New Roman" w:hAnsi="Times New Roman"/>
          <w:b/>
          <w:sz w:val="28"/>
          <w:szCs w:val="28"/>
        </w:rPr>
        <w:tab/>
      </w:r>
      <w:r>
        <w:rPr>
          <w:rFonts w:ascii="Times New Roman" w:hAnsi="Times New Roman"/>
          <w:color w:val="000000"/>
          <w:sz w:val="28"/>
          <w:szCs w:val="28"/>
        </w:rPr>
        <w:t>В 2022 году на территории Головинского района велись строительные работы по адресам:</w:t>
      </w:r>
    </w:p>
    <w:p w14:paraId="5AAC55B6" w14:textId="77777777" w:rsidR="0041537E" w:rsidRDefault="0041537E" w:rsidP="00A23C70">
      <w:pPr>
        <w:spacing w:before="100" w:beforeAutospacing="1" w:after="100" w:afterAutospacing="1" w:line="240" w:lineRule="auto"/>
        <w:ind w:right="-425"/>
        <w:jc w:val="both"/>
        <w:rPr>
          <w:rFonts w:ascii="Times New Roman" w:hAnsi="Times New Roman"/>
          <w:color w:val="000000"/>
          <w:sz w:val="28"/>
          <w:szCs w:val="28"/>
        </w:rPr>
      </w:pPr>
      <w:r>
        <w:rPr>
          <w:rFonts w:ascii="Times New Roman" w:hAnsi="Times New Roman"/>
          <w:color w:val="000000"/>
          <w:sz w:val="28"/>
          <w:szCs w:val="28"/>
        </w:rPr>
        <w:t>1) Кронштадтский б-р, вл. 14 - Многоэтажный жилой комплекс с объектами социальной инфраструктуры (окончание строительства - 2023);</w:t>
      </w:r>
    </w:p>
    <w:p w14:paraId="206106F4" w14:textId="77777777" w:rsidR="0041537E" w:rsidRDefault="0041537E" w:rsidP="00A23C70">
      <w:pPr>
        <w:spacing w:before="100" w:beforeAutospacing="1" w:after="100" w:afterAutospacing="1" w:line="240" w:lineRule="auto"/>
        <w:ind w:right="-425"/>
        <w:jc w:val="both"/>
        <w:rPr>
          <w:rFonts w:ascii="Times New Roman" w:hAnsi="Times New Roman"/>
          <w:color w:val="000000"/>
          <w:sz w:val="28"/>
          <w:szCs w:val="28"/>
        </w:rPr>
      </w:pPr>
      <w:r>
        <w:rPr>
          <w:rFonts w:ascii="Times New Roman" w:hAnsi="Times New Roman"/>
          <w:color w:val="000000"/>
          <w:sz w:val="28"/>
          <w:szCs w:val="28"/>
        </w:rPr>
        <w:t xml:space="preserve">2) Кронштадтский б-р, вл. 9 - </w:t>
      </w:r>
      <w:r w:rsidRPr="001C2BBF">
        <w:rPr>
          <w:rFonts w:ascii="Times New Roman" w:hAnsi="Times New Roman"/>
          <w:color w:val="000000"/>
          <w:sz w:val="28"/>
          <w:szCs w:val="28"/>
        </w:rPr>
        <w:t>Многофункциональный жилой комплекс в составе Жилой застройки с объектами социальной инфраструктуры</w:t>
      </w:r>
      <w:r>
        <w:rPr>
          <w:rFonts w:ascii="Times New Roman" w:hAnsi="Times New Roman"/>
          <w:color w:val="000000"/>
          <w:sz w:val="28"/>
          <w:szCs w:val="28"/>
        </w:rPr>
        <w:t xml:space="preserve"> (окончание строительства - 2023);</w:t>
      </w:r>
    </w:p>
    <w:p w14:paraId="45547E54" w14:textId="77777777" w:rsidR="0041537E" w:rsidRDefault="0041537E" w:rsidP="00A23C70">
      <w:pPr>
        <w:spacing w:before="100" w:beforeAutospacing="1" w:after="100" w:afterAutospacing="1" w:line="240" w:lineRule="auto"/>
        <w:ind w:right="-425"/>
        <w:jc w:val="both"/>
        <w:rPr>
          <w:rFonts w:ascii="Times New Roman" w:hAnsi="Times New Roman"/>
          <w:color w:val="000000"/>
          <w:sz w:val="28"/>
          <w:szCs w:val="28"/>
        </w:rPr>
      </w:pPr>
      <w:r>
        <w:rPr>
          <w:rFonts w:ascii="Times New Roman" w:hAnsi="Times New Roman"/>
          <w:color w:val="000000"/>
          <w:sz w:val="28"/>
          <w:szCs w:val="28"/>
        </w:rPr>
        <w:t xml:space="preserve">3) Михалковская ул., д. 48 - </w:t>
      </w:r>
      <w:r w:rsidRPr="002D1F3B">
        <w:rPr>
          <w:rFonts w:ascii="Times New Roman" w:hAnsi="Times New Roman"/>
          <w:color w:val="000000"/>
          <w:sz w:val="28"/>
          <w:szCs w:val="28"/>
        </w:rPr>
        <w:t>Многоквартирный жилой дом со встроенно-пристроенными нежилыми помещениями, с подземным гаражом</w:t>
      </w:r>
      <w:r>
        <w:rPr>
          <w:rFonts w:ascii="Times New Roman" w:hAnsi="Times New Roman"/>
          <w:color w:val="000000"/>
          <w:sz w:val="28"/>
          <w:szCs w:val="28"/>
        </w:rPr>
        <w:t xml:space="preserve"> (окончание строительства - 2023);</w:t>
      </w:r>
    </w:p>
    <w:p w14:paraId="557F457D" w14:textId="77777777" w:rsidR="0041537E" w:rsidRDefault="0041537E" w:rsidP="00A23C70">
      <w:pPr>
        <w:spacing w:before="100" w:beforeAutospacing="1" w:after="100" w:afterAutospacing="1" w:line="240" w:lineRule="auto"/>
        <w:ind w:right="-425"/>
        <w:jc w:val="both"/>
        <w:rPr>
          <w:rFonts w:ascii="Times New Roman" w:hAnsi="Times New Roman"/>
          <w:color w:val="000000"/>
          <w:sz w:val="28"/>
          <w:szCs w:val="28"/>
        </w:rPr>
      </w:pPr>
      <w:r>
        <w:rPr>
          <w:rFonts w:ascii="Times New Roman" w:hAnsi="Times New Roman"/>
          <w:color w:val="000000"/>
          <w:sz w:val="28"/>
          <w:szCs w:val="28"/>
        </w:rPr>
        <w:t xml:space="preserve">4) Михалковская ул., вл. 52, стр. 7, 11 - </w:t>
      </w:r>
      <w:r w:rsidRPr="002D1F3B">
        <w:rPr>
          <w:rFonts w:ascii="Times New Roman" w:hAnsi="Times New Roman"/>
          <w:color w:val="000000"/>
          <w:sz w:val="28"/>
          <w:szCs w:val="28"/>
        </w:rPr>
        <w:t>Комплекс апартаментов с подземной автостоянкой</w:t>
      </w:r>
      <w:r>
        <w:rPr>
          <w:rFonts w:ascii="Times New Roman" w:hAnsi="Times New Roman"/>
          <w:color w:val="000000"/>
          <w:sz w:val="28"/>
          <w:szCs w:val="28"/>
        </w:rPr>
        <w:t xml:space="preserve"> (окончание строительства - 2023);</w:t>
      </w:r>
    </w:p>
    <w:p w14:paraId="0E99B89C" w14:textId="77777777" w:rsidR="0041537E" w:rsidRDefault="0041537E" w:rsidP="00A23C70">
      <w:pPr>
        <w:spacing w:before="100" w:beforeAutospacing="1" w:after="100" w:afterAutospacing="1" w:line="240" w:lineRule="auto"/>
        <w:ind w:right="-425"/>
        <w:jc w:val="both"/>
        <w:rPr>
          <w:rFonts w:ascii="Times New Roman" w:hAnsi="Times New Roman"/>
          <w:color w:val="000000"/>
          <w:sz w:val="28"/>
          <w:szCs w:val="28"/>
        </w:rPr>
      </w:pPr>
      <w:r>
        <w:rPr>
          <w:rFonts w:ascii="Times New Roman" w:hAnsi="Times New Roman"/>
          <w:color w:val="000000"/>
          <w:sz w:val="28"/>
          <w:szCs w:val="28"/>
        </w:rPr>
        <w:t>5) Михалковская ул., вл. 50 -</w:t>
      </w:r>
      <w:r w:rsidRPr="00D00BCD">
        <w:t xml:space="preserve"> </w:t>
      </w:r>
      <w:r w:rsidRPr="00D00BCD">
        <w:rPr>
          <w:rFonts w:ascii="Times New Roman" w:hAnsi="Times New Roman"/>
          <w:color w:val="000000"/>
          <w:sz w:val="28"/>
          <w:szCs w:val="28"/>
        </w:rPr>
        <w:t>Жилой комплекс с встроенно-пристроенными помещениями на 1-х этажах и подземной автостоянкой «UNO. Головинские пруды»</w:t>
      </w:r>
      <w:r>
        <w:rPr>
          <w:rFonts w:ascii="Times New Roman" w:hAnsi="Times New Roman"/>
          <w:color w:val="000000"/>
          <w:sz w:val="28"/>
          <w:szCs w:val="28"/>
        </w:rPr>
        <w:t xml:space="preserve"> (окончание строительства - 2024</w:t>
      </w:r>
      <w:r w:rsidRPr="00D00BCD">
        <w:rPr>
          <w:rFonts w:ascii="Times New Roman" w:hAnsi="Times New Roman"/>
          <w:color w:val="000000"/>
          <w:sz w:val="28"/>
          <w:szCs w:val="28"/>
        </w:rPr>
        <w:t>)</w:t>
      </w:r>
    </w:p>
    <w:p w14:paraId="3A4BF73D" w14:textId="31A5D17D" w:rsidR="0041537E" w:rsidRPr="00D00BCD" w:rsidRDefault="0041537E" w:rsidP="00A23C70">
      <w:pPr>
        <w:spacing w:before="100" w:beforeAutospacing="1" w:after="100" w:afterAutospacing="1" w:line="240" w:lineRule="auto"/>
        <w:ind w:right="-425"/>
        <w:jc w:val="both"/>
        <w:rPr>
          <w:rFonts w:ascii="Times New Roman" w:hAnsi="Times New Roman"/>
          <w:color w:val="000000"/>
          <w:sz w:val="28"/>
          <w:szCs w:val="28"/>
        </w:rPr>
      </w:pPr>
      <w:r>
        <w:rPr>
          <w:rFonts w:ascii="Times New Roman" w:hAnsi="Times New Roman"/>
          <w:color w:val="000000"/>
          <w:sz w:val="28"/>
          <w:szCs w:val="28"/>
        </w:rPr>
        <w:t>6)</w:t>
      </w:r>
      <w:r w:rsidRPr="00D00BCD">
        <w:t xml:space="preserve"> </w:t>
      </w:r>
      <w:r w:rsidRPr="00D00BCD">
        <w:rPr>
          <w:rFonts w:ascii="Times New Roman" w:hAnsi="Times New Roman"/>
          <w:color w:val="000000"/>
          <w:sz w:val="28"/>
          <w:szCs w:val="28"/>
        </w:rPr>
        <w:t>Ленинградское ш., вл. 45-47</w:t>
      </w:r>
      <w:r>
        <w:rPr>
          <w:rFonts w:ascii="Times New Roman" w:hAnsi="Times New Roman"/>
          <w:color w:val="000000"/>
          <w:sz w:val="28"/>
          <w:szCs w:val="28"/>
        </w:rPr>
        <w:t xml:space="preserve"> - </w:t>
      </w:r>
      <w:r w:rsidRPr="00D00BCD">
        <w:rPr>
          <w:rFonts w:ascii="Times New Roman" w:hAnsi="Times New Roman"/>
          <w:color w:val="000000"/>
          <w:sz w:val="28"/>
          <w:szCs w:val="28"/>
        </w:rPr>
        <w:t>Дворец тенниса в составе Национального теннисного центра России им. Хуана Антонио Самаранча»</w:t>
      </w:r>
      <w:r>
        <w:rPr>
          <w:rFonts w:ascii="Times New Roman" w:hAnsi="Times New Roman"/>
          <w:color w:val="000000"/>
          <w:sz w:val="28"/>
          <w:szCs w:val="28"/>
        </w:rPr>
        <w:t xml:space="preserve"> (</w:t>
      </w:r>
      <w:r w:rsidRPr="00D00BCD">
        <w:rPr>
          <w:rFonts w:ascii="Times New Roman" w:hAnsi="Times New Roman"/>
          <w:color w:val="000000"/>
          <w:sz w:val="28"/>
          <w:szCs w:val="28"/>
        </w:rPr>
        <w:t>согласно обращения</w:t>
      </w:r>
      <w:r w:rsidR="00B64D63">
        <w:rPr>
          <w:rFonts w:ascii="Times New Roman" w:hAnsi="Times New Roman"/>
          <w:color w:val="000000"/>
          <w:sz w:val="28"/>
          <w:szCs w:val="28"/>
        </w:rPr>
        <w:t xml:space="preserve"> </w:t>
      </w:r>
      <w:r w:rsidRPr="00D00BCD">
        <w:rPr>
          <w:rFonts w:ascii="Times New Roman" w:hAnsi="Times New Roman"/>
          <w:color w:val="000000"/>
          <w:sz w:val="28"/>
          <w:szCs w:val="28"/>
        </w:rPr>
        <w:t>от 29.08.2022 работы приостановлены)</w:t>
      </w:r>
    </w:p>
    <w:p w14:paraId="57D83C87" w14:textId="36E95B95" w:rsidR="0041537E" w:rsidRPr="00E50D01" w:rsidRDefault="0041537E" w:rsidP="00A23C70">
      <w:pPr>
        <w:spacing w:before="100" w:beforeAutospacing="1" w:after="100" w:afterAutospacing="1" w:line="240" w:lineRule="auto"/>
        <w:ind w:right="-425"/>
        <w:jc w:val="both"/>
        <w:rPr>
          <w:rFonts w:ascii="Times New Roman" w:hAnsi="Times New Roman"/>
          <w:caps/>
          <w:sz w:val="28"/>
          <w:szCs w:val="28"/>
          <w:u w:val="single"/>
        </w:rPr>
      </w:pPr>
      <w:r>
        <w:rPr>
          <w:rFonts w:ascii="Times New Roman" w:hAnsi="Times New Roman"/>
          <w:color w:val="000000"/>
          <w:sz w:val="28"/>
          <w:szCs w:val="28"/>
        </w:rPr>
        <w:tab/>
      </w:r>
      <w:r w:rsidRPr="00E50D01">
        <w:rPr>
          <w:rFonts w:ascii="Times New Roman" w:hAnsi="Times New Roman"/>
          <w:b/>
          <w:caps/>
          <w:sz w:val="28"/>
          <w:szCs w:val="28"/>
          <w:u w:val="single"/>
        </w:rPr>
        <w:t>Публичные слушания</w:t>
      </w:r>
      <w:r>
        <w:rPr>
          <w:rFonts w:ascii="Times New Roman" w:hAnsi="Times New Roman"/>
          <w:b/>
          <w:caps/>
          <w:sz w:val="28"/>
          <w:szCs w:val="28"/>
          <w:u w:val="single"/>
        </w:rPr>
        <w:t>/общественные обсуждения</w:t>
      </w:r>
    </w:p>
    <w:p w14:paraId="1D96E65B" w14:textId="77777777" w:rsidR="0041537E" w:rsidRDefault="0041537E" w:rsidP="00A23C70">
      <w:pPr>
        <w:spacing w:before="100" w:beforeAutospacing="1" w:after="100" w:afterAutospacing="1" w:line="240" w:lineRule="auto"/>
        <w:ind w:right="-425"/>
        <w:jc w:val="both"/>
        <w:rPr>
          <w:rFonts w:ascii="Times New Roman" w:hAnsi="Times New Roman"/>
          <w:sz w:val="28"/>
          <w:szCs w:val="28"/>
        </w:rPr>
      </w:pPr>
      <w:r>
        <w:rPr>
          <w:rFonts w:ascii="Times New Roman" w:hAnsi="Times New Roman"/>
          <w:sz w:val="28"/>
          <w:szCs w:val="28"/>
        </w:rPr>
        <w:tab/>
        <w:t xml:space="preserve">В связи с распространением новой коронавирусной инфекции </w:t>
      </w:r>
      <w:r>
        <w:rPr>
          <w:rFonts w:ascii="Times New Roman" w:hAnsi="Times New Roman"/>
          <w:sz w:val="28"/>
          <w:szCs w:val="28"/>
          <w:lang w:val="en-US"/>
        </w:rPr>
        <w:t>Covid</w:t>
      </w:r>
      <w:r w:rsidRPr="003140A7">
        <w:rPr>
          <w:rFonts w:ascii="Times New Roman" w:hAnsi="Times New Roman"/>
          <w:sz w:val="28"/>
          <w:szCs w:val="28"/>
        </w:rPr>
        <w:t xml:space="preserve">19 </w:t>
      </w:r>
      <w:r>
        <w:rPr>
          <w:rFonts w:ascii="Times New Roman" w:hAnsi="Times New Roman"/>
          <w:sz w:val="28"/>
          <w:szCs w:val="28"/>
        </w:rPr>
        <w:t>проведение публичных слушаний на территории района приостановлено.</w:t>
      </w:r>
    </w:p>
    <w:p w14:paraId="410FE655" w14:textId="77777777" w:rsidR="0041537E" w:rsidRPr="003140A7" w:rsidRDefault="0041537E" w:rsidP="00A23C70">
      <w:pPr>
        <w:spacing w:before="100" w:beforeAutospacing="1" w:after="100" w:afterAutospacing="1" w:line="240" w:lineRule="auto"/>
        <w:ind w:right="-425"/>
        <w:jc w:val="both"/>
        <w:rPr>
          <w:rFonts w:ascii="Times New Roman" w:hAnsi="Times New Roman"/>
          <w:sz w:val="28"/>
          <w:szCs w:val="28"/>
        </w:rPr>
      </w:pPr>
      <w:r>
        <w:rPr>
          <w:rFonts w:ascii="Times New Roman" w:hAnsi="Times New Roman"/>
          <w:sz w:val="28"/>
          <w:szCs w:val="28"/>
        </w:rPr>
        <w:tab/>
        <w:t>Общественные обсуждения по вопросу изменения правил землепользования и проектов планировки территории территорий, расположенных на территории Головинского района города Москвы - не проводились.</w:t>
      </w:r>
    </w:p>
    <w:p w14:paraId="1A042A57" w14:textId="77777777" w:rsidR="0041537E" w:rsidRDefault="0041537E" w:rsidP="00A23C70">
      <w:pPr>
        <w:spacing w:after="100" w:afterAutospacing="1" w:line="240" w:lineRule="auto"/>
        <w:ind w:right="-425"/>
        <w:jc w:val="center"/>
        <w:rPr>
          <w:rFonts w:ascii="Times New Roman" w:hAnsi="Times New Roman"/>
          <w:b/>
          <w:caps/>
          <w:sz w:val="28"/>
          <w:szCs w:val="28"/>
          <w:u w:val="single"/>
        </w:rPr>
      </w:pPr>
      <w:r>
        <w:rPr>
          <w:rFonts w:ascii="Times New Roman" w:hAnsi="Times New Roman"/>
          <w:b/>
          <w:caps/>
          <w:sz w:val="28"/>
          <w:szCs w:val="28"/>
          <w:u w:val="single"/>
        </w:rPr>
        <w:t>Проекты организации дорожного движения</w:t>
      </w:r>
    </w:p>
    <w:p w14:paraId="2CD90ED1" w14:textId="77777777" w:rsidR="0041537E" w:rsidRDefault="0041537E" w:rsidP="00A23C70">
      <w:pPr>
        <w:spacing w:after="0" w:line="240" w:lineRule="auto"/>
        <w:ind w:right="-425" w:firstLine="708"/>
        <w:jc w:val="both"/>
        <w:rPr>
          <w:rFonts w:ascii="Times New Roman" w:hAnsi="Times New Roman"/>
          <w:color w:val="000000"/>
          <w:sz w:val="28"/>
          <w:szCs w:val="28"/>
        </w:rPr>
      </w:pPr>
      <w:r>
        <w:rPr>
          <w:rFonts w:ascii="Times New Roman" w:hAnsi="Times New Roman"/>
          <w:color w:val="000000"/>
          <w:sz w:val="28"/>
          <w:szCs w:val="28"/>
        </w:rPr>
        <w:t xml:space="preserve">Для улучшения транспортного сообщения и безопасности участников дорожного движения </w:t>
      </w:r>
      <w:r w:rsidRPr="00966FA3">
        <w:rPr>
          <w:rFonts w:ascii="Times New Roman" w:hAnsi="Times New Roman"/>
          <w:b/>
          <w:color w:val="000000"/>
          <w:sz w:val="28"/>
          <w:szCs w:val="28"/>
        </w:rPr>
        <w:t>в 202</w:t>
      </w:r>
      <w:r>
        <w:rPr>
          <w:rFonts w:ascii="Times New Roman" w:hAnsi="Times New Roman"/>
          <w:b/>
          <w:color w:val="000000"/>
          <w:sz w:val="28"/>
          <w:szCs w:val="28"/>
        </w:rPr>
        <w:t>2</w:t>
      </w:r>
      <w:r w:rsidRPr="00966FA3">
        <w:rPr>
          <w:b/>
        </w:rPr>
        <w:t xml:space="preserve"> </w:t>
      </w:r>
      <w:r w:rsidRPr="00966FA3">
        <w:rPr>
          <w:rFonts w:ascii="Times New Roman" w:hAnsi="Times New Roman"/>
          <w:b/>
          <w:color w:val="000000"/>
          <w:sz w:val="28"/>
          <w:szCs w:val="28"/>
        </w:rPr>
        <w:t>году</w:t>
      </w:r>
      <w:r w:rsidRPr="006E4622">
        <w:rPr>
          <w:rFonts w:ascii="Times New Roman" w:hAnsi="Times New Roman"/>
          <w:color w:val="000000"/>
          <w:sz w:val="28"/>
          <w:szCs w:val="28"/>
        </w:rPr>
        <w:t xml:space="preserve"> управой района совместно с сотрудниками ОГИБДД УВД по САО ГУ МВД России по городу Москве проведено комиссионных обследований улично-дорожной сети района</w:t>
      </w:r>
      <w:r>
        <w:rPr>
          <w:rFonts w:ascii="Times New Roman" w:hAnsi="Times New Roman"/>
          <w:color w:val="000000"/>
          <w:sz w:val="28"/>
          <w:szCs w:val="28"/>
        </w:rPr>
        <w:t>:</w:t>
      </w:r>
    </w:p>
    <w:p w14:paraId="6FF53266" w14:textId="77777777" w:rsidR="0041537E" w:rsidRDefault="0041537E" w:rsidP="00A23C70">
      <w:pPr>
        <w:spacing w:after="0" w:line="240" w:lineRule="auto"/>
        <w:ind w:right="-425" w:firstLine="708"/>
        <w:jc w:val="both"/>
        <w:rPr>
          <w:rFonts w:ascii="Times New Roman" w:hAnsi="Times New Roman"/>
          <w:color w:val="000000"/>
          <w:sz w:val="28"/>
          <w:szCs w:val="28"/>
        </w:rPr>
      </w:pPr>
    </w:p>
    <w:tbl>
      <w:tblPr>
        <w:tblStyle w:val="a9"/>
        <w:tblW w:w="0" w:type="auto"/>
        <w:jc w:val="center"/>
        <w:tblLook w:val="04A0" w:firstRow="1" w:lastRow="0" w:firstColumn="1" w:lastColumn="0" w:noHBand="0" w:noVBand="1"/>
      </w:tblPr>
      <w:tblGrid>
        <w:gridCol w:w="3257"/>
        <w:gridCol w:w="3257"/>
        <w:gridCol w:w="3257"/>
      </w:tblGrid>
      <w:tr w:rsidR="0041537E" w14:paraId="71C07583" w14:textId="77777777" w:rsidTr="00602256">
        <w:trPr>
          <w:jc w:val="center"/>
        </w:trPr>
        <w:tc>
          <w:tcPr>
            <w:tcW w:w="3398" w:type="dxa"/>
          </w:tcPr>
          <w:p w14:paraId="2C9B6998" w14:textId="77777777" w:rsidR="0041537E" w:rsidRDefault="0041537E" w:rsidP="00A23C70">
            <w:pPr>
              <w:ind w:right="-425"/>
              <w:jc w:val="center"/>
              <w:rPr>
                <w:rFonts w:ascii="Times New Roman" w:hAnsi="Times New Roman"/>
                <w:color w:val="000000"/>
                <w:sz w:val="28"/>
                <w:szCs w:val="28"/>
              </w:rPr>
            </w:pPr>
            <w:r>
              <w:rPr>
                <w:rFonts w:ascii="Times New Roman" w:hAnsi="Times New Roman"/>
                <w:b/>
                <w:color w:val="000000"/>
                <w:sz w:val="28"/>
                <w:szCs w:val="28"/>
              </w:rPr>
              <w:t>2020</w:t>
            </w:r>
          </w:p>
        </w:tc>
        <w:tc>
          <w:tcPr>
            <w:tcW w:w="3398" w:type="dxa"/>
          </w:tcPr>
          <w:p w14:paraId="612EAD7B" w14:textId="77777777" w:rsidR="0041537E" w:rsidRDefault="0041537E" w:rsidP="00A23C70">
            <w:pPr>
              <w:ind w:right="-425"/>
              <w:jc w:val="center"/>
              <w:rPr>
                <w:rFonts w:ascii="Times New Roman" w:hAnsi="Times New Roman"/>
                <w:color w:val="000000"/>
                <w:sz w:val="28"/>
                <w:szCs w:val="28"/>
              </w:rPr>
            </w:pPr>
            <w:r w:rsidRPr="00966FA3">
              <w:rPr>
                <w:rFonts w:ascii="Times New Roman" w:hAnsi="Times New Roman"/>
                <w:b/>
                <w:color w:val="000000"/>
                <w:sz w:val="28"/>
                <w:szCs w:val="28"/>
              </w:rPr>
              <w:t>202</w:t>
            </w:r>
            <w:r>
              <w:rPr>
                <w:rFonts w:ascii="Times New Roman" w:hAnsi="Times New Roman"/>
                <w:b/>
                <w:color w:val="000000"/>
                <w:sz w:val="28"/>
                <w:szCs w:val="28"/>
              </w:rPr>
              <w:t>1</w:t>
            </w:r>
          </w:p>
        </w:tc>
        <w:tc>
          <w:tcPr>
            <w:tcW w:w="3398" w:type="dxa"/>
          </w:tcPr>
          <w:p w14:paraId="56C2298A" w14:textId="77777777" w:rsidR="0041537E" w:rsidRPr="00966FA3" w:rsidRDefault="0041537E" w:rsidP="00A23C70">
            <w:pPr>
              <w:ind w:right="-425"/>
              <w:jc w:val="center"/>
              <w:rPr>
                <w:rFonts w:ascii="Times New Roman" w:hAnsi="Times New Roman"/>
                <w:b/>
                <w:color w:val="000000"/>
                <w:sz w:val="28"/>
                <w:szCs w:val="28"/>
              </w:rPr>
            </w:pPr>
            <w:r>
              <w:rPr>
                <w:rFonts w:ascii="Times New Roman" w:hAnsi="Times New Roman"/>
                <w:b/>
                <w:color w:val="000000"/>
                <w:sz w:val="28"/>
                <w:szCs w:val="28"/>
              </w:rPr>
              <w:t>2022</w:t>
            </w:r>
          </w:p>
        </w:tc>
      </w:tr>
      <w:tr w:rsidR="0041537E" w14:paraId="51883CFE" w14:textId="77777777" w:rsidTr="00602256">
        <w:trPr>
          <w:jc w:val="center"/>
        </w:trPr>
        <w:tc>
          <w:tcPr>
            <w:tcW w:w="3398" w:type="dxa"/>
          </w:tcPr>
          <w:p w14:paraId="7F690F62" w14:textId="77777777" w:rsidR="0041537E" w:rsidRDefault="0041537E" w:rsidP="00A23C70">
            <w:pPr>
              <w:ind w:right="-425"/>
              <w:jc w:val="center"/>
              <w:rPr>
                <w:rFonts w:ascii="Times New Roman" w:hAnsi="Times New Roman"/>
                <w:color w:val="000000"/>
                <w:sz w:val="28"/>
                <w:szCs w:val="28"/>
              </w:rPr>
            </w:pPr>
            <w:r>
              <w:rPr>
                <w:rFonts w:ascii="Times New Roman" w:hAnsi="Times New Roman"/>
                <w:color w:val="000000"/>
                <w:sz w:val="28"/>
                <w:szCs w:val="28"/>
              </w:rPr>
              <w:t>13</w:t>
            </w:r>
          </w:p>
        </w:tc>
        <w:tc>
          <w:tcPr>
            <w:tcW w:w="3398" w:type="dxa"/>
          </w:tcPr>
          <w:p w14:paraId="7C8018E9" w14:textId="77777777" w:rsidR="0041537E" w:rsidRDefault="0041537E" w:rsidP="00A23C70">
            <w:pPr>
              <w:ind w:right="-425"/>
              <w:jc w:val="center"/>
              <w:rPr>
                <w:rFonts w:ascii="Times New Roman" w:hAnsi="Times New Roman"/>
                <w:color w:val="000000"/>
                <w:sz w:val="28"/>
                <w:szCs w:val="28"/>
              </w:rPr>
            </w:pPr>
            <w:r>
              <w:rPr>
                <w:rFonts w:ascii="Times New Roman" w:hAnsi="Times New Roman"/>
                <w:color w:val="000000"/>
                <w:sz w:val="28"/>
                <w:szCs w:val="28"/>
              </w:rPr>
              <w:t>28</w:t>
            </w:r>
          </w:p>
        </w:tc>
        <w:tc>
          <w:tcPr>
            <w:tcW w:w="3398" w:type="dxa"/>
          </w:tcPr>
          <w:p w14:paraId="59489BA7" w14:textId="77777777" w:rsidR="0041537E" w:rsidRDefault="0041537E" w:rsidP="00A23C70">
            <w:pPr>
              <w:ind w:right="-425"/>
              <w:jc w:val="center"/>
              <w:rPr>
                <w:rFonts w:ascii="Times New Roman" w:hAnsi="Times New Roman"/>
                <w:color w:val="000000"/>
                <w:sz w:val="28"/>
                <w:szCs w:val="28"/>
              </w:rPr>
            </w:pPr>
            <w:r>
              <w:rPr>
                <w:rFonts w:ascii="Times New Roman" w:hAnsi="Times New Roman"/>
                <w:color w:val="000000"/>
                <w:sz w:val="28"/>
                <w:szCs w:val="28"/>
              </w:rPr>
              <w:t>47</w:t>
            </w:r>
          </w:p>
        </w:tc>
      </w:tr>
    </w:tbl>
    <w:p w14:paraId="64C21DB6" w14:textId="77777777" w:rsidR="0041537E" w:rsidRDefault="0041537E" w:rsidP="00A23C70">
      <w:pPr>
        <w:spacing w:after="0" w:line="240" w:lineRule="auto"/>
        <w:ind w:right="-425" w:firstLine="708"/>
        <w:jc w:val="both"/>
        <w:rPr>
          <w:rFonts w:ascii="Times New Roman" w:hAnsi="Times New Roman"/>
          <w:color w:val="000000"/>
          <w:sz w:val="28"/>
          <w:szCs w:val="28"/>
        </w:rPr>
      </w:pPr>
      <w:r>
        <w:rPr>
          <w:rFonts w:ascii="Times New Roman" w:hAnsi="Times New Roman"/>
          <w:color w:val="000000"/>
          <w:sz w:val="28"/>
          <w:szCs w:val="28"/>
        </w:rPr>
        <w:lastRenderedPageBreak/>
        <w:t>Решением Окружной комиссией по безопасности дорожного движения Северного административного округа города Москвы утверждено</w:t>
      </w:r>
      <w:r w:rsidRPr="00966FA3">
        <w:rPr>
          <w:rFonts w:ascii="Times New Roman" w:hAnsi="Times New Roman"/>
          <w:color w:val="000000"/>
          <w:sz w:val="28"/>
          <w:szCs w:val="28"/>
        </w:rPr>
        <w:t xml:space="preserve"> </w:t>
      </w:r>
      <w:r>
        <w:rPr>
          <w:rFonts w:ascii="Times New Roman" w:hAnsi="Times New Roman"/>
          <w:color w:val="000000"/>
          <w:sz w:val="28"/>
          <w:szCs w:val="28"/>
        </w:rPr>
        <w:t>схем организации дорожного движения на участках улично-дорожной сети района:</w:t>
      </w:r>
    </w:p>
    <w:p w14:paraId="05FAB420" w14:textId="77777777" w:rsidR="0041537E" w:rsidRDefault="0041537E" w:rsidP="00A23C70">
      <w:pPr>
        <w:spacing w:after="0" w:line="240" w:lineRule="auto"/>
        <w:ind w:right="-425" w:firstLine="708"/>
        <w:jc w:val="both"/>
        <w:rPr>
          <w:rFonts w:ascii="Times New Roman" w:hAnsi="Times New Roman"/>
          <w:color w:val="000000"/>
          <w:sz w:val="28"/>
          <w:szCs w:val="28"/>
        </w:rPr>
      </w:pPr>
    </w:p>
    <w:tbl>
      <w:tblPr>
        <w:tblStyle w:val="a9"/>
        <w:tblW w:w="0" w:type="auto"/>
        <w:jc w:val="center"/>
        <w:tblLook w:val="04A0" w:firstRow="1" w:lastRow="0" w:firstColumn="1" w:lastColumn="0" w:noHBand="0" w:noVBand="1"/>
      </w:tblPr>
      <w:tblGrid>
        <w:gridCol w:w="3257"/>
        <w:gridCol w:w="3257"/>
        <w:gridCol w:w="3257"/>
      </w:tblGrid>
      <w:tr w:rsidR="0041537E" w14:paraId="48B5EB70" w14:textId="77777777" w:rsidTr="00602256">
        <w:trPr>
          <w:jc w:val="center"/>
        </w:trPr>
        <w:tc>
          <w:tcPr>
            <w:tcW w:w="3398" w:type="dxa"/>
          </w:tcPr>
          <w:p w14:paraId="7DDCDD67" w14:textId="77777777" w:rsidR="0041537E" w:rsidRDefault="0041537E" w:rsidP="00A23C70">
            <w:pPr>
              <w:ind w:right="-425"/>
              <w:jc w:val="center"/>
              <w:rPr>
                <w:rFonts w:ascii="Times New Roman" w:hAnsi="Times New Roman"/>
                <w:color w:val="000000"/>
                <w:sz w:val="28"/>
                <w:szCs w:val="28"/>
              </w:rPr>
            </w:pPr>
            <w:r w:rsidRPr="00076009">
              <w:rPr>
                <w:rFonts w:ascii="Times New Roman" w:hAnsi="Times New Roman"/>
                <w:b/>
                <w:color w:val="000000"/>
                <w:sz w:val="28"/>
                <w:szCs w:val="28"/>
              </w:rPr>
              <w:t>202</w:t>
            </w:r>
            <w:r>
              <w:rPr>
                <w:rFonts w:ascii="Times New Roman" w:hAnsi="Times New Roman"/>
                <w:b/>
                <w:color w:val="000000"/>
                <w:sz w:val="28"/>
                <w:szCs w:val="28"/>
              </w:rPr>
              <w:t>0</w:t>
            </w:r>
          </w:p>
        </w:tc>
        <w:tc>
          <w:tcPr>
            <w:tcW w:w="3398" w:type="dxa"/>
          </w:tcPr>
          <w:p w14:paraId="1D26B7F3" w14:textId="77777777" w:rsidR="0041537E" w:rsidRDefault="0041537E" w:rsidP="00A23C70">
            <w:pPr>
              <w:ind w:right="-425"/>
              <w:jc w:val="center"/>
              <w:rPr>
                <w:rFonts w:ascii="Times New Roman" w:hAnsi="Times New Roman"/>
                <w:color w:val="000000"/>
                <w:sz w:val="28"/>
                <w:szCs w:val="28"/>
              </w:rPr>
            </w:pPr>
            <w:r w:rsidRPr="00076009">
              <w:rPr>
                <w:rFonts w:ascii="Times New Roman" w:hAnsi="Times New Roman"/>
                <w:b/>
                <w:color w:val="000000"/>
                <w:sz w:val="28"/>
                <w:szCs w:val="28"/>
              </w:rPr>
              <w:t>202</w:t>
            </w:r>
            <w:r>
              <w:rPr>
                <w:rFonts w:ascii="Times New Roman" w:hAnsi="Times New Roman"/>
                <w:b/>
                <w:color w:val="000000"/>
                <w:sz w:val="28"/>
                <w:szCs w:val="28"/>
              </w:rPr>
              <w:t>1</w:t>
            </w:r>
          </w:p>
        </w:tc>
        <w:tc>
          <w:tcPr>
            <w:tcW w:w="3398" w:type="dxa"/>
          </w:tcPr>
          <w:p w14:paraId="716B9EBF" w14:textId="77777777" w:rsidR="0041537E" w:rsidRPr="00076009" w:rsidRDefault="0041537E" w:rsidP="00A23C70">
            <w:pPr>
              <w:ind w:right="-425"/>
              <w:jc w:val="center"/>
              <w:rPr>
                <w:rFonts w:ascii="Times New Roman" w:hAnsi="Times New Roman"/>
                <w:b/>
                <w:color w:val="000000"/>
                <w:sz w:val="28"/>
                <w:szCs w:val="28"/>
              </w:rPr>
            </w:pPr>
            <w:r>
              <w:rPr>
                <w:rFonts w:ascii="Times New Roman" w:hAnsi="Times New Roman"/>
                <w:b/>
                <w:color w:val="000000"/>
                <w:sz w:val="28"/>
                <w:szCs w:val="28"/>
              </w:rPr>
              <w:t>2022</w:t>
            </w:r>
          </w:p>
        </w:tc>
      </w:tr>
      <w:tr w:rsidR="0041537E" w14:paraId="5CE1A49A" w14:textId="77777777" w:rsidTr="00602256">
        <w:trPr>
          <w:jc w:val="center"/>
        </w:trPr>
        <w:tc>
          <w:tcPr>
            <w:tcW w:w="3398" w:type="dxa"/>
          </w:tcPr>
          <w:p w14:paraId="061610D1" w14:textId="77777777" w:rsidR="0041537E" w:rsidRDefault="0041537E" w:rsidP="00A23C70">
            <w:pPr>
              <w:ind w:right="-425"/>
              <w:jc w:val="center"/>
              <w:rPr>
                <w:rFonts w:ascii="Times New Roman" w:hAnsi="Times New Roman"/>
                <w:color w:val="000000"/>
                <w:sz w:val="28"/>
                <w:szCs w:val="28"/>
              </w:rPr>
            </w:pPr>
            <w:r>
              <w:rPr>
                <w:rFonts w:ascii="Times New Roman" w:hAnsi="Times New Roman"/>
                <w:color w:val="000000"/>
                <w:sz w:val="28"/>
                <w:szCs w:val="28"/>
              </w:rPr>
              <w:t>7</w:t>
            </w:r>
          </w:p>
        </w:tc>
        <w:tc>
          <w:tcPr>
            <w:tcW w:w="3398" w:type="dxa"/>
          </w:tcPr>
          <w:p w14:paraId="178FCF56" w14:textId="77777777" w:rsidR="0041537E" w:rsidRDefault="0041537E" w:rsidP="00A23C70">
            <w:pPr>
              <w:ind w:right="-425"/>
              <w:jc w:val="center"/>
              <w:rPr>
                <w:rFonts w:ascii="Times New Roman" w:hAnsi="Times New Roman"/>
                <w:color w:val="000000"/>
                <w:sz w:val="28"/>
                <w:szCs w:val="28"/>
              </w:rPr>
            </w:pPr>
            <w:r>
              <w:rPr>
                <w:rFonts w:ascii="Times New Roman" w:hAnsi="Times New Roman"/>
                <w:color w:val="000000"/>
                <w:sz w:val="28"/>
                <w:szCs w:val="28"/>
              </w:rPr>
              <w:t>18</w:t>
            </w:r>
          </w:p>
        </w:tc>
        <w:tc>
          <w:tcPr>
            <w:tcW w:w="3398" w:type="dxa"/>
          </w:tcPr>
          <w:p w14:paraId="0311CC92" w14:textId="77777777" w:rsidR="0041537E" w:rsidRDefault="0041537E" w:rsidP="00A23C70">
            <w:pPr>
              <w:ind w:right="-425"/>
              <w:jc w:val="center"/>
              <w:rPr>
                <w:rFonts w:ascii="Times New Roman" w:hAnsi="Times New Roman"/>
                <w:color w:val="000000"/>
                <w:sz w:val="28"/>
                <w:szCs w:val="28"/>
              </w:rPr>
            </w:pPr>
            <w:r>
              <w:rPr>
                <w:rFonts w:ascii="Times New Roman" w:hAnsi="Times New Roman"/>
                <w:color w:val="000000"/>
                <w:sz w:val="28"/>
                <w:szCs w:val="28"/>
              </w:rPr>
              <w:t>31</w:t>
            </w:r>
          </w:p>
        </w:tc>
      </w:tr>
    </w:tbl>
    <w:p w14:paraId="57747E30" w14:textId="77777777" w:rsidR="0041537E" w:rsidRDefault="0041537E" w:rsidP="00A23C70">
      <w:pPr>
        <w:spacing w:after="0" w:line="240" w:lineRule="auto"/>
        <w:ind w:right="-425" w:firstLine="708"/>
        <w:jc w:val="center"/>
        <w:rPr>
          <w:rFonts w:ascii="Times New Roman" w:hAnsi="Times New Roman"/>
          <w:color w:val="000000"/>
          <w:sz w:val="28"/>
          <w:szCs w:val="28"/>
        </w:rPr>
      </w:pPr>
    </w:p>
    <w:p w14:paraId="1C55763D" w14:textId="77777777" w:rsidR="0041537E" w:rsidRPr="00BF5278" w:rsidRDefault="0041537E" w:rsidP="00A23C70">
      <w:pPr>
        <w:spacing w:after="100" w:afterAutospacing="1" w:line="240" w:lineRule="auto"/>
        <w:ind w:right="-425" w:firstLine="708"/>
        <w:jc w:val="both"/>
        <w:rPr>
          <w:rFonts w:ascii="Times New Roman" w:hAnsi="Times New Roman"/>
          <w:color w:val="000000"/>
          <w:sz w:val="28"/>
          <w:szCs w:val="28"/>
        </w:rPr>
      </w:pPr>
      <w:r>
        <w:rPr>
          <w:rFonts w:ascii="Times New Roman" w:hAnsi="Times New Roman"/>
          <w:color w:val="000000"/>
          <w:sz w:val="28"/>
          <w:szCs w:val="28"/>
        </w:rPr>
        <w:t xml:space="preserve">Кроме того, сотрудниками сектора, совместно с представителями учебных заведений, ГКУ ЦОДД и ОГИБДД ДПС проведены мероприятия по актуализации паспортов безопасности учебных заведений, расположенных на территории района. </w:t>
      </w:r>
    </w:p>
    <w:p w14:paraId="15A5BF3B" w14:textId="77777777" w:rsidR="0041537E" w:rsidRDefault="0041537E" w:rsidP="00A23C70">
      <w:pPr>
        <w:spacing w:before="100" w:beforeAutospacing="1" w:after="100" w:afterAutospacing="1" w:line="240" w:lineRule="auto"/>
        <w:ind w:right="-425"/>
        <w:jc w:val="center"/>
        <w:rPr>
          <w:rFonts w:ascii="Times New Roman" w:hAnsi="Times New Roman"/>
          <w:b/>
          <w:color w:val="000000"/>
          <w:sz w:val="28"/>
          <w:szCs w:val="28"/>
          <w:u w:val="single"/>
        </w:rPr>
      </w:pPr>
      <w:r>
        <w:rPr>
          <w:rFonts w:ascii="Times New Roman" w:hAnsi="Times New Roman"/>
          <w:b/>
          <w:color w:val="000000"/>
          <w:sz w:val="28"/>
          <w:szCs w:val="28"/>
          <w:u w:val="single"/>
        </w:rPr>
        <w:t>РАЗВИТИЕ ДОРОЖНО-ТРАНСПОРТНОЙ СЕТИ</w:t>
      </w:r>
    </w:p>
    <w:p w14:paraId="12A5EF56" w14:textId="77777777" w:rsidR="0041537E" w:rsidRDefault="0041537E" w:rsidP="00A23C70">
      <w:pPr>
        <w:spacing w:before="100" w:beforeAutospacing="1" w:after="100" w:afterAutospacing="1" w:line="240" w:lineRule="auto"/>
        <w:ind w:right="-425" w:firstLine="708"/>
        <w:jc w:val="both"/>
        <w:rPr>
          <w:rFonts w:ascii="Times New Roman" w:hAnsi="Times New Roman"/>
          <w:sz w:val="28"/>
          <w:szCs w:val="28"/>
        </w:rPr>
      </w:pPr>
      <w:r>
        <w:rPr>
          <w:rFonts w:ascii="Times New Roman" w:hAnsi="Times New Roman"/>
          <w:sz w:val="28"/>
          <w:szCs w:val="28"/>
        </w:rPr>
        <w:t>В 2022 году началась эксплуатация Внеуличного</w:t>
      </w:r>
      <w:r w:rsidRPr="000E5FE1">
        <w:rPr>
          <w:rFonts w:ascii="Times New Roman" w:hAnsi="Times New Roman"/>
          <w:sz w:val="28"/>
          <w:szCs w:val="28"/>
        </w:rPr>
        <w:t xml:space="preserve"> пешеходн</w:t>
      </w:r>
      <w:r>
        <w:rPr>
          <w:rFonts w:ascii="Times New Roman" w:hAnsi="Times New Roman"/>
          <w:sz w:val="28"/>
          <w:szCs w:val="28"/>
        </w:rPr>
        <w:t>ого</w:t>
      </w:r>
      <w:r w:rsidRPr="000E5FE1">
        <w:rPr>
          <w:rFonts w:ascii="Times New Roman" w:hAnsi="Times New Roman"/>
          <w:sz w:val="28"/>
          <w:szCs w:val="28"/>
        </w:rPr>
        <w:t xml:space="preserve"> переход</w:t>
      </w:r>
      <w:r>
        <w:rPr>
          <w:rFonts w:ascii="Times New Roman" w:hAnsi="Times New Roman"/>
          <w:sz w:val="28"/>
          <w:szCs w:val="28"/>
        </w:rPr>
        <w:t>а</w:t>
      </w:r>
      <w:r w:rsidRPr="000E5FE1">
        <w:rPr>
          <w:rFonts w:ascii="Times New Roman" w:hAnsi="Times New Roman"/>
          <w:sz w:val="28"/>
          <w:szCs w:val="28"/>
        </w:rPr>
        <w:t xml:space="preserve"> через малое кольцо Московской железной дороги (МЦК) (в створе </w:t>
      </w:r>
      <w:proofErr w:type="spellStart"/>
      <w:r w:rsidRPr="000E5FE1">
        <w:rPr>
          <w:rFonts w:ascii="Times New Roman" w:hAnsi="Times New Roman"/>
          <w:sz w:val="28"/>
          <w:szCs w:val="28"/>
        </w:rPr>
        <w:t>Старокоптевского</w:t>
      </w:r>
      <w:proofErr w:type="spellEnd"/>
      <w:r w:rsidRPr="000E5FE1">
        <w:rPr>
          <w:rFonts w:ascii="Times New Roman" w:hAnsi="Times New Roman"/>
          <w:sz w:val="28"/>
          <w:szCs w:val="28"/>
        </w:rPr>
        <w:t xml:space="preserve"> переулка в сторону Михалковской улицы)</w:t>
      </w:r>
      <w:r>
        <w:rPr>
          <w:rFonts w:ascii="Times New Roman" w:hAnsi="Times New Roman"/>
          <w:sz w:val="28"/>
          <w:szCs w:val="28"/>
        </w:rPr>
        <w:t>.</w:t>
      </w:r>
    </w:p>
    <w:p w14:paraId="02DB72DD" w14:textId="77777777" w:rsidR="0041537E" w:rsidRPr="002677B4" w:rsidRDefault="0041537E" w:rsidP="00A23C70">
      <w:pPr>
        <w:spacing w:before="100" w:beforeAutospacing="1" w:after="100" w:afterAutospacing="1" w:line="240" w:lineRule="auto"/>
        <w:ind w:right="-425" w:firstLine="708"/>
        <w:jc w:val="both"/>
        <w:rPr>
          <w:rFonts w:ascii="Times New Roman" w:hAnsi="Times New Roman"/>
          <w:sz w:val="28"/>
          <w:szCs w:val="28"/>
        </w:rPr>
      </w:pPr>
      <w:r>
        <w:rPr>
          <w:rFonts w:ascii="Times New Roman" w:hAnsi="Times New Roman"/>
          <w:sz w:val="28"/>
          <w:szCs w:val="28"/>
        </w:rPr>
        <w:t>Закончилось проектирование и находится на согласовании проект планировки территории МЦД-3, планируемый к запуску в 2023 году</w:t>
      </w:r>
    </w:p>
    <w:p w14:paraId="37D239BD" w14:textId="77777777" w:rsidR="0041537E" w:rsidRDefault="0041537E" w:rsidP="00A23C70">
      <w:pPr>
        <w:spacing w:before="100" w:beforeAutospacing="1" w:after="100" w:afterAutospacing="1" w:line="240" w:lineRule="auto"/>
        <w:ind w:right="-425"/>
        <w:jc w:val="center"/>
        <w:rPr>
          <w:rFonts w:ascii="Times New Roman" w:hAnsi="Times New Roman"/>
          <w:b/>
          <w:color w:val="000000"/>
          <w:sz w:val="28"/>
          <w:szCs w:val="28"/>
          <w:u w:val="single"/>
        </w:rPr>
      </w:pPr>
      <w:r>
        <w:rPr>
          <w:rFonts w:ascii="Times New Roman" w:hAnsi="Times New Roman"/>
          <w:b/>
          <w:color w:val="000000"/>
          <w:sz w:val="28"/>
          <w:szCs w:val="28"/>
          <w:u w:val="single"/>
        </w:rPr>
        <w:t>ВЫЯВЛЕНИЕ РАЗУКОПЛЕКТОВАННЫХ И БРОШЕННЫХ ТРАСПОРТНЫХ СРЕДСТВ</w:t>
      </w:r>
    </w:p>
    <w:p w14:paraId="16FDDD02" w14:textId="77777777" w:rsidR="0041537E" w:rsidRDefault="0041537E" w:rsidP="00A23C70">
      <w:pPr>
        <w:spacing w:before="100" w:beforeAutospacing="1" w:after="100" w:afterAutospacing="1" w:line="240" w:lineRule="auto"/>
        <w:ind w:right="-425" w:firstLine="708"/>
        <w:jc w:val="both"/>
        <w:rPr>
          <w:rFonts w:ascii="Times New Roman" w:hAnsi="Times New Roman"/>
          <w:color w:val="000000"/>
          <w:sz w:val="28"/>
          <w:szCs w:val="28"/>
        </w:rPr>
      </w:pPr>
      <w:r>
        <w:rPr>
          <w:rFonts w:ascii="Times New Roman" w:hAnsi="Times New Roman"/>
          <w:color w:val="000000"/>
          <w:sz w:val="28"/>
          <w:szCs w:val="28"/>
        </w:rPr>
        <w:t>В соответствие</w:t>
      </w:r>
      <w:r w:rsidRPr="009F6ABE">
        <w:rPr>
          <w:rFonts w:ascii="Times New Roman" w:hAnsi="Times New Roman"/>
          <w:color w:val="000000"/>
          <w:sz w:val="28"/>
          <w:szCs w:val="28"/>
        </w:rPr>
        <w:t xml:space="preserve"> с постановлением Правительства Москвы от 23 сентября 2014 года № 569-ПП «О Порядке выявления, перемещения, временного хранения </w:t>
      </w:r>
      <w:r>
        <w:rPr>
          <w:rFonts w:ascii="Times New Roman" w:hAnsi="Times New Roman"/>
          <w:color w:val="000000"/>
          <w:sz w:val="28"/>
          <w:szCs w:val="28"/>
        </w:rPr>
        <w:t xml:space="preserve">                     </w:t>
      </w:r>
      <w:r w:rsidRPr="009F6ABE">
        <w:rPr>
          <w:rFonts w:ascii="Times New Roman" w:hAnsi="Times New Roman"/>
          <w:color w:val="000000"/>
          <w:sz w:val="28"/>
          <w:szCs w:val="28"/>
        </w:rPr>
        <w:t xml:space="preserve">и утилизации брошенных, в том числе разукомплектованных, транспортных средств </w:t>
      </w:r>
      <w:r>
        <w:rPr>
          <w:rFonts w:ascii="Times New Roman" w:hAnsi="Times New Roman"/>
          <w:color w:val="000000"/>
          <w:sz w:val="28"/>
          <w:szCs w:val="28"/>
        </w:rPr>
        <w:t xml:space="preserve">            </w:t>
      </w:r>
      <w:r w:rsidRPr="009F6ABE">
        <w:rPr>
          <w:rFonts w:ascii="Times New Roman" w:hAnsi="Times New Roman"/>
          <w:color w:val="000000"/>
          <w:sz w:val="28"/>
          <w:szCs w:val="28"/>
        </w:rPr>
        <w:t>в городе Москве» (далее-БРТС), в котором указаны критерии определения транспортного средства как БРТС, это такие как: отсутствие одного  из следующих конструктивных элементов – отсутствие двери, колеса, стекла, крышки багажника, крыла, шасси или привода, в Головинском районе создана межведомственная комиссия по обследованию транспортных средств</w:t>
      </w:r>
      <w:r>
        <w:rPr>
          <w:rFonts w:ascii="Times New Roman" w:hAnsi="Times New Roman"/>
          <w:color w:val="000000"/>
          <w:sz w:val="28"/>
          <w:szCs w:val="28"/>
        </w:rPr>
        <w:t xml:space="preserve"> (далее - Комиссия)</w:t>
      </w:r>
      <w:r w:rsidRPr="009F6ABE">
        <w:rPr>
          <w:rFonts w:ascii="Times New Roman" w:hAnsi="Times New Roman"/>
          <w:color w:val="000000"/>
          <w:sz w:val="28"/>
          <w:szCs w:val="28"/>
        </w:rPr>
        <w:t>.</w:t>
      </w:r>
    </w:p>
    <w:p w14:paraId="24145BF0" w14:textId="77777777" w:rsidR="0041537E" w:rsidRDefault="0041537E" w:rsidP="00A23C70">
      <w:pPr>
        <w:spacing w:before="100" w:beforeAutospacing="1" w:after="100" w:afterAutospacing="1" w:line="240" w:lineRule="auto"/>
        <w:ind w:right="-425" w:firstLine="708"/>
        <w:jc w:val="both"/>
        <w:rPr>
          <w:rFonts w:ascii="Times New Roman" w:hAnsi="Times New Roman"/>
          <w:color w:val="000000"/>
          <w:sz w:val="28"/>
          <w:szCs w:val="28"/>
        </w:rPr>
      </w:pPr>
      <w:r>
        <w:rPr>
          <w:rFonts w:ascii="Times New Roman" w:hAnsi="Times New Roman"/>
          <w:color w:val="000000"/>
          <w:sz w:val="28"/>
          <w:szCs w:val="28"/>
        </w:rPr>
        <w:t>По результатам работы Комиссии:</w:t>
      </w:r>
    </w:p>
    <w:tbl>
      <w:tblPr>
        <w:tblStyle w:val="a9"/>
        <w:tblW w:w="0" w:type="auto"/>
        <w:jc w:val="center"/>
        <w:tblLook w:val="04A0" w:firstRow="1" w:lastRow="0" w:firstColumn="1" w:lastColumn="0" w:noHBand="0" w:noVBand="1"/>
      </w:tblPr>
      <w:tblGrid>
        <w:gridCol w:w="2517"/>
        <w:gridCol w:w="2418"/>
        <w:gridCol w:w="2418"/>
        <w:gridCol w:w="2418"/>
      </w:tblGrid>
      <w:tr w:rsidR="0041537E" w14:paraId="5321007F" w14:textId="77777777" w:rsidTr="00602256">
        <w:trPr>
          <w:jc w:val="center"/>
        </w:trPr>
        <w:tc>
          <w:tcPr>
            <w:tcW w:w="2548" w:type="dxa"/>
          </w:tcPr>
          <w:p w14:paraId="3C17C13B" w14:textId="77777777" w:rsidR="0041537E" w:rsidRDefault="0041537E" w:rsidP="00A23C70">
            <w:pPr>
              <w:spacing w:before="100" w:beforeAutospacing="1" w:after="100" w:afterAutospacing="1"/>
              <w:ind w:right="-425"/>
              <w:jc w:val="both"/>
              <w:rPr>
                <w:rFonts w:ascii="Times New Roman" w:hAnsi="Times New Roman"/>
                <w:color w:val="000000"/>
                <w:sz w:val="28"/>
                <w:szCs w:val="28"/>
              </w:rPr>
            </w:pPr>
            <w:r>
              <w:rPr>
                <w:rFonts w:ascii="Times New Roman" w:hAnsi="Times New Roman"/>
                <w:b/>
                <w:sz w:val="28"/>
                <w:szCs w:val="28"/>
              </w:rPr>
              <w:t>БРТС</w:t>
            </w:r>
          </w:p>
        </w:tc>
        <w:tc>
          <w:tcPr>
            <w:tcW w:w="2549" w:type="dxa"/>
          </w:tcPr>
          <w:p w14:paraId="765CD35D" w14:textId="77777777" w:rsidR="0041537E" w:rsidRPr="00966FA3" w:rsidRDefault="0041537E" w:rsidP="00A23C70">
            <w:pPr>
              <w:spacing w:before="100" w:beforeAutospacing="1" w:after="100" w:afterAutospacing="1"/>
              <w:ind w:right="-425"/>
              <w:jc w:val="both"/>
              <w:rPr>
                <w:rFonts w:ascii="Times New Roman" w:hAnsi="Times New Roman"/>
                <w:b/>
                <w:color w:val="000000"/>
                <w:sz w:val="28"/>
                <w:szCs w:val="28"/>
              </w:rPr>
            </w:pPr>
            <w:r w:rsidRPr="00966FA3">
              <w:rPr>
                <w:rFonts w:ascii="Times New Roman" w:hAnsi="Times New Roman"/>
                <w:b/>
                <w:color w:val="000000"/>
                <w:sz w:val="28"/>
                <w:szCs w:val="28"/>
              </w:rPr>
              <w:t>2020</w:t>
            </w:r>
          </w:p>
        </w:tc>
        <w:tc>
          <w:tcPr>
            <w:tcW w:w="2549" w:type="dxa"/>
          </w:tcPr>
          <w:p w14:paraId="62259C4E" w14:textId="77777777" w:rsidR="0041537E" w:rsidRPr="00966FA3" w:rsidRDefault="0041537E" w:rsidP="00A23C70">
            <w:pPr>
              <w:spacing w:before="100" w:beforeAutospacing="1" w:after="100" w:afterAutospacing="1"/>
              <w:ind w:right="-425"/>
              <w:jc w:val="both"/>
              <w:rPr>
                <w:rFonts w:ascii="Times New Roman" w:hAnsi="Times New Roman"/>
                <w:b/>
                <w:color w:val="000000"/>
                <w:sz w:val="28"/>
                <w:szCs w:val="28"/>
              </w:rPr>
            </w:pPr>
            <w:r w:rsidRPr="00966FA3">
              <w:rPr>
                <w:rFonts w:ascii="Times New Roman" w:hAnsi="Times New Roman"/>
                <w:b/>
                <w:color w:val="000000"/>
                <w:sz w:val="28"/>
                <w:szCs w:val="28"/>
              </w:rPr>
              <w:t>2021</w:t>
            </w:r>
          </w:p>
        </w:tc>
        <w:tc>
          <w:tcPr>
            <w:tcW w:w="2549" w:type="dxa"/>
          </w:tcPr>
          <w:p w14:paraId="57EA508C" w14:textId="77777777" w:rsidR="0041537E" w:rsidRPr="00966FA3" w:rsidRDefault="0041537E" w:rsidP="00A23C70">
            <w:pPr>
              <w:spacing w:before="100" w:beforeAutospacing="1" w:after="100" w:afterAutospacing="1"/>
              <w:ind w:right="-425"/>
              <w:jc w:val="both"/>
              <w:rPr>
                <w:rFonts w:ascii="Times New Roman" w:hAnsi="Times New Roman"/>
                <w:b/>
                <w:color w:val="000000"/>
                <w:sz w:val="28"/>
                <w:szCs w:val="28"/>
              </w:rPr>
            </w:pPr>
            <w:r>
              <w:rPr>
                <w:rFonts w:ascii="Times New Roman" w:hAnsi="Times New Roman"/>
                <w:b/>
                <w:color w:val="000000"/>
                <w:sz w:val="28"/>
                <w:szCs w:val="28"/>
              </w:rPr>
              <w:t>2022</w:t>
            </w:r>
          </w:p>
        </w:tc>
      </w:tr>
      <w:tr w:rsidR="0041537E" w14:paraId="4BA01902" w14:textId="77777777" w:rsidTr="00602256">
        <w:trPr>
          <w:jc w:val="center"/>
        </w:trPr>
        <w:tc>
          <w:tcPr>
            <w:tcW w:w="2548" w:type="dxa"/>
          </w:tcPr>
          <w:p w14:paraId="341CE8B8" w14:textId="77777777" w:rsidR="0041537E" w:rsidRDefault="0041537E" w:rsidP="00A23C70">
            <w:pPr>
              <w:spacing w:before="100" w:beforeAutospacing="1" w:after="100" w:afterAutospacing="1"/>
              <w:ind w:right="-425"/>
              <w:jc w:val="both"/>
              <w:rPr>
                <w:rFonts w:ascii="Times New Roman" w:hAnsi="Times New Roman"/>
                <w:color w:val="000000"/>
                <w:sz w:val="28"/>
                <w:szCs w:val="28"/>
              </w:rPr>
            </w:pPr>
            <w:r>
              <w:rPr>
                <w:rFonts w:ascii="Times New Roman" w:hAnsi="Times New Roman"/>
                <w:b/>
                <w:sz w:val="28"/>
                <w:szCs w:val="28"/>
              </w:rPr>
              <w:t>Выявлено:</w:t>
            </w:r>
          </w:p>
        </w:tc>
        <w:tc>
          <w:tcPr>
            <w:tcW w:w="2549" w:type="dxa"/>
          </w:tcPr>
          <w:p w14:paraId="5418B9DA" w14:textId="77777777" w:rsidR="0041537E" w:rsidRDefault="0041537E" w:rsidP="00A23C70">
            <w:pPr>
              <w:spacing w:before="100" w:beforeAutospacing="1" w:after="100" w:afterAutospacing="1"/>
              <w:ind w:right="-425"/>
              <w:jc w:val="both"/>
              <w:rPr>
                <w:rFonts w:ascii="Times New Roman" w:hAnsi="Times New Roman"/>
                <w:color w:val="000000"/>
                <w:sz w:val="28"/>
                <w:szCs w:val="28"/>
              </w:rPr>
            </w:pPr>
            <w:r>
              <w:rPr>
                <w:rFonts w:ascii="Times New Roman" w:hAnsi="Times New Roman"/>
                <w:sz w:val="28"/>
                <w:szCs w:val="28"/>
              </w:rPr>
              <w:t>210</w:t>
            </w:r>
          </w:p>
        </w:tc>
        <w:tc>
          <w:tcPr>
            <w:tcW w:w="2549" w:type="dxa"/>
          </w:tcPr>
          <w:p w14:paraId="539EC652" w14:textId="77777777" w:rsidR="0041537E" w:rsidRDefault="0041537E" w:rsidP="00A23C70">
            <w:pPr>
              <w:spacing w:before="100" w:beforeAutospacing="1" w:after="100" w:afterAutospacing="1"/>
              <w:ind w:right="-425"/>
              <w:jc w:val="both"/>
              <w:rPr>
                <w:rFonts w:ascii="Times New Roman" w:hAnsi="Times New Roman"/>
                <w:color w:val="000000"/>
                <w:sz w:val="28"/>
                <w:szCs w:val="28"/>
              </w:rPr>
            </w:pPr>
            <w:r>
              <w:rPr>
                <w:rFonts w:ascii="Times New Roman" w:hAnsi="Times New Roman"/>
                <w:color w:val="000000"/>
                <w:sz w:val="28"/>
                <w:szCs w:val="28"/>
              </w:rPr>
              <w:t>161</w:t>
            </w:r>
          </w:p>
        </w:tc>
        <w:tc>
          <w:tcPr>
            <w:tcW w:w="2549" w:type="dxa"/>
          </w:tcPr>
          <w:p w14:paraId="0D2B27BC" w14:textId="77777777" w:rsidR="0041537E" w:rsidRDefault="0041537E" w:rsidP="00A23C70">
            <w:pPr>
              <w:spacing w:before="100" w:beforeAutospacing="1" w:after="100" w:afterAutospacing="1"/>
              <w:ind w:right="-425"/>
              <w:jc w:val="both"/>
              <w:rPr>
                <w:rFonts w:ascii="Times New Roman" w:hAnsi="Times New Roman"/>
                <w:color w:val="000000"/>
                <w:sz w:val="28"/>
                <w:szCs w:val="28"/>
              </w:rPr>
            </w:pPr>
            <w:r>
              <w:rPr>
                <w:rFonts w:ascii="Times New Roman" w:hAnsi="Times New Roman"/>
                <w:color w:val="000000"/>
                <w:sz w:val="28"/>
                <w:szCs w:val="28"/>
              </w:rPr>
              <w:t>174</w:t>
            </w:r>
          </w:p>
        </w:tc>
      </w:tr>
      <w:tr w:rsidR="0041537E" w14:paraId="3CE8FE9C" w14:textId="77777777" w:rsidTr="00602256">
        <w:trPr>
          <w:jc w:val="center"/>
        </w:trPr>
        <w:tc>
          <w:tcPr>
            <w:tcW w:w="2548" w:type="dxa"/>
          </w:tcPr>
          <w:p w14:paraId="57EC4707" w14:textId="77777777" w:rsidR="0041537E" w:rsidRDefault="0041537E" w:rsidP="00A23C70">
            <w:pPr>
              <w:spacing w:before="100" w:beforeAutospacing="1" w:after="100" w:afterAutospacing="1"/>
              <w:ind w:right="-425"/>
              <w:jc w:val="both"/>
              <w:rPr>
                <w:rFonts w:ascii="Times New Roman" w:hAnsi="Times New Roman"/>
                <w:color w:val="000000"/>
                <w:sz w:val="28"/>
                <w:szCs w:val="28"/>
              </w:rPr>
            </w:pPr>
            <w:r>
              <w:rPr>
                <w:rFonts w:ascii="Times New Roman" w:hAnsi="Times New Roman"/>
                <w:b/>
                <w:sz w:val="28"/>
                <w:szCs w:val="28"/>
              </w:rPr>
              <w:t>Эвакуировано:</w:t>
            </w:r>
          </w:p>
        </w:tc>
        <w:tc>
          <w:tcPr>
            <w:tcW w:w="2549" w:type="dxa"/>
          </w:tcPr>
          <w:p w14:paraId="1E6DC790" w14:textId="77777777" w:rsidR="0041537E" w:rsidRDefault="0041537E" w:rsidP="00A23C70">
            <w:pPr>
              <w:spacing w:before="100" w:beforeAutospacing="1" w:after="100" w:afterAutospacing="1"/>
              <w:ind w:right="-425"/>
              <w:jc w:val="both"/>
              <w:rPr>
                <w:rFonts w:ascii="Times New Roman" w:hAnsi="Times New Roman"/>
                <w:color w:val="000000"/>
                <w:sz w:val="28"/>
                <w:szCs w:val="28"/>
              </w:rPr>
            </w:pPr>
            <w:r>
              <w:rPr>
                <w:rFonts w:ascii="Times New Roman" w:hAnsi="Times New Roman"/>
                <w:color w:val="000000"/>
                <w:sz w:val="28"/>
                <w:szCs w:val="28"/>
              </w:rPr>
              <w:t>33</w:t>
            </w:r>
          </w:p>
        </w:tc>
        <w:tc>
          <w:tcPr>
            <w:tcW w:w="2549" w:type="dxa"/>
          </w:tcPr>
          <w:p w14:paraId="748DA7FD" w14:textId="77777777" w:rsidR="0041537E" w:rsidRDefault="0041537E" w:rsidP="00A23C70">
            <w:pPr>
              <w:spacing w:before="100" w:beforeAutospacing="1" w:after="100" w:afterAutospacing="1"/>
              <w:ind w:right="-425"/>
              <w:jc w:val="both"/>
              <w:rPr>
                <w:rFonts w:ascii="Times New Roman" w:hAnsi="Times New Roman"/>
                <w:color w:val="000000"/>
                <w:sz w:val="28"/>
                <w:szCs w:val="28"/>
              </w:rPr>
            </w:pPr>
            <w:r>
              <w:rPr>
                <w:rFonts w:ascii="Times New Roman" w:hAnsi="Times New Roman"/>
                <w:color w:val="000000"/>
                <w:sz w:val="28"/>
                <w:szCs w:val="28"/>
              </w:rPr>
              <w:t>22</w:t>
            </w:r>
          </w:p>
        </w:tc>
        <w:tc>
          <w:tcPr>
            <w:tcW w:w="2549" w:type="dxa"/>
          </w:tcPr>
          <w:p w14:paraId="79729C74" w14:textId="77777777" w:rsidR="0041537E" w:rsidRDefault="0041537E" w:rsidP="00A23C70">
            <w:pPr>
              <w:spacing w:before="100" w:beforeAutospacing="1" w:after="100" w:afterAutospacing="1"/>
              <w:ind w:right="-425"/>
              <w:jc w:val="both"/>
              <w:rPr>
                <w:rFonts w:ascii="Times New Roman" w:hAnsi="Times New Roman"/>
                <w:color w:val="000000"/>
                <w:sz w:val="28"/>
                <w:szCs w:val="28"/>
              </w:rPr>
            </w:pPr>
            <w:r>
              <w:rPr>
                <w:rFonts w:ascii="Times New Roman" w:hAnsi="Times New Roman"/>
                <w:color w:val="000000"/>
                <w:sz w:val="28"/>
                <w:szCs w:val="28"/>
              </w:rPr>
              <w:t>19</w:t>
            </w:r>
          </w:p>
        </w:tc>
      </w:tr>
      <w:tr w:rsidR="0041537E" w14:paraId="2234D17E" w14:textId="77777777" w:rsidTr="00602256">
        <w:trPr>
          <w:jc w:val="center"/>
        </w:trPr>
        <w:tc>
          <w:tcPr>
            <w:tcW w:w="2548" w:type="dxa"/>
          </w:tcPr>
          <w:p w14:paraId="517C72E0" w14:textId="77777777" w:rsidR="0041537E" w:rsidRDefault="0041537E" w:rsidP="00A23C70">
            <w:pPr>
              <w:spacing w:before="100" w:beforeAutospacing="1" w:after="100" w:afterAutospacing="1"/>
              <w:ind w:right="-425"/>
              <w:rPr>
                <w:rFonts w:ascii="Times New Roman" w:hAnsi="Times New Roman"/>
                <w:color w:val="000000"/>
                <w:sz w:val="28"/>
                <w:szCs w:val="28"/>
              </w:rPr>
            </w:pPr>
            <w:r>
              <w:rPr>
                <w:rFonts w:ascii="Times New Roman" w:hAnsi="Times New Roman"/>
                <w:b/>
                <w:sz w:val="28"/>
                <w:szCs w:val="28"/>
              </w:rPr>
              <w:t>Приведено владельцами в надлежащий вид или перемещено:</w:t>
            </w:r>
          </w:p>
        </w:tc>
        <w:tc>
          <w:tcPr>
            <w:tcW w:w="2549" w:type="dxa"/>
          </w:tcPr>
          <w:p w14:paraId="2E4FCACD" w14:textId="77777777" w:rsidR="0041537E" w:rsidRDefault="0041537E" w:rsidP="00A23C70">
            <w:pPr>
              <w:spacing w:before="100" w:beforeAutospacing="1" w:after="100" w:afterAutospacing="1"/>
              <w:ind w:right="-425"/>
              <w:jc w:val="both"/>
              <w:rPr>
                <w:rFonts w:ascii="Times New Roman" w:hAnsi="Times New Roman"/>
                <w:color w:val="000000"/>
                <w:sz w:val="28"/>
                <w:szCs w:val="28"/>
              </w:rPr>
            </w:pPr>
            <w:r>
              <w:rPr>
                <w:rFonts w:ascii="Times New Roman" w:hAnsi="Times New Roman"/>
                <w:color w:val="000000"/>
                <w:sz w:val="28"/>
                <w:szCs w:val="28"/>
              </w:rPr>
              <w:t>177</w:t>
            </w:r>
          </w:p>
        </w:tc>
        <w:tc>
          <w:tcPr>
            <w:tcW w:w="2549" w:type="dxa"/>
          </w:tcPr>
          <w:p w14:paraId="4623E2A1" w14:textId="77777777" w:rsidR="0041537E" w:rsidRDefault="0041537E" w:rsidP="00A23C70">
            <w:pPr>
              <w:spacing w:before="100" w:beforeAutospacing="1" w:after="100" w:afterAutospacing="1"/>
              <w:ind w:right="-425"/>
              <w:jc w:val="both"/>
              <w:rPr>
                <w:rFonts w:ascii="Times New Roman" w:hAnsi="Times New Roman"/>
                <w:color w:val="000000"/>
                <w:sz w:val="28"/>
                <w:szCs w:val="28"/>
              </w:rPr>
            </w:pPr>
            <w:r>
              <w:rPr>
                <w:rFonts w:ascii="Times New Roman" w:hAnsi="Times New Roman"/>
                <w:color w:val="000000"/>
                <w:sz w:val="28"/>
                <w:szCs w:val="28"/>
              </w:rPr>
              <w:t>139</w:t>
            </w:r>
          </w:p>
        </w:tc>
        <w:tc>
          <w:tcPr>
            <w:tcW w:w="2549" w:type="dxa"/>
          </w:tcPr>
          <w:p w14:paraId="69BA1141" w14:textId="77777777" w:rsidR="0041537E" w:rsidRDefault="0041537E" w:rsidP="00A23C70">
            <w:pPr>
              <w:spacing w:before="100" w:beforeAutospacing="1" w:after="100" w:afterAutospacing="1"/>
              <w:ind w:right="-425"/>
              <w:jc w:val="both"/>
              <w:rPr>
                <w:rFonts w:ascii="Times New Roman" w:hAnsi="Times New Roman"/>
                <w:color w:val="000000"/>
                <w:sz w:val="28"/>
                <w:szCs w:val="28"/>
              </w:rPr>
            </w:pPr>
            <w:r>
              <w:rPr>
                <w:rFonts w:ascii="Times New Roman" w:hAnsi="Times New Roman"/>
                <w:color w:val="000000"/>
                <w:sz w:val="28"/>
                <w:szCs w:val="28"/>
              </w:rPr>
              <w:t>155</w:t>
            </w:r>
          </w:p>
        </w:tc>
      </w:tr>
    </w:tbl>
    <w:p w14:paraId="5F55914F" w14:textId="77777777" w:rsidR="0041537E" w:rsidRDefault="0041537E" w:rsidP="00A23C70">
      <w:pPr>
        <w:ind w:right="-425"/>
        <w:jc w:val="both"/>
      </w:pPr>
      <w:r>
        <w:tab/>
      </w:r>
    </w:p>
    <w:p w14:paraId="70B468ED" w14:textId="77777777" w:rsidR="0041537E" w:rsidRPr="00996B90" w:rsidRDefault="0041537E" w:rsidP="00A23C70">
      <w:pPr>
        <w:ind w:right="-425"/>
        <w:jc w:val="both"/>
        <w:rPr>
          <w:rFonts w:ascii="Times New Roman" w:hAnsi="Times New Roman"/>
          <w:color w:val="000000" w:themeColor="text1"/>
          <w:sz w:val="28"/>
          <w:szCs w:val="28"/>
        </w:rPr>
      </w:pPr>
      <w:r>
        <w:tab/>
      </w:r>
      <w:r w:rsidRPr="00897583">
        <w:rPr>
          <w:rFonts w:ascii="Times New Roman" w:hAnsi="Times New Roman"/>
          <w:color w:val="000000" w:themeColor="text1"/>
          <w:sz w:val="28"/>
          <w:szCs w:val="28"/>
        </w:rPr>
        <w:t>За 202</w:t>
      </w:r>
      <w:r>
        <w:rPr>
          <w:rFonts w:ascii="Times New Roman" w:hAnsi="Times New Roman"/>
          <w:color w:val="000000" w:themeColor="text1"/>
          <w:sz w:val="28"/>
          <w:szCs w:val="28"/>
        </w:rPr>
        <w:t>2</w:t>
      </w:r>
      <w:r w:rsidRPr="00897583">
        <w:rPr>
          <w:rFonts w:ascii="Times New Roman" w:hAnsi="Times New Roman"/>
          <w:color w:val="000000" w:themeColor="text1"/>
          <w:sz w:val="28"/>
          <w:szCs w:val="28"/>
        </w:rPr>
        <w:t xml:space="preserve"> год рассмотрено </w:t>
      </w:r>
      <w:r>
        <w:rPr>
          <w:rFonts w:ascii="Times New Roman" w:hAnsi="Times New Roman"/>
          <w:color w:val="000000" w:themeColor="text1"/>
          <w:sz w:val="28"/>
          <w:szCs w:val="28"/>
        </w:rPr>
        <w:t>29</w:t>
      </w:r>
      <w:r w:rsidRPr="00897583">
        <w:rPr>
          <w:rFonts w:ascii="Times New Roman" w:hAnsi="Times New Roman"/>
          <w:color w:val="000000" w:themeColor="text1"/>
          <w:sz w:val="28"/>
          <w:szCs w:val="28"/>
        </w:rPr>
        <w:t xml:space="preserve"> судебных дел по БРТС о признании движимой вещи (БРТС) бесхозяйной и передачи в собственность городу Москва для дальнейшей утилизации. По </w:t>
      </w:r>
      <w:r>
        <w:rPr>
          <w:rFonts w:ascii="Times New Roman" w:hAnsi="Times New Roman"/>
          <w:color w:val="000000" w:themeColor="text1"/>
          <w:sz w:val="28"/>
          <w:szCs w:val="28"/>
        </w:rPr>
        <w:t>указанным судебным делам</w:t>
      </w:r>
      <w:r w:rsidRPr="00897583">
        <w:rPr>
          <w:rFonts w:ascii="Times New Roman" w:hAnsi="Times New Roman"/>
          <w:color w:val="000000" w:themeColor="text1"/>
          <w:sz w:val="28"/>
          <w:szCs w:val="28"/>
        </w:rPr>
        <w:t xml:space="preserve"> приняты положительные решения.</w:t>
      </w:r>
    </w:p>
    <w:p w14:paraId="7040DE00" w14:textId="78DA3DDB" w:rsidR="0041537E" w:rsidRDefault="0041537E" w:rsidP="00A23C70">
      <w:pPr>
        <w:spacing w:before="100" w:beforeAutospacing="1" w:after="100" w:afterAutospacing="1" w:line="240" w:lineRule="auto"/>
        <w:ind w:right="-425"/>
        <w:jc w:val="both"/>
        <w:rPr>
          <w:rFonts w:ascii="Times New Roman" w:hAnsi="Times New Roman"/>
          <w:sz w:val="28"/>
          <w:szCs w:val="28"/>
        </w:rPr>
      </w:pPr>
    </w:p>
    <w:p w14:paraId="27A23992" w14:textId="77777777" w:rsidR="00C50976" w:rsidRDefault="00C50976" w:rsidP="00A23C70">
      <w:pPr>
        <w:spacing w:after="0" w:line="240" w:lineRule="auto"/>
        <w:ind w:right="-425" w:firstLine="708"/>
        <w:jc w:val="both"/>
        <w:rPr>
          <w:rFonts w:ascii="Times New Roman" w:hAnsi="Times New Roman"/>
          <w:color w:val="000000"/>
          <w:sz w:val="28"/>
          <w:szCs w:val="28"/>
        </w:rPr>
      </w:pPr>
    </w:p>
    <w:p w14:paraId="54A832E7" w14:textId="77777777" w:rsidR="00C50976" w:rsidRDefault="00C50976" w:rsidP="00A23C70">
      <w:pPr>
        <w:spacing w:line="240" w:lineRule="auto"/>
        <w:ind w:right="-425"/>
        <w:jc w:val="both"/>
      </w:pPr>
      <w:r>
        <w:tab/>
      </w:r>
    </w:p>
    <w:p w14:paraId="53B5AE1F" w14:textId="645B78CB" w:rsidR="00C50976" w:rsidRPr="00996B90" w:rsidRDefault="00C50976" w:rsidP="00A23C70">
      <w:pPr>
        <w:spacing w:line="240" w:lineRule="auto"/>
        <w:ind w:right="-425"/>
        <w:jc w:val="both"/>
        <w:rPr>
          <w:rFonts w:ascii="Times New Roman" w:hAnsi="Times New Roman"/>
          <w:color w:val="000000" w:themeColor="text1"/>
          <w:sz w:val="28"/>
          <w:szCs w:val="28"/>
        </w:rPr>
      </w:pPr>
      <w:r>
        <w:tab/>
      </w:r>
    </w:p>
    <w:p w14:paraId="7BE5ABCE" w14:textId="77777777" w:rsidR="00824B4A" w:rsidRDefault="00375D02" w:rsidP="00A23C70">
      <w:pPr>
        <w:spacing w:before="100" w:beforeAutospacing="1" w:after="100" w:afterAutospacing="1" w:line="240" w:lineRule="auto"/>
        <w:ind w:right="-425"/>
        <w:jc w:val="both"/>
        <w:rPr>
          <w:rFonts w:ascii="Times New Roman" w:hAnsi="Times New Roman" w:cs="Times New Roman"/>
          <w:sz w:val="28"/>
          <w:szCs w:val="28"/>
        </w:rPr>
      </w:pPr>
      <w:r w:rsidRPr="00CF5B87">
        <w:rPr>
          <w:rFonts w:ascii="Times New Roman" w:hAnsi="Times New Roman" w:cs="Times New Roman"/>
          <w:sz w:val="28"/>
          <w:szCs w:val="28"/>
        </w:rPr>
        <w:tab/>
      </w:r>
    </w:p>
    <w:p w14:paraId="34FD0828" w14:textId="77777777" w:rsidR="00824B4A" w:rsidRDefault="00824B4A" w:rsidP="00A23C70">
      <w:pPr>
        <w:spacing w:line="240" w:lineRule="auto"/>
        <w:ind w:right="-425"/>
        <w:rPr>
          <w:rFonts w:ascii="Times New Roman" w:hAnsi="Times New Roman" w:cs="Times New Roman"/>
          <w:sz w:val="28"/>
          <w:szCs w:val="28"/>
        </w:rPr>
      </w:pPr>
      <w:r>
        <w:rPr>
          <w:rFonts w:ascii="Times New Roman" w:hAnsi="Times New Roman" w:cs="Times New Roman"/>
          <w:sz w:val="28"/>
          <w:szCs w:val="28"/>
        </w:rPr>
        <w:br w:type="page"/>
      </w:r>
    </w:p>
    <w:p w14:paraId="6A2EA5FE" w14:textId="77777777" w:rsidR="00363523" w:rsidRPr="00CF5B87" w:rsidRDefault="006462A0" w:rsidP="003562A3">
      <w:pPr>
        <w:spacing w:before="100" w:beforeAutospacing="1" w:after="100" w:afterAutospacing="1" w:line="240" w:lineRule="auto"/>
        <w:jc w:val="center"/>
        <w:rPr>
          <w:rFonts w:ascii="Times New Roman" w:hAnsi="Times New Roman" w:cs="Times New Roman"/>
          <w:b/>
          <w:sz w:val="28"/>
          <w:szCs w:val="28"/>
          <w:u w:val="single"/>
        </w:rPr>
      </w:pPr>
      <w:r w:rsidRPr="00CF5B87">
        <w:rPr>
          <w:rFonts w:ascii="Times New Roman" w:hAnsi="Times New Roman" w:cs="Times New Roman"/>
          <w:b/>
          <w:sz w:val="28"/>
          <w:szCs w:val="28"/>
          <w:u w:val="single"/>
          <w:lang w:val="en-US"/>
        </w:rPr>
        <w:lastRenderedPageBreak/>
        <w:t>I</w:t>
      </w:r>
      <w:r w:rsidR="00273CE5">
        <w:rPr>
          <w:rFonts w:ascii="Times New Roman" w:hAnsi="Times New Roman" w:cs="Times New Roman"/>
          <w:b/>
          <w:sz w:val="28"/>
          <w:szCs w:val="28"/>
          <w:u w:val="single"/>
          <w:lang w:val="en-US"/>
        </w:rPr>
        <w:t>V</w:t>
      </w:r>
      <w:r w:rsidR="007A18F9" w:rsidRPr="00CF5B87">
        <w:rPr>
          <w:rFonts w:ascii="Times New Roman" w:hAnsi="Times New Roman" w:cs="Times New Roman"/>
          <w:b/>
          <w:sz w:val="28"/>
          <w:szCs w:val="28"/>
          <w:u w:val="single"/>
        </w:rPr>
        <w:t xml:space="preserve">. </w:t>
      </w:r>
      <w:r w:rsidRPr="00CF5B87">
        <w:rPr>
          <w:rFonts w:ascii="Times New Roman" w:hAnsi="Times New Roman" w:cs="Times New Roman"/>
          <w:b/>
          <w:sz w:val="28"/>
          <w:szCs w:val="28"/>
          <w:u w:val="single"/>
        </w:rPr>
        <w:t xml:space="preserve">В ОБЛАСТИ </w:t>
      </w:r>
      <w:r w:rsidR="00086307" w:rsidRPr="00CF5B87">
        <w:rPr>
          <w:rFonts w:ascii="Times New Roman" w:hAnsi="Times New Roman" w:cs="Times New Roman"/>
          <w:b/>
          <w:sz w:val="28"/>
          <w:szCs w:val="28"/>
          <w:u w:val="single"/>
        </w:rPr>
        <w:t xml:space="preserve">ЭКОНОМИКИ </w:t>
      </w:r>
      <w:r w:rsidR="0010320F" w:rsidRPr="00CF5B87">
        <w:rPr>
          <w:rFonts w:ascii="Times New Roman" w:hAnsi="Times New Roman" w:cs="Times New Roman"/>
          <w:b/>
          <w:sz w:val="28"/>
          <w:szCs w:val="28"/>
          <w:u w:val="single"/>
        </w:rPr>
        <w:t xml:space="preserve">И </w:t>
      </w:r>
      <w:r w:rsidR="00D23A87" w:rsidRPr="00CF5B87">
        <w:rPr>
          <w:rFonts w:ascii="Times New Roman" w:hAnsi="Times New Roman" w:cs="Times New Roman"/>
          <w:b/>
          <w:sz w:val="28"/>
          <w:szCs w:val="28"/>
          <w:u w:val="single"/>
        </w:rPr>
        <w:t>ПОТРЕБИТЕЛЬСКОГО РЫНКА</w:t>
      </w:r>
    </w:p>
    <w:p w14:paraId="1164A6EF" w14:textId="77777777" w:rsidR="00FA7473" w:rsidRDefault="00CF5B87" w:rsidP="00A23C70">
      <w:pPr>
        <w:pStyle w:val="a5"/>
        <w:ind w:right="-425"/>
        <w:jc w:val="both"/>
        <w:rPr>
          <w:rFonts w:ascii="Times New Roman" w:hAnsi="Times New Roman" w:cs="Times New Roman"/>
          <w:sz w:val="28"/>
          <w:szCs w:val="28"/>
        </w:rPr>
      </w:pPr>
      <w:r>
        <w:rPr>
          <w:rFonts w:ascii="Times New Roman" w:hAnsi="Times New Roman" w:cs="Times New Roman"/>
          <w:sz w:val="28"/>
          <w:szCs w:val="28"/>
        </w:rPr>
        <w:tab/>
      </w:r>
      <w:r w:rsidR="00FA7473">
        <w:rPr>
          <w:rFonts w:ascii="Times New Roman" w:hAnsi="Times New Roman" w:cs="Times New Roman"/>
          <w:sz w:val="28"/>
          <w:szCs w:val="28"/>
        </w:rPr>
        <w:t>В состав комплекса объектов торговли и услуг на сегодняшний день входит 446 стационарных объектов торговли и услуг (228 предприятий торговли, 109 предприятий общественного питания открытой сети, 102 предприятия бытового обслуживания, а также 7 торговых центров и комплексов). По сравнению с 2021 годом количество объектов увеличилось на 36 единиц (общее количество было - 410 объектов). На сегодняшний день обеспеченность торговыми объектами составляет 99,8 %, предприятиями общественного питания – 92,0 %, предприятиями бытового обслуживания – 95,8 %. На сегодняшний день имеется недостаток предприятий общепита в районе улиц Фестивальная, Солнечногорская, Флотская.</w:t>
      </w:r>
    </w:p>
    <w:p w14:paraId="5D64DAC4" w14:textId="77777777" w:rsidR="00FA7473" w:rsidRDefault="00FA7473" w:rsidP="00A23C70">
      <w:pPr>
        <w:pStyle w:val="a5"/>
        <w:ind w:right="-425"/>
        <w:jc w:val="both"/>
        <w:rPr>
          <w:rFonts w:ascii="Times New Roman" w:hAnsi="Times New Roman" w:cs="Times New Roman"/>
          <w:sz w:val="28"/>
          <w:szCs w:val="28"/>
        </w:rPr>
      </w:pPr>
      <w:r>
        <w:rPr>
          <w:rFonts w:ascii="Times New Roman" w:hAnsi="Times New Roman" w:cs="Times New Roman"/>
          <w:sz w:val="28"/>
          <w:szCs w:val="28"/>
        </w:rPr>
        <w:tab/>
        <w:t xml:space="preserve">За период 2022 года введено в эксплуатацию 34 магазина, 5 предприятий общепита, 7 предприятия бытового обслуживания. </w:t>
      </w:r>
    </w:p>
    <w:p w14:paraId="01297709" w14:textId="77777777" w:rsidR="00FA7473" w:rsidRPr="00CF5B87" w:rsidRDefault="00FA7473" w:rsidP="00A23C70">
      <w:pPr>
        <w:pStyle w:val="a5"/>
        <w:ind w:right="-425"/>
        <w:jc w:val="both"/>
        <w:rPr>
          <w:rFonts w:ascii="Times New Roman" w:hAnsi="Times New Roman" w:cs="Times New Roman"/>
          <w:sz w:val="28"/>
          <w:szCs w:val="28"/>
        </w:rPr>
      </w:pPr>
      <w:r w:rsidRPr="00675B09">
        <w:rPr>
          <w:rFonts w:ascii="Times New Roman" w:hAnsi="Times New Roman" w:cs="Times New Roman"/>
          <w:sz w:val="28"/>
          <w:szCs w:val="28"/>
        </w:rPr>
        <w:tab/>
      </w:r>
      <w:r w:rsidRPr="00CF5B87">
        <w:rPr>
          <w:rFonts w:ascii="Times New Roman" w:hAnsi="Times New Roman" w:cs="Times New Roman"/>
          <w:sz w:val="28"/>
          <w:szCs w:val="28"/>
        </w:rPr>
        <w:t xml:space="preserve">На территории района располагаются </w:t>
      </w:r>
      <w:r>
        <w:rPr>
          <w:rFonts w:ascii="Times New Roman" w:hAnsi="Times New Roman" w:cs="Times New Roman"/>
          <w:sz w:val="28"/>
          <w:szCs w:val="28"/>
        </w:rPr>
        <w:t>7</w:t>
      </w:r>
      <w:r w:rsidRPr="00CF5B87">
        <w:rPr>
          <w:rFonts w:ascii="Times New Roman" w:hAnsi="Times New Roman" w:cs="Times New Roman"/>
          <w:sz w:val="28"/>
          <w:szCs w:val="28"/>
        </w:rPr>
        <w:t xml:space="preserve"> торговых комплексов:</w:t>
      </w:r>
    </w:p>
    <w:p w14:paraId="2EC841FA" w14:textId="77777777" w:rsidR="00FA7473" w:rsidRPr="00CF5B87" w:rsidRDefault="00FA7473" w:rsidP="00A23C70">
      <w:pPr>
        <w:pStyle w:val="a3"/>
        <w:numPr>
          <w:ilvl w:val="0"/>
          <w:numId w:val="5"/>
        </w:numPr>
        <w:tabs>
          <w:tab w:val="left" w:pos="851"/>
        </w:tabs>
        <w:spacing w:after="0" w:line="240" w:lineRule="auto"/>
        <w:ind w:left="567" w:right="-425" w:firstLine="0"/>
        <w:jc w:val="both"/>
        <w:rPr>
          <w:rFonts w:ascii="Times New Roman" w:hAnsi="Times New Roman" w:cs="Times New Roman"/>
          <w:sz w:val="28"/>
          <w:szCs w:val="28"/>
        </w:rPr>
      </w:pPr>
      <w:r w:rsidRPr="00CF5B87">
        <w:rPr>
          <w:rFonts w:ascii="Times New Roman" w:hAnsi="Times New Roman" w:cs="Times New Roman"/>
          <w:sz w:val="28"/>
          <w:szCs w:val="28"/>
        </w:rPr>
        <w:t xml:space="preserve">ТОЦ «Сатурн», Авангардная ул., д. 3, площадь 12 684,6 </w:t>
      </w:r>
      <w:proofErr w:type="spellStart"/>
      <w:r w:rsidRPr="00CF5B87">
        <w:rPr>
          <w:rFonts w:ascii="Times New Roman" w:hAnsi="Times New Roman" w:cs="Times New Roman"/>
          <w:sz w:val="28"/>
          <w:szCs w:val="28"/>
        </w:rPr>
        <w:t>кв.м</w:t>
      </w:r>
      <w:proofErr w:type="spellEnd"/>
      <w:r w:rsidRPr="00CF5B87">
        <w:rPr>
          <w:rFonts w:ascii="Times New Roman" w:hAnsi="Times New Roman" w:cs="Times New Roman"/>
          <w:sz w:val="28"/>
          <w:szCs w:val="28"/>
        </w:rPr>
        <w:t>;</w:t>
      </w:r>
    </w:p>
    <w:p w14:paraId="5397E604" w14:textId="77777777" w:rsidR="00FA7473" w:rsidRPr="00CF5B87" w:rsidRDefault="00FA7473" w:rsidP="00A23C70">
      <w:pPr>
        <w:pStyle w:val="a3"/>
        <w:numPr>
          <w:ilvl w:val="0"/>
          <w:numId w:val="5"/>
        </w:numPr>
        <w:tabs>
          <w:tab w:val="left" w:pos="851"/>
        </w:tabs>
        <w:spacing w:after="0" w:line="240" w:lineRule="auto"/>
        <w:ind w:left="567" w:right="-425" w:firstLine="0"/>
        <w:jc w:val="both"/>
        <w:rPr>
          <w:rFonts w:ascii="Times New Roman" w:hAnsi="Times New Roman" w:cs="Times New Roman"/>
          <w:sz w:val="28"/>
          <w:szCs w:val="28"/>
        </w:rPr>
      </w:pPr>
      <w:r w:rsidRPr="00CF5B87">
        <w:rPr>
          <w:rFonts w:ascii="Times New Roman" w:hAnsi="Times New Roman" w:cs="Times New Roman"/>
          <w:sz w:val="28"/>
          <w:szCs w:val="28"/>
        </w:rPr>
        <w:t xml:space="preserve">ТЦ «Водный», </w:t>
      </w:r>
      <w:proofErr w:type="spellStart"/>
      <w:r w:rsidRPr="00CF5B87">
        <w:rPr>
          <w:rFonts w:ascii="Times New Roman" w:hAnsi="Times New Roman" w:cs="Times New Roman"/>
          <w:sz w:val="28"/>
          <w:szCs w:val="28"/>
        </w:rPr>
        <w:t>Головинское</w:t>
      </w:r>
      <w:proofErr w:type="spellEnd"/>
      <w:r w:rsidRPr="00CF5B87">
        <w:rPr>
          <w:rFonts w:ascii="Times New Roman" w:hAnsi="Times New Roman" w:cs="Times New Roman"/>
          <w:sz w:val="28"/>
          <w:szCs w:val="28"/>
        </w:rPr>
        <w:t xml:space="preserve"> ш., д. 5, корп. 1, площадь 166 180 </w:t>
      </w:r>
      <w:proofErr w:type="spellStart"/>
      <w:r w:rsidRPr="00CF5B87">
        <w:rPr>
          <w:rFonts w:ascii="Times New Roman" w:hAnsi="Times New Roman" w:cs="Times New Roman"/>
          <w:sz w:val="28"/>
          <w:szCs w:val="28"/>
        </w:rPr>
        <w:t>кв.м</w:t>
      </w:r>
      <w:proofErr w:type="spellEnd"/>
      <w:r w:rsidRPr="00CF5B87">
        <w:rPr>
          <w:rFonts w:ascii="Times New Roman" w:hAnsi="Times New Roman" w:cs="Times New Roman"/>
          <w:sz w:val="28"/>
          <w:szCs w:val="28"/>
        </w:rPr>
        <w:t>;</w:t>
      </w:r>
    </w:p>
    <w:p w14:paraId="056016C3" w14:textId="77777777" w:rsidR="00FA7473" w:rsidRPr="00CF5B87" w:rsidRDefault="00FA7473" w:rsidP="00A23C70">
      <w:pPr>
        <w:pStyle w:val="a3"/>
        <w:numPr>
          <w:ilvl w:val="0"/>
          <w:numId w:val="5"/>
        </w:numPr>
        <w:tabs>
          <w:tab w:val="left" w:pos="851"/>
        </w:tabs>
        <w:spacing w:after="0" w:line="240" w:lineRule="auto"/>
        <w:ind w:left="567" w:right="-425" w:firstLine="0"/>
        <w:jc w:val="both"/>
        <w:rPr>
          <w:rFonts w:ascii="Times New Roman" w:hAnsi="Times New Roman" w:cs="Times New Roman"/>
          <w:sz w:val="28"/>
          <w:szCs w:val="28"/>
        </w:rPr>
      </w:pPr>
      <w:r w:rsidRPr="00CF5B87">
        <w:rPr>
          <w:rFonts w:ascii="Times New Roman" w:hAnsi="Times New Roman" w:cs="Times New Roman"/>
          <w:sz w:val="28"/>
          <w:szCs w:val="28"/>
        </w:rPr>
        <w:t xml:space="preserve">ТАЦ «Гавань», Кронштадтский бул., д. 3А, площадь 17 048,9 </w:t>
      </w:r>
      <w:proofErr w:type="spellStart"/>
      <w:r w:rsidRPr="00CF5B87">
        <w:rPr>
          <w:rFonts w:ascii="Times New Roman" w:hAnsi="Times New Roman" w:cs="Times New Roman"/>
          <w:sz w:val="28"/>
          <w:szCs w:val="28"/>
        </w:rPr>
        <w:t>кв.м</w:t>
      </w:r>
      <w:proofErr w:type="spellEnd"/>
      <w:r w:rsidRPr="00CF5B87">
        <w:rPr>
          <w:rFonts w:ascii="Times New Roman" w:hAnsi="Times New Roman" w:cs="Times New Roman"/>
          <w:sz w:val="28"/>
          <w:szCs w:val="28"/>
        </w:rPr>
        <w:t>;</w:t>
      </w:r>
    </w:p>
    <w:p w14:paraId="5255F6D4" w14:textId="77777777" w:rsidR="00FA7473" w:rsidRPr="00CF5B87" w:rsidRDefault="00FA7473" w:rsidP="00A23C70">
      <w:pPr>
        <w:pStyle w:val="a3"/>
        <w:numPr>
          <w:ilvl w:val="0"/>
          <w:numId w:val="5"/>
        </w:numPr>
        <w:tabs>
          <w:tab w:val="left" w:pos="851"/>
        </w:tabs>
        <w:spacing w:after="0" w:line="240" w:lineRule="auto"/>
        <w:ind w:left="567" w:right="-425" w:firstLine="0"/>
        <w:jc w:val="both"/>
        <w:rPr>
          <w:rFonts w:ascii="Times New Roman" w:hAnsi="Times New Roman" w:cs="Times New Roman"/>
          <w:sz w:val="28"/>
          <w:szCs w:val="28"/>
        </w:rPr>
      </w:pPr>
      <w:r w:rsidRPr="00CF5B87">
        <w:rPr>
          <w:rFonts w:ascii="Times New Roman" w:hAnsi="Times New Roman" w:cs="Times New Roman"/>
          <w:sz w:val="28"/>
          <w:szCs w:val="28"/>
        </w:rPr>
        <w:t xml:space="preserve">ТОЦ «Крона», Кронштадтский бул., д. 7, площадь 10 687,7 </w:t>
      </w:r>
      <w:proofErr w:type="spellStart"/>
      <w:r w:rsidRPr="00CF5B87">
        <w:rPr>
          <w:rFonts w:ascii="Times New Roman" w:hAnsi="Times New Roman" w:cs="Times New Roman"/>
          <w:sz w:val="28"/>
          <w:szCs w:val="28"/>
        </w:rPr>
        <w:t>кв.м</w:t>
      </w:r>
      <w:proofErr w:type="spellEnd"/>
      <w:r w:rsidRPr="00CF5B87">
        <w:rPr>
          <w:rFonts w:ascii="Times New Roman" w:hAnsi="Times New Roman" w:cs="Times New Roman"/>
          <w:sz w:val="28"/>
          <w:szCs w:val="28"/>
        </w:rPr>
        <w:t>;</w:t>
      </w:r>
    </w:p>
    <w:p w14:paraId="46EB0180" w14:textId="77777777" w:rsidR="00FA7473" w:rsidRPr="00CF5B87" w:rsidRDefault="00FA7473" w:rsidP="00A23C70">
      <w:pPr>
        <w:pStyle w:val="a3"/>
        <w:numPr>
          <w:ilvl w:val="0"/>
          <w:numId w:val="5"/>
        </w:numPr>
        <w:tabs>
          <w:tab w:val="left" w:pos="851"/>
        </w:tabs>
        <w:spacing w:after="0" w:line="240" w:lineRule="auto"/>
        <w:ind w:left="567" w:right="-425" w:firstLine="0"/>
        <w:jc w:val="both"/>
        <w:rPr>
          <w:rFonts w:ascii="Times New Roman" w:hAnsi="Times New Roman" w:cs="Times New Roman"/>
          <w:sz w:val="28"/>
          <w:szCs w:val="28"/>
        </w:rPr>
      </w:pPr>
      <w:r w:rsidRPr="00CF5B87">
        <w:rPr>
          <w:rFonts w:ascii="Times New Roman" w:hAnsi="Times New Roman" w:cs="Times New Roman"/>
          <w:sz w:val="28"/>
          <w:szCs w:val="28"/>
        </w:rPr>
        <w:t xml:space="preserve">ТК «У Водного», Кронштадтский бул., д. 7Б, площадь 4 668,7 </w:t>
      </w:r>
      <w:proofErr w:type="spellStart"/>
      <w:r w:rsidRPr="00CF5B87">
        <w:rPr>
          <w:rFonts w:ascii="Times New Roman" w:hAnsi="Times New Roman" w:cs="Times New Roman"/>
          <w:sz w:val="28"/>
          <w:szCs w:val="28"/>
        </w:rPr>
        <w:t>кв.м</w:t>
      </w:r>
      <w:proofErr w:type="spellEnd"/>
      <w:r w:rsidRPr="00CF5B87">
        <w:rPr>
          <w:rFonts w:ascii="Times New Roman" w:hAnsi="Times New Roman" w:cs="Times New Roman"/>
          <w:sz w:val="28"/>
          <w:szCs w:val="28"/>
        </w:rPr>
        <w:t>;</w:t>
      </w:r>
    </w:p>
    <w:p w14:paraId="40A56736" w14:textId="77777777" w:rsidR="00FA7473" w:rsidRPr="00CF5B87" w:rsidRDefault="00FA7473" w:rsidP="00A23C70">
      <w:pPr>
        <w:pStyle w:val="a3"/>
        <w:numPr>
          <w:ilvl w:val="0"/>
          <w:numId w:val="5"/>
        </w:numPr>
        <w:tabs>
          <w:tab w:val="left" w:pos="851"/>
        </w:tabs>
        <w:spacing w:after="0" w:line="240" w:lineRule="auto"/>
        <w:ind w:left="567" w:right="-425" w:firstLine="0"/>
        <w:jc w:val="both"/>
        <w:rPr>
          <w:rFonts w:ascii="Times New Roman" w:hAnsi="Times New Roman" w:cs="Times New Roman"/>
          <w:sz w:val="28"/>
          <w:szCs w:val="28"/>
        </w:rPr>
      </w:pPr>
      <w:r w:rsidRPr="00CF5B87">
        <w:rPr>
          <w:rFonts w:ascii="Times New Roman" w:hAnsi="Times New Roman" w:cs="Times New Roman"/>
          <w:sz w:val="28"/>
          <w:szCs w:val="28"/>
        </w:rPr>
        <w:t xml:space="preserve">ТЦ «Персей для детей», Ленинградское ш., д. 58, стр. 26, площадь 5 032 </w:t>
      </w:r>
      <w:proofErr w:type="spellStart"/>
      <w:r w:rsidRPr="00CF5B87">
        <w:rPr>
          <w:rFonts w:ascii="Times New Roman" w:hAnsi="Times New Roman" w:cs="Times New Roman"/>
          <w:sz w:val="28"/>
          <w:szCs w:val="28"/>
        </w:rPr>
        <w:t>кв.м</w:t>
      </w:r>
      <w:proofErr w:type="spellEnd"/>
      <w:r w:rsidRPr="00CF5B87">
        <w:rPr>
          <w:rFonts w:ascii="Times New Roman" w:hAnsi="Times New Roman" w:cs="Times New Roman"/>
          <w:sz w:val="28"/>
          <w:szCs w:val="28"/>
        </w:rPr>
        <w:t>;</w:t>
      </w:r>
    </w:p>
    <w:p w14:paraId="2475690C" w14:textId="77777777" w:rsidR="00FA7473" w:rsidRPr="00CF5B87" w:rsidRDefault="00FA7473" w:rsidP="00A23C70">
      <w:pPr>
        <w:pStyle w:val="a3"/>
        <w:numPr>
          <w:ilvl w:val="0"/>
          <w:numId w:val="5"/>
        </w:numPr>
        <w:tabs>
          <w:tab w:val="left" w:pos="851"/>
        </w:tabs>
        <w:spacing w:after="0" w:line="240" w:lineRule="auto"/>
        <w:ind w:left="567" w:right="-425" w:firstLine="0"/>
        <w:jc w:val="both"/>
        <w:rPr>
          <w:rFonts w:ascii="Times New Roman" w:hAnsi="Times New Roman" w:cs="Times New Roman"/>
          <w:sz w:val="28"/>
          <w:szCs w:val="28"/>
        </w:rPr>
      </w:pPr>
      <w:r w:rsidRPr="00CF5B87">
        <w:rPr>
          <w:rFonts w:ascii="Times New Roman" w:hAnsi="Times New Roman" w:cs="Times New Roman"/>
          <w:sz w:val="28"/>
          <w:szCs w:val="28"/>
        </w:rPr>
        <w:t>Интерьер-центр «Водный», Ленинградское ш., д. 58, стр. 7, площадь</w:t>
      </w:r>
      <w:r w:rsidRPr="00CF5B87">
        <w:rPr>
          <w:rFonts w:ascii="Times New Roman" w:hAnsi="Times New Roman" w:cs="Times New Roman"/>
        </w:rPr>
        <w:t xml:space="preserve"> </w:t>
      </w:r>
      <w:r w:rsidRPr="00CF5B87">
        <w:rPr>
          <w:rFonts w:ascii="Times New Roman" w:hAnsi="Times New Roman" w:cs="Times New Roman"/>
          <w:sz w:val="28"/>
          <w:szCs w:val="28"/>
        </w:rPr>
        <w:t>11 214,4 кв.м.</w:t>
      </w:r>
    </w:p>
    <w:p w14:paraId="474BB073" w14:textId="77777777" w:rsidR="00FA7473" w:rsidRDefault="00FA7473" w:rsidP="00A23C70">
      <w:pPr>
        <w:pStyle w:val="a5"/>
        <w:ind w:right="-425"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летний период 2022 года на территории района работало 7 сезонных (летних) кафе при стационарных предприятиях общественного питания. </w:t>
      </w:r>
    </w:p>
    <w:p w14:paraId="3DBD035E" w14:textId="77777777" w:rsidR="00FA7473" w:rsidRPr="00452FDB" w:rsidRDefault="00FA7473" w:rsidP="00A23C70">
      <w:pPr>
        <w:pStyle w:val="a5"/>
        <w:ind w:right="-425" w:firstLine="708"/>
        <w:jc w:val="both"/>
        <w:rPr>
          <w:rFonts w:ascii="Times New Roman" w:hAnsi="Times New Roman" w:cs="Times New Roman"/>
          <w:sz w:val="28"/>
          <w:szCs w:val="28"/>
        </w:rPr>
      </w:pPr>
      <w:r w:rsidRPr="00452FDB">
        <w:rPr>
          <w:rFonts w:ascii="Times New Roman" w:hAnsi="Times New Roman" w:cs="Times New Roman"/>
          <w:sz w:val="28"/>
          <w:szCs w:val="28"/>
        </w:rPr>
        <w:t xml:space="preserve">На контроле остается вопрос соблюдения требований Федерального закона РФ от </w:t>
      </w:r>
      <w:r w:rsidRPr="00452FDB">
        <w:rPr>
          <w:rFonts w:ascii="Times New Roman" w:hAnsi="Times New Roman" w:cs="Times New Roman"/>
          <w:sz w:val="28"/>
          <w:szCs w:val="28"/>
          <w:lang w:eastAsia="ru-RU"/>
        </w:rPr>
        <w:t xml:space="preserve">22.11.1995 </w:t>
      </w:r>
      <w:r>
        <w:rPr>
          <w:rFonts w:ascii="Times New Roman" w:hAnsi="Times New Roman" w:cs="Times New Roman"/>
          <w:sz w:val="28"/>
          <w:szCs w:val="28"/>
          <w:lang w:eastAsia="ru-RU"/>
        </w:rPr>
        <w:t>№</w:t>
      </w:r>
      <w:r w:rsidRPr="00452FDB">
        <w:rPr>
          <w:rFonts w:ascii="Times New Roman" w:hAnsi="Times New Roman" w:cs="Times New Roman"/>
          <w:sz w:val="28"/>
          <w:szCs w:val="28"/>
          <w:lang w:eastAsia="ru-RU"/>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w:t>
      </w:r>
      <w:r>
        <w:rPr>
          <w:rFonts w:ascii="Times New Roman" w:hAnsi="Times New Roman" w:cs="Times New Roman"/>
          <w:sz w:val="28"/>
          <w:szCs w:val="28"/>
          <w:lang w:eastAsia="ru-RU"/>
        </w:rPr>
        <w:t xml:space="preserve">предприятиях торговли и услуг. </w:t>
      </w:r>
      <w:r>
        <w:rPr>
          <w:rFonts w:ascii="Times New Roman" w:hAnsi="Times New Roman" w:cs="Times New Roman"/>
          <w:sz w:val="28"/>
          <w:szCs w:val="28"/>
        </w:rPr>
        <w:t>С</w:t>
      </w:r>
      <w:r w:rsidRPr="00452FDB">
        <w:rPr>
          <w:rFonts w:ascii="Times New Roman" w:hAnsi="Times New Roman" w:cs="Times New Roman"/>
          <w:sz w:val="28"/>
          <w:szCs w:val="28"/>
        </w:rPr>
        <w:t>отрудниками управы района совместно с ОМВД на постоянной основе проводятся ежемесячные рейды по магазинам, с действующими лицензиями на реализацию алкогольной продукции, а также по магазинам, вызывающие подозрение на продажу крепкого алкоголя без лицензии.</w:t>
      </w:r>
    </w:p>
    <w:p w14:paraId="173713F4" w14:textId="77777777" w:rsidR="00FA7473" w:rsidRPr="00452FDB" w:rsidRDefault="00FA7473" w:rsidP="00A23C70">
      <w:pPr>
        <w:pStyle w:val="a5"/>
        <w:ind w:right="-425" w:firstLine="709"/>
        <w:jc w:val="both"/>
        <w:rPr>
          <w:rFonts w:ascii="Times New Roman" w:hAnsi="Times New Roman" w:cs="Times New Roman"/>
          <w:sz w:val="28"/>
          <w:szCs w:val="28"/>
        </w:rPr>
      </w:pPr>
      <w:r w:rsidRPr="00452FDB">
        <w:rPr>
          <w:rFonts w:ascii="Times New Roman" w:hAnsi="Times New Roman" w:cs="Times New Roman"/>
          <w:sz w:val="28"/>
          <w:szCs w:val="28"/>
        </w:rPr>
        <w:t>За 20</w:t>
      </w:r>
      <w:r>
        <w:rPr>
          <w:rFonts w:ascii="Times New Roman" w:hAnsi="Times New Roman" w:cs="Times New Roman"/>
          <w:sz w:val="28"/>
          <w:szCs w:val="28"/>
        </w:rPr>
        <w:t>22</w:t>
      </w:r>
      <w:r w:rsidRPr="00452FDB">
        <w:rPr>
          <w:rFonts w:ascii="Times New Roman" w:hAnsi="Times New Roman" w:cs="Times New Roman"/>
          <w:sz w:val="28"/>
          <w:szCs w:val="28"/>
        </w:rPr>
        <w:t xml:space="preserve"> г. было проведено </w:t>
      </w:r>
      <w:r>
        <w:rPr>
          <w:rFonts w:ascii="Times New Roman" w:hAnsi="Times New Roman" w:cs="Times New Roman"/>
          <w:sz w:val="28"/>
          <w:szCs w:val="28"/>
        </w:rPr>
        <w:t>5</w:t>
      </w:r>
      <w:r w:rsidRPr="00452FDB">
        <w:rPr>
          <w:rFonts w:ascii="Times New Roman" w:hAnsi="Times New Roman" w:cs="Times New Roman"/>
          <w:sz w:val="28"/>
          <w:szCs w:val="28"/>
        </w:rPr>
        <w:t xml:space="preserve"> совместных рейдов. Результат данной работы</w:t>
      </w:r>
      <w:r>
        <w:rPr>
          <w:rFonts w:ascii="Times New Roman" w:hAnsi="Times New Roman" w:cs="Times New Roman"/>
          <w:sz w:val="28"/>
          <w:szCs w:val="28"/>
        </w:rPr>
        <w:t>: администрация 2-х предприятий привлечена к административной ответственности за нарушение</w:t>
      </w:r>
      <w:r w:rsidRPr="00452FDB">
        <w:rPr>
          <w:rFonts w:ascii="Times New Roman" w:hAnsi="Times New Roman" w:cs="Times New Roman"/>
          <w:sz w:val="28"/>
          <w:szCs w:val="28"/>
        </w:rPr>
        <w:t xml:space="preserve"> продаж</w:t>
      </w:r>
      <w:r>
        <w:rPr>
          <w:rFonts w:ascii="Times New Roman" w:hAnsi="Times New Roman" w:cs="Times New Roman"/>
          <w:sz w:val="28"/>
          <w:szCs w:val="28"/>
        </w:rPr>
        <w:t>и</w:t>
      </w:r>
      <w:r w:rsidRPr="00452FDB">
        <w:rPr>
          <w:rFonts w:ascii="Times New Roman" w:hAnsi="Times New Roman" w:cs="Times New Roman"/>
          <w:sz w:val="28"/>
          <w:szCs w:val="28"/>
        </w:rPr>
        <w:t xml:space="preserve"> алкогольной продукции.</w:t>
      </w:r>
    </w:p>
    <w:p w14:paraId="37053336" w14:textId="77777777" w:rsidR="00FA7473" w:rsidRDefault="00FA7473" w:rsidP="00A23C70">
      <w:pPr>
        <w:pStyle w:val="a5"/>
        <w:ind w:right="-425" w:firstLine="709"/>
        <w:jc w:val="both"/>
        <w:rPr>
          <w:rFonts w:ascii="Times New Roman" w:hAnsi="Times New Roman" w:cs="Times New Roman"/>
          <w:sz w:val="28"/>
          <w:szCs w:val="28"/>
        </w:rPr>
      </w:pPr>
      <w:r>
        <w:rPr>
          <w:rFonts w:ascii="Times New Roman" w:hAnsi="Times New Roman" w:cs="Times New Roman"/>
          <w:sz w:val="28"/>
          <w:szCs w:val="28"/>
        </w:rPr>
        <w:t>В 2022 году продолжена работа по пресечению и ликвидации несанкционированной торговли. За период 2022 года по ст. 11.13 Кодекса об административных правонарушениях города Москвы составлено 6 протоколов, наложено штрафных санкций на 20 тыс. руб. На сегодняшний день взыскано 5 тыс. руб. Для сравнения, в период 2021 года было составлено 4 протокола об административной ответственности за осуществление торговли вне установленных мест. Информация о 4 нарушителях, вовремя не оплативших штраф, была направлена в Федеральную Службу судебных приставов для дальнейшей работы по взысканию долга. В 2023 году работа по данному направлению будет продолжена.</w:t>
      </w:r>
    </w:p>
    <w:p w14:paraId="5D8A619A" w14:textId="77777777" w:rsidR="00FA7473" w:rsidRPr="00452FDB" w:rsidRDefault="00FA7473" w:rsidP="00A23C70">
      <w:pPr>
        <w:pStyle w:val="a5"/>
        <w:ind w:right="-425" w:firstLine="709"/>
        <w:jc w:val="both"/>
        <w:rPr>
          <w:rFonts w:ascii="Times New Roman" w:hAnsi="Times New Roman" w:cs="Times New Roman"/>
          <w:sz w:val="28"/>
          <w:szCs w:val="28"/>
        </w:rPr>
      </w:pPr>
      <w:r w:rsidRPr="00452FDB">
        <w:rPr>
          <w:rFonts w:ascii="Times New Roman" w:hAnsi="Times New Roman" w:cs="Times New Roman"/>
          <w:sz w:val="28"/>
          <w:szCs w:val="28"/>
        </w:rPr>
        <w:lastRenderedPageBreak/>
        <w:t>Одним из направлений деятельности отдела торговли и услуг является работа по выявлению незаконно функционирующих игровых заведений, а также мониторинг помещений, где ранее размещались подобные объекты. По состоянию на 1 января 202</w:t>
      </w:r>
      <w:r>
        <w:rPr>
          <w:rFonts w:ascii="Times New Roman" w:hAnsi="Times New Roman" w:cs="Times New Roman"/>
          <w:sz w:val="28"/>
          <w:szCs w:val="28"/>
        </w:rPr>
        <w:t>3</w:t>
      </w:r>
      <w:r w:rsidRPr="00452FDB">
        <w:rPr>
          <w:rFonts w:ascii="Times New Roman" w:hAnsi="Times New Roman" w:cs="Times New Roman"/>
          <w:sz w:val="28"/>
          <w:szCs w:val="28"/>
        </w:rPr>
        <w:t xml:space="preserve"> года на территории района функционирует </w:t>
      </w:r>
      <w:r>
        <w:rPr>
          <w:rFonts w:ascii="Times New Roman" w:hAnsi="Times New Roman" w:cs="Times New Roman"/>
          <w:sz w:val="28"/>
          <w:szCs w:val="28"/>
        </w:rPr>
        <w:t>3</w:t>
      </w:r>
      <w:r w:rsidRPr="00452FDB">
        <w:rPr>
          <w:rFonts w:ascii="Times New Roman" w:hAnsi="Times New Roman" w:cs="Times New Roman"/>
          <w:sz w:val="28"/>
          <w:szCs w:val="28"/>
        </w:rPr>
        <w:t xml:space="preserve"> букмекерских клуб</w:t>
      </w:r>
      <w:r>
        <w:rPr>
          <w:rFonts w:ascii="Times New Roman" w:hAnsi="Times New Roman" w:cs="Times New Roman"/>
          <w:sz w:val="28"/>
          <w:szCs w:val="28"/>
        </w:rPr>
        <w:t>а</w:t>
      </w:r>
      <w:r w:rsidRPr="00452FDB">
        <w:rPr>
          <w:rFonts w:ascii="Times New Roman" w:hAnsi="Times New Roman" w:cs="Times New Roman"/>
          <w:sz w:val="28"/>
          <w:szCs w:val="28"/>
        </w:rPr>
        <w:t xml:space="preserve"> и пункт</w:t>
      </w:r>
      <w:r>
        <w:rPr>
          <w:rFonts w:ascii="Times New Roman" w:hAnsi="Times New Roman" w:cs="Times New Roman"/>
          <w:sz w:val="28"/>
          <w:szCs w:val="28"/>
        </w:rPr>
        <w:t>а</w:t>
      </w:r>
      <w:r w:rsidRPr="00452FDB">
        <w:rPr>
          <w:rFonts w:ascii="Times New Roman" w:hAnsi="Times New Roman" w:cs="Times New Roman"/>
          <w:sz w:val="28"/>
          <w:szCs w:val="28"/>
        </w:rPr>
        <w:t xml:space="preserve"> приема ставок. По этим объектам ежемесячно проводятся рейды на предмет использования сертифицированного оборудования и соблюдения</w:t>
      </w:r>
      <w:r>
        <w:rPr>
          <w:rFonts w:ascii="Times New Roman" w:hAnsi="Times New Roman" w:cs="Times New Roman"/>
          <w:sz w:val="28"/>
          <w:szCs w:val="28"/>
        </w:rPr>
        <w:t xml:space="preserve"> действующего законодательства.</w:t>
      </w:r>
    </w:p>
    <w:p w14:paraId="20CF399F" w14:textId="77777777" w:rsidR="00FA7473" w:rsidRPr="00533ACB" w:rsidRDefault="00FA7473" w:rsidP="00A23C70">
      <w:pPr>
        <w:pStyle w:val="a5"/>
        <w:ind w:right="-425"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Актуальной остается проблема адаптации предприятий сферы торговли и услуг для лиц с ограниченными возможностями здоровья. Данному вопросу уделяется особое внимание при разработке проектов нового строительства, а также реконструкции существующих объектов. За период 2022 года было частично адаптировано 15 объектов сферы торговли и услуг. </w:t>
      </w:r>
      <w:r>
        <w:rPr>
          <w:rFonts w:ascii="Arial" w:hAnsi="Arial" w:cs="Arial"/>
          <w:color w:val="2D2D2D"/>
          <w:spacing w:val="2"/>
          <w:sz w:val="21"/>
          <w:szCs w:val="21"/>
          <w:shd w:val="clear" w:color="auto" w:fill="FFFFFF"/>
        </w:rPr>
        <w:t> </w:t>
      </w:r>
      <w:r w:rsidRPr="00533ACB">
        <w:rPr>
          <w:rFonts w:ascii="Times New Roman" w:hAnsi="Times New Roman" w:cs="Times New Roman"/>
          <w:spacing w:val="2"/>
          <w:sz w:val="28"/>
          <w:szCs w:val="28"/>
          <w:shd w:val="clear" w:color="auto" w:fill="FFFFFF"/>
        </w:rPr>
        <w:t>В случаях</w:t>
      </w:r>
      <w:r>
        <w:rPr>
          <w:rFonts w:ascii="Times New Roman" w:hAnsi="Times New Roman" w:cs="Times New Roman"/>
          <w:spacing w:val="2"/>
          <w:sz w:val="28"/>
          <w:szCs w:val="28"/>
          <w:shd w:val="clear" w:color="auto" w:fill="FFFFFF"/>
        </w:rPr>
        <w:t>,</w:t>
      </w:r>
      <w:r w:rsidRPr="00533ACB">
        <w:rPr>
          <w:rFonts w:ascii="Times New Roman" w:hAnsi="Times New Roman" w:cs="Times New Roman"/>
          <w:spacing w:val="2"/>
          <w:sz w:val="28"/>
          <w:szCs w:val="28"/>
          <w:shd w:val="clear" w:color="auto" w:fill="FFFFFF"/>
        </w:rPr>
        <w:t xml:space="preserve"> когда действующие объекты невозможно полностью приспособить </w:t>
      </w:r>
      <w:r>
        <w:rPr>
          <w:rFonts w:ascii="Times New Roman" w:hAnsi="Times New Roman" w:cs="Times New Roman"/>
          <w:spacing w:val="2"/>
          <w:sz w:val="28"/>
          <w:szCs w:val="28"/>
          <w:shd w:val="clear" w:color="auto" w:fill="FFFFFF"/>
        </w:rPr>
        <w:t>для нужд инвалидов, проводятся</w:t>
      </w:r>
      <w:r w:rsidRPr="00533ACB">
        <w:rPr>
          <w:rFonts w:ascii="Times New Roman" w:hAnsi="Times New Roman" w:cs="Times New Roman"/>
          <w:spacing w:val="2"/>
          <w:sz w:val="28"/>
          <w:szCs w:val="28"/>
          <w:shd w:val="clear" w:color="auto" w:fill="FFFFFF"/>
        </w:rPr>
        <w:t xml:space="preserve"> мероприятия, обеспечивающие удовлетворение минимальных потребностей инвалидов</w:t>
      </w:r>
      <w:r>
        <w:rPr>
          <w:rFonts w:ascii="Times New Roman" w:hAnsi="Times New Roman" w:cs="Times New Roman"/>
          <w:spacing w:val="2"/>
          <w:sz w:val="28"/>
          <w:szCs w:val="28"/>
          <w:shd w:val="clear" w:color="auto" w:fill="FFFFFF"/>
        </w:rPr>
        <w:t>.</w:t>
      </w:r>
      <w:r w:rsidRPr="00533ACB">
        <w:rPr>
          <w:rFonts w:ascii="Times New Roman" w:hAnsi="Times New Roman" w:cs="Times New Roman"/>
          <w:sz w:val="28"/>
          <w:szCs w:val="28"/>
        </w:rPr>
        <w:t xml:space="preserve"> </w:t>
      </w:r>
    </w:p>
    <w:p w14:paraId="48E25916" w14:textId="77777777" w:rsidR="00FA7473" w:rsidRDefault="00FA7473" w:rsidP="00A23C70">
      <w:pPr>
        <w:pStyle w:val="a5"/>
        <w:ind w:right="-425" w:firstLine="709"/>
        <w:jc w:val="both"/>
        <w:rPr>
          <w:rFonts w:ascii="Times New Roman" w:hAnsi="Times New Roman" w:cs="Times New Roman"/>
          <w:sz w:val="28"/>
          <w:szCs w:val="28"/>
        </w:rPr>
      </w:pPr>
      <w:r>
        <w:rPr>
          <w:rFonts w:ascii="Times New Roman" w:hAnsi="Times New Roman" w:cs="Times New Roman"/>
          <w:sz w:val="28"/>
          <w:szCs w:val="28"/>
        </w:rPr>
        <w:t>Важным направлением работы отдела остается совершенствование системы безопасности предприятий потребительского рынка с целью создания необходимых условий по предупреждению и пресечению возможных противоправных действий. Ежеквартально сотрудниками отдела совместно с представителями администраций торговых комплексов и охранными предприятиями проводится мониторинг крупных торговых объектов на предмет соблюдения требований антитеррористической защищенности, по результатам которого составляется акт. Сотрудниками силовых структур Северного административного округа на территории торговых центров и комплексов регулярно проводятся учения по противопожарной безопасности, а также проводится инструктаж сотрудников ЧОПов и администрации в случае возникновения ЧС.</w:t>
      </w:r>
    </w:p>
    <w:p w14:paraId="2E80700B" w14:textId="77777777" w:rsidR="00FA7473" w:rsidRDefault="00FA7473" w:rsidP="00A23C70">
      <w:pPr>
        <w:pStyle w:val="a5"/>
        <w:ind w:right="-425" w:firstLine="708"/>
        <w:jc w:val="both"/>
        <w:rPr>
          <w:rFonts w:ascii="Times New Roman" w:hAnsi="Times New Roman"/>
          <w:sz w:val="28"/>
          <w:szCs w:val="28"/>
        </w:rPr>
      </w:pPr>
      <w:r>
        <w:rPr>
          <w:rFonts w:ascii="Times New Roman" w:hAnsi="Times New Roman"/>
          <w:sz w:val="28"/>
          <w:szCs w:val="28"/>
        </w:rPr>
        <w:t xml:space="preserve">В 2022 году продолжена работа по категорированию и паспортизации мест массового пребывания людей в соответствии с постановлениями Правительства РФ от 25.03.2015г.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РФ, и форм паспортов безопасности таких мест и объектов (территорий)», от 19.10.2017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Информация о 4 собственниках, не принимающих мер по обеспечению безопасности на объектах, направлена в </w:t>
      </w:r>
      <w:r w:rsidRPr="009C3CA0">
        <w:rPr>
          <w:rFonts w:ascii="Times New Roman" w:hAnsi="Times New Roman"/>
          <w:sz w:val="28"/>
          <w:szCs w:val="28"/>
        </w:rPr>
        <w:t>Управление Вневедомственной Охраны Войск</w:t>
      </w:r>
      <w:r>
        <w:rPr>
          <w:rFonts w:ascii="Times New Roman" w:hAnsi="Times New Roman"/>
          <w:sz w:val="28"/>
          <w:szCs w:val="28"/>
        </w:rPr>
        <w:t xml:space="preserve"> </w:t>
      </w:r>
      <w:r w:rsidRPr="009C3CA0">
        <w:rPr>
          <w:rFonts w:ascii="Times New Roman" w:hAnsi="Times New Roman"/>
          <w:sz w:val="28"/>
          <w:szCs w:val="28"/>
        </w:rPr>
        <w:t>Национальной Гвардии</w:t>
      </w:r>
      <w:r>
        <w:rPr>
          <w:rFonts w:ascii="Times New Roman" w:hAnsi="Times New Roman"/>
          <w:sz w:val="28"/>
          <w:szCs w:val="28"/>
        </w:rPr>
        <w:t xml:space="preserve"> для принятия мер.</w:t>
      </w:r>
    </w:p>
    <w:p w14:paraId="105721AD" w14:textId="77777777" w:rsidR="00FA7473" w:rsidRPr="00675B09" w:rsidRDefault="00FA7473" w:rsidP="00A23C70">
      <w:pPr>
        <w:pStyle w:val="a5"/>
        <w:ind w:right="-425" w:firstLine="708"/>
        <w:jc w:val="both"/>
        <w:rPr>
          <w:rFonts w:ascii="Times New Roman" w:hAnsi="Times New Roman" w:cs="Times New Roman"/>
          <w:sz w:val="28"/>
          <w:szCs w:val="28"/>
        </w:rPr>
      </w:pPr>
      <w:r w:rsidRPr="00675B09">
        <w:rPr>
          <w:rFonts w:ascii="Times New Roman" w:hAnsi="Times New Roman" w:cs="Times New Roman"/>
          <w:sz w:val="28"/>
          <w:szCs w:val="28"/>
        </w:rPr>
        <w:t xml:space="preserve">На подведомственной территории функционируют </w:t>
      </w:r>
      <w:r>
        <w:rPr>
          <w:rFonts w:ascii="Times New Roman" w:hAnsi="Times New Roman" w:cs="Times New Roman"/>
          <w:sz w:val="28"/>
          <w:szCs w:val="28"/>
        </w:rPr>
        <w:t>5</w:t>
      </w:r>
      <w:r w:rsidRPr="00675B09">
        <w:rPr>
          <w:rFonts w:ascii="Times New Roman" w:hAnsi="Times New Roman" w:cs="Times New Roman"/>
          <w:sz w:val="28"/>
          <w:szCs w:val="28"/>
        </w:rPr>
        <w:t xml:space="preserve"> хостел</w:t>
      </w:r>
      <w:r>
        <w:rPr>
          <w:rFonts w:ascii="Times New Roman" w:hAnsi="Times New Roman" w:cs="Times New Roman"/>
          <w:sz w:val="28"/>
          <w:szCs w:val="28"/>
        </w:rPr>
        <w:t>ов</w:t>
      </w:r>
      <w:r w:rsidRPr="00675B09">
        <w:rPr>
          <w:rFonts w:ascii="Times New Roman" w:hAnsi="Times New Roman" w:cs="Times New Roman"/>
          <w:sz w:val="28"/>
          <w:szCs w:val="28"/>
        </w:rPr>
        <w:t xml:space="preserve"> (</w:t>
      </w:r>
      <w:r w:rsidRPr="00C7389A">
        <w:rPr>
          <w:rFonts w:ascii="Times New Roman" w:hAnsi="Times New Roman" w:cs="Times New Roman"/>
          <w:sz w:val="28"/>
          <w:szCs w:val="28"/>
        </w:rPr>
        <w:t>4-й Лихачевский пер., д. 2, стр. 3</w:t>
      </w:r>
      <w:r>
        <w:rPr>
          <w:rFonts w:ascii="Times New Roman" w:hAnsi="Times New Roman" w:cs="Times New Roman"/>
          <w:sz w:val="28"/>
          <w:szCs w:val="28"/>
        </w:rPr>
        <w:t>;</w:t>
      </w:r>
      <w:r w:rsidRPr="00C7389A">
        <w:rPr>
          <w:rFonts w:ascii="Times New Roman" w:hAnsi="Times New Roman" w:cs="Times New Roman"/>
          <w:sz w:val="28"/>
          <w:szCs w:val="28"/>
        </w:rPr>
        <w:t xml:space="preserve"> Солнечногорский пр., д. 4А, стр. 1</w:t>
      </w:r>
      <w:r>
        <w:rPr>
          <w:rFonts w:ascii="Times New Roman" w:hAnsi="Times New Roman" w:cs="Times New Roman"/>
          <w:sz w:val="28"/>
          <w:szCs w:val="28"/>
        </w:rPr>
        <w:t>;</w:t>
      </w:r>
      <w:r w:rsidRPr="00C7389A">
        <w:rPr>
          <w:rFonts w:ascii="Times New Roman" w:hAnsi="Times New Roman" w:cs="Times New Roman"/>
          <w:sz w:val="28"/>
          <w:szCs w:val="28"/>
        </w:rPr>
        <w:t xml:space="preserve"> Ленинградское ш., д. 84</w:t>
      </w:r>
      <w:r>
        <w:rPr>
          <w:rFonts w:ascii="Times New Roman" w:hAnsi="Times New Roman" w:cs="Times New Roman"/>
          <w:sz w:val="28"/>
          <w:szCs w:val="28"/>
        </w:rPr>
        <w:t>;</w:t>
      </w:r>
      <w:r w:rsidRPr="00C7389A">
        <w:rPr>
          <w:rFonts w:ascii="Times New Roman" w:hAnsi="Times New Roman" w:cs="Times New Roman"/>
          <w:sz w:val="28"/>
          <w:szCs w:val="28"/>
        </w:rPr>
        <w:t xml:space="preserve"> Фестивальная ул., д. 50, стр. 1</w:t>
      </w:r>
      <w:r>
        <w:rPr>
          <w:rFonts w:ascii="Times New Roman" w:hAnsi="Times New Roman" w:cs="Times New Roman"/>
          <w:sz w:val="28"/>
          <w:szCs w:val="28"/>
        </w:rPr>
        <w:t>;</w:t>
      </w:r>
      <w:r w:rsidRPr="00C7389A">
        <w:rPr>
          <w:rFonts w:ascii="Times New Roman" w:hAnsi="Times New Roman" w:cs="Times New Roman"/>
          <w:sz w:val="28"/>
          <w:szCs w:val="28"/>
        </w:rPr>
        <w:t xml:space="preserve"> Ленинградское ш., д. 66А</w:t>
      </w:r>
      <w:r w:rsidRPr="00675B09">
        <w:rPr>
          <w:rFonts w:ascii="Times New Roman" w:hAnsi="Times New Roman" w:cs="Times New Roman"/>
          <w:sz w:val="28"/>
          <w:szCs w:val="28"/>
        </w:rPr>
        <w:t xml:space="preserve">) и 1 гостиница («Охотник», </w:t>
      </w:r>
      <w:proofErr w:type="spellStart"/>
      <w:r w:rsidRPr="00675B09">
        <w:rPr>
          <w:rFonts w:ascii="Times New Roman" w:hAnsi="Times New Roman" w:cs="Times New Roman"/>
          <w:sz w:val="28"/>
          <w:szCs w:val="28"/>
        </w:rPr>
        <w:t>Головинское</w:t>
      </w:r>
      <w:proofErr w:type="spellEnd"/>
      <w:r w:rsidRPr="00675B09">
        <w:rPr>
          <w:rFonts w:ascii="Times New Roman" w:hAnsi="Times New Roman" w:cs="Times New Roman"/>
          <w:sz w:val="28"/>
          <w:szCs w:val="28"/>
        </w:rPr>
        <w:t xml:space="preserve"> ш., д. 1). По всем объектам</w:t>
      </w:r>
      <w:r>
        <w:rPr>
          <w:rFonts w:ascii="Times New Roman" w:hAnsi="Times New Roman" w:cs="Times New Roman"/>
          <w:sz w:val="28"/>
          <w:szCs w:val="28"/>
        </w:rPr>
        <w:t xml:space="preserve"> совместно с сотрудниками ОМВД России по Головинскому району города Москвы</w:t>
      </w:r>
      <w:r w:rsidRPr="00675B09">
        <w:rPr>
          <w:rFonts w:ascii="Times New Roman" w:hAnsi="Times New Roman" w:cs="Times New Roman"/>
          <w:sz w:val="28"/>
          <w:szCs w:val="28"/>
        </w:rPr>
        <w:t xml:space="preserve"> </w:t>
      </w:r>
      <w:r>
        <w:rPr>
          <w:rFonts w:ascii="Times New Roman" w:hAnsi="Times New Roman" w:cs="Times New Roman"/>
          <w:sz w:val="28"/>
          <w:szCs w:val="28"/>
        </w:rPr>
        <w:t>регулярно проводятся</w:t>
      </w:r>
      <w:r w:rsidRPr="00675B09">
        <w:rPr>
          <w:rFonts w:ascii="Times New Roman" w:hAnsi="Times New Roman" w:cs="Times New Roman"/>
          <w:sz w:val="28"/>
          <w:szCs w:val="28"/>
        </w:rPr>
        <w:t xml:space="preserve"> мониторинги. При поступлении обращений граждан организуются внеплановые проверочные мероприятия. </w:t>
      </w:r>
    </w:p>
    <w:p w14:paraId="79B3AEDA" w14:textId="77777777" w:rsidR="00FA7473" w:rsidRDefault="00FA7473" w:rsidP="00A23C70">
      <w:pPr>
        <w:pStyle w:val="a5"/>
        <w:ind w:right="-425" w:firstLine="709"/>
        <w:jc w:val="both"/>
        <w:rPr>
          <w:rFonts w:ascii="Times New Roman" w:hAnsi="Times New Roman" w:cs="Times New Roman"/>
          <w:sz w:val="28"/>
          <w:szCs w:val="28"/>
        </w:rPr>
      </w:pPr>
      <w:r w:rsidRPr="00675B09">
        <w:rPr>
          <w:rFonts w:ascii="Times New Roman" w:hAnsi="Times New Roman" w:cs="Times New Roman"/>
          <w:sz w:val="28"/>
          <w:szCs w:val="28"/>
        </w:rPr>
        <w:lastRenderedPageBreak/>
        <w:t>В дальнейшем работа по данному направлению будет продолжена. Ежемесячно запланированы рейды по функционирующим коллективным средствам размещения граждан. Выявление новых объектов и законность из размещения – задача, включенная в План совместной работы на 202</w:t>
      </w:r>
      <w:r>
        <w:rPr>
          <w:rFonts w:ascii="Times New Roman" w:hAnsi="Times New Roman" w:cs="Times New Roman"/>
          <w:sz w:val="28"/>
          <w:szCs w:val="28"/>
        </w:rPr>
        <w:t>3</w:t>
      </w:r>
      <w:r w:rsidRPr="00675B09">
        <w:rPr>
          <w:rFonts w:ascii="Times New Roman" w:hAnsi="Times New Roman" w:cs="Times New Roman"/>
          <w:sz w:val="28"/>
          <w:szCs w:val="28"/>
        </w:rPr>
        <w:t xml:space="preserve"> год.</w:t>
      </w:r>
    </w:p>
    <w:p w14:paraId="7D47EC8F" w14:textId="77777777" w:rsidR="00FA7473" w:rsidRDefault="00FA7473" w:rsidP="00A23C70">
      <w:pPr>
        <w:pStyle w:val="a5"/>
        <w:ind w:right="-425" w:firstLine="708"/>
        <w:jc w:val="both"/>
        <w:rPr>
          <w:rFonts w:ascii="Times New Roman" w:hAnsi="Times New Roman"/>
          <w:sz w:val="28"/>
          <w:szCs w:val="28"/>
        </w:rPr>
      </w:pPr>
      <w:r w:rsidRPr="002561B0">
        <w:rPr>
          <w:rFonts w:ascii="Times New Roman" w:hAnsi="Times New Roman"/>
          <w:sz w:val="28"/>
          <w:szCs w:val="28"/>
        </w:rPr>
        <w:t>В рамках реализации постановления Правительства Москвы от 23.12.2013г. № 902-ПП «О размещении информационных конструкций в городе Москве»</w:t>
      </w:r>
      <w:r>
        <w:rPr>
          <w:rFonts w:ascii="Times New Roman" w:hAnsi="Times New Roman"/>
          <w:sz w:val="28"/>
          <w:szCs w:val="28"/>
        </w:rPr>
        <w:t xml:space="preserve"> при участии отдела торговли и услуг было демонтировано 20</w:t>
      </w:r>
      <w:r w:rsidRPr="002561B0">
        <w:rPr>
          <w:rFonts w:ascii="Times New Roman" w:hAnsi="Times New Roman"/>
          <w:sz w:val="28"/>
          <w:szCs w:val="28"/>
        </w:rPr>
        <w:t xml:space="preserve"> вывесок, приведено </w:t>
      </w:r>
      <w:r>
        <w:rPr>
          <w:rFonts w:ascii="Times New Roman" w:hAnsi="Times New Roman"/>
          <w:sz w:val="28"/>
          <w:szCs w:val="28"/>
        </w:rPr>
        <w:t>в соответствие с требованиями 5 витрин предприятий</w:t>
      </w:r>
      <w:r w:rsidRPr="002561B0">
        <w:rPr>
          <w:rFonts w:ascii="Times New Roman" w:hAnsi="Times New Roman"/>
          <w:sz w:val="28"/>
          <w:szCs w:val="28"/>
        </w:rPr>
        <w:t>.</w:t>
      </w:r>
    </w:p>
    <w:p w14:paraId="4B4B2475" w14:textId="77777777" w:rsidR="00FA7473" w:rsidRDefault="00FA7473" w:rsidP="00A23C70">
      <w:pPr>
        <w:pStyle w:val="a5"/>
        <w:ind w:right="-425"/>
        <w:jc w:val="both"/>
        <w:rPr>
          <w:rFonts w:ascii="Times New Roman" w:hAnsi="Times New Roman" w:cs="Times New Roman"/>
          <w:sz w:val="28"/>
          <w:szCs w:val="28"/>
        </w:rPr>
      </w:pPr>
      <w:r>
        <w:rPr>
          <w:rFonts w:ascii="Times New Roman" w:hAnsi="Times New Roman" w:cs="Times New Roman"/>
          <w:sz w:val="28"/>
          <w:szCs w:val="28"/>
        </w:rPr>
        <w:tab/>
        <w:t>Основные проблемные вопросы, с которыми обращались граждане через сайт управы и городской портал, — это организация погрузочно-разгрузочных работ на придомовой территории, неудовлетворительный внешний вид объектов, нарушение прав потребителей.</w:t>
      </w:r>
    </w:p>
    <w:p w14:paraId="1CC275BF" w14:textId="77777777" w:rsidR="00FA7473" w:rsidRPr="00017707" w:rsidRDefault="00FA7473" w:rsidP="00A23C70">
      <w:pPr>
        <w:pStyle w:val="a5"/>
        <w:ind w:right="-425"/>
        <w:jc w:val="both"/>
        <w:rPr>
          <w:rFonts w:ascii="Times New Roman" w:hAnsi="Times New Roman" w:cs="Times New Roman"/>
          <w:sz w:val="28"/>
          <w:szCs w:val="28"/>
        </w:rPr>
      </w:pPr>
      <w:r>
        <w:rPr>
          <w:rFonts w:ascii="Times New Roman" w:hAnsi="Times New Roman" w:cs="Times New Roman"/>
          <w:sz w:val="28"/>
          <w:szCs w:val="28"/>
        </w:rPr>
        <w:tab/>
        <w:t xml:space="preserve">В 2023 году отделом торговли и услуг будет продолжена работа по реализации нормативно-правовых актов Российской Федерации, города Москвы, а также префектуры Северного административного округа. </w:t>
      </w:r>
    </w:p>
    <w:p w14:paraId="3FEB7C4A" w14:textId="77777777" w:rsidR="00EB4403" w:rsidRPr="004E3CC6" w:rsidRDefault="00EB4403" w:rsidP="00A23C70">
      <w:pPr>
        <w:spacing w:before="100" w:beforeAutospacing="1" w:after="100" w:afterAutospacing="1" w:line="240" w:lineRule="auto"/>
        <w:ind w:right="-425"/>
        <w:jc w:val="center"/>
        <w:rPr>
          <w:rFonts w:ascii="Times New Roman" w:hAnsi="Times New Roman" w:cs="Times New Roman"/>
          <w:b/>
          <w:sz w:val="28"/>
          <w:szCs w:val="28"/>
          <w:u w:val="single"/>
        </w:rPr>
      </w:pPr>
      <w:r w:rsidRPr="005162D8">
        <w:rPr>
          <w:rFonts w:ascii="Times New Roman" w:hAnsi="Times New Roman" w:cs="Times New Roman"/>
          <w:b/>
          <w:sz w:val="28"/>
          <w:szCs w:val="28"/>
          <w:u w:val="single"/>
        </w:rPr>
        <w:t>О РАБОТЕ ОТДЕЛА БУХГАЛТЕРСКОГО УЧЕТА, ОРГАНИЗАЦИИ И ПРОВЕДЕНИЯ КОНКУРСОВ И АУКЦИОНО</w:t>
      </w:r>
      <w:r>
        <w:rPr>
          <w:rFonts w:ascii="Times New Roman" w:hAnsi="Times New Roman" w:cs="Times New Roman"/>
          <w:b/>
          <w:sz w:val="28"/>
          <w:szCs w:val="28"/>
          <w:u w:val="single"/>
        </w:rPr>
        <w:t>В</w:t>
      </w:r>
    </w:p>
    <w:p w14:paraId="7FDC0A8C" w14:textId="77777777" w:rsidR="00683016" w:rsidRPr="008A2924" w:rsidRDefault="00683016" w:rsidP="00A23C70">
      <w:pPr>
        <w:pStyle w:val="13"/>
        <w:shd w:val="clear" w:color="auto" w:fill="auto"/>
        <w:ind w:right="-425" w:firstLine="709"/>
        <w:contextualSpacing/>
        <w:jc w:val="both"/>
        <w:rPr>
          <w:rFonts w:ascii="Times New Roman" w:hAnsi="Times New Roman" w:cs="Times New Roman"/>
          <w:sz w:val="28"/>
          <w:szCs w:val="28"/>
        </w:rPr>
      </w:pPr>
      <w:r w:rsidRPr="000771E0">
        <w:rPr>
          <w:rFonts w:ascii="Times New Roman" w:hAnsi="Times New Roman" w:cs="Times New Roman"/>
          <w:sz w:val="28"/>
          <w:szCs w:val="28"/>
        </w:rPr>
        <w:t>В 2022 году сумма по смете выделенных средств составила 623 878 615,15 руб. освоено 616 268 463,99 руб., что составило 98,78 % исполнения бюджета.</w:t>
      </w:r>
    </w:p>
    <w:p w14:paraId="378D9711" w14:textId="77777777" w:rsidR="00683016" w:rsidRPr="00347303" w:rsidRDefault="00683016" w:rsidP="00A23C70">
      <w:pPr>
        <w:pStyle w:val="13"/>
        <w:shd w:val="clear" w:color="auto" w:fill="auto"/>
        <w:ind w:right="-425" w:firstLine="709"/>
        <w:contextualSpacing/>
        <w:jc w:val="both"/>
        <w:rPr>
          <w:rFonts w:ascii="Times New Roman" w:hAnsi="Times New Roman" w:cs="Times New Roman"/>
          <w:sz w:val="28"/>
          <w:szCs w:val="28"/>
        </w:rPr>
      </w:pPr>
      <w:r w:rsidRPr="008A2924">
        <w:rPr>
          <w:rFonts w:ascii="Times New Roman" w:hAnsi="Times New Roman" w:cs="Times New Roman"/>
          <w:sz w:val="28"/>
          <w:szCs w:val="28"/>
        </w:rPr>
        <w:t>Отдел бухгалтерского учета, организации и проведения конкурсов</w:t>
      </w:r>
      <w:r w:rsidRPr="00347303">
        <w:rPr>
          <w:rFonts w:ascii="Times New Roman" w:hAnsi="Times New Roman" w:cs="Times New Roman"/>
          <w:sz w:val="28"/>
          <w:szCs w:val="28"/>
        </w:rPr>
        <w:t xml:space="preserve"> и аукционов управы в 20</w:t>
      </w:r>
      <w:r>
        <w:rPr>
          <w:rFonts w:ascii="Times New Roman" w:hAnsi="Times New Roman" w:cs="Times New Roman"/>
          <w:sz w:val="28"/>
          <w:szCs w:val="28"/>
        </w:rPr>
        <w:t>22</w:t>
      </w:r>
      <w:r w:rsidRPr="00347303">
        <w:rPr>
          <w:rFonts w:ascii="Times New Roman" w:hAnsi="Times New Roman" w:cs="Times New Roman"/>
          <w:sz w:val="28"/>
          <w:szCs w:val="28"/>
        </w:rPr>
        <w:t xml:space="preserve"> году при осуществлении торгов руководствовался Федеральным законом от 05.04.2013г. № 44-ФЗ «О КОНТРАКТНОЙ СИСТЕМЕ В СФЕРЕ ЗАКУПОК ТОВАРОВ, РАБОТ, УСЛУГ ДЛЯ ОБЕСПЕЧЕНИЯ ГОСУДАРСТВЕННЫХ И МУНИЦИПАЛЬНЫХ НУЖД», и другими нормативными документами в соответствии с действующем </w:t>
      </w:r>
      <w:r w:rsidRPr="008A2924">
        <w:rPr>
          <w:rFonts w:ascii="Times New Roman" w:hAnsi="Times New Roman" w:cs="Times New Roman"/>
          <w:sz w:val="28"/>
          <w:szCs w:val="28"/>
        </w:rPr>
        <w:t xml:space="preserve">законодательством. В 2021 году проведены электронные аукционы: количество процедур – </w:t>
      </w:r>
      <w:r>
        <w:rPr>
          <w:rFonts w:ascii="Times New Roman" w:hAnsi="Times New Roman" w:cs="Times New Roman"/>
          <w:sz w:val="28"/>
          <w:szCs w:val="28"/>
        </w:rPr>
        <w:t>19</w:t>
      </w:r>
      <w:r w:rsidRPr="008A2924">
        <w:rPr>
          <w:rFonts w:ascii="Times New Roman" w:hAnsi="Times New Roman" w:cs="Times New Roman"/>
          <w:sz w:val="28"/>
          <w:szCs w:val="28"/>
        </w:rPr>
        <w:t xml:space="preserve">; </w:t>
      </w:r>
      <w:r>
        <w:rPr>
          <w:rFonts w:ascii="Times New Roman" w:hAnsi="Times New Roman" w:cs="Times New Roman"/>
          <w:sz w:val="28"/>
          <w:szCs w:val="28"/>
        </w:rPr>
        <w:t xml:space="preserve">сумма начальных максимальных цен контрактов – </w:t>
      </w:r>
      <w:r w:rsidRPr="00752D80">
        <w:rPr>
          <w:rFonts w:ascii="Times New Roman" w:hAnsi="Times New Roman" w:cs="Times New Roman"/>
          <w:sz w:val="28"/>
          <w:szCs w:val="28"/>
        </w:rPr>
        <w:t xml:space="preserve">6 158 627,33 </w:t>
      </w:r>
      <w:r>
        <w:rPr>
          <w:rFonts w:ascii="Times New Roman" w:hAnsi="Times New Roman" w:cs="Times New Roman"/>
          <w:sz w:val="28"/>
          <w:szCs w:val="28"/>
        </w:rPr>
        <w:t>руб.</w:t>
      </w:r>
      <w:r w:rsidRPr="00752D80">
        <w:rPr>
          <w:rFonts w:ascii="Times New Roman" w:hAnsi="Times New Roman" w:cs="Times New Roman"/>
          <w:sz w:val="28"/>
          <w:szCs w:val="28"/>
        </w:rPr>
        <w:t xml:space="preserve">; </w:t>
      </w:r>
      <w:r w:rsidRPr="008A2924">
        <w:rPr>
          <w:rFonts w:ascii="Times New Roman" w:hAnsi="Times New Roman" w:cs="Times New Roman"/>
          <w:sz w:val="28"/>
          <w:szCs w:val="28"/>
        </w:rPr>
        <w:t xml:space="preserve">цена государственных контрактов по результатам проведенных торгов – </w:t>
      </w:r>
      <w:r w:rsidRPr="00752D80">
        <w:rPr>
          <w:rFonts w:ascii="Times New Roman" w:hAnsi="Times New Roman" w:cs="Times New Roman"/>
          <w:sz w:val="28"/>
          <w:szCs w:val="28"/>
        </w:rPr>
        <w:t>5 144 989,13</w:t>
      </w:r>
      <w:r>
        <w:rPr>
          <w:rFonts w:ascii="Times New Roman" w:hAnsi="Times New Roman" w:cs="Times New Roman"/>
          <w:sz w:val="28"/>
          <w:szCs w:val="28"/>
        </w:rPr>
        <w:t xml:space="preserve"> </w:t>
      </w:r>
      <w:r w:rsidRPr="008A2924">
        <w:rPr>
          <w:rFonts w:ascii="Times New Roman" w:hAnsi="Times New Roman" w:cs="Times New Roman"/>
          <w:sz w:val="28"/>
          <w:szCs w:val="28"/>
        </w:rPr>
        <w:t xml:space="preserve">руб., экономия составила </w:t>
      </w:r>
      <w:r w:rsidRPr="00752D80">
        <w:rPr>
          <w:rFonts w:ascii="Times New Roman" w:hAnsi="Times New Roman" w:cs="Times New Roman"/>
          <w:sz w:val="28"/>
          <w:szCs w:val="28"/>
        </w:rPr>
        <w:t>1 013 638,20</w:t>
      </w:r>
      <w:r w:rsidRPr="008A2924">
        <w:rPr>
          <w:rFonts w:ascii="Times New Roman" w:hAnsi="Times New Roman" w:cs="Times New Roman"/>
          <w:sz w:val="28"/>
          <w:szCs w:val="28"/>
        </w:rPr>
        <w:t xml:space="preserve"> руб. или </w:t>
      </w:r>
      <w:r w:rsidRPr="00752D80">
        <w:rPr>
          <w:rFonts w:ascii="Times New Roman" w:hAnsi="Times New Roman" w:cs="Times New Roman"/>
          <w:sz w:val="28"/>
          <w:szCs w:val="28"/>
        </w:rPr>
        <w:t>16,46 %. Всего</w:t>
      </w:r>
      <w:r w:rsidRPr="008A2924">
        <w:rPr>
          <w:rFonts w:ascii="Times New Roman" w:hAnsi="Times New Roman" w:cs="Times New Roman"/>
          <w:sz w:val="28"/>
          <w:szCs w:val="28"/>
        </w:rPr>
        <w:t xml:space="preserve"> по району было проведено </w:t>
      </w:r>
      <w:r>
        <w:rPr>
          <w:rFonts w:ascii="Times New Roman" w:hAnsi="Times New Roman" w:cs="Times New Roman"/>
          <w:sz w:val="28"/>
          <w:szCs w:val="28"/>
        </w:rPr>
        <w:t>109</w:t>
      </w:r>
      <w:r w:rsidRPr="008A2924">
        <w:rPr>
          <w:rFonts w:ascii="Times New Roman" w:hAnsi="Times New Roman" w:cs="Times New Roman"/>
          <w:sz w:val="28"/>
          <w:szCs w:val="28"/>
        </w:rPr>
        <w:t xml:space="preserve"> закупок на сумму </w:t>
      </w:r>
      <w:r w:rsidRPr="00371913">
        <w:rPr>
          <w:rFonts w:ascii="Times New Roman" w:hAnsi="Times New Roman" w:cs="Times New Roman"/>
          <w:sz w:val="28"/>
          <w:szCs w:val="28"/>
        </w:rPr>
        <w:t>16 568 771,99</w:t>
      </w:r>
      <w:r w:rsidRPr="008A2924">
        <w:rPr>
          <w:rFonts w:ascii="Times New Roman" w:hAnsi="Times New Roman" w:cs="Times New Roman"/>
          <w:sz w:val="28"/>
          <w:szCs w:val="28"/>
        </w:rPr>
        <w:t xml:space="preserve"> руб., заключено государственных контрактов на сумму </w:t>
      </w:r>
      <w:r w:rsidRPr="00371913">
        <w:rPr>
          <w:rFonts w:ascii="Times New Roman" w:hAnsi="Times New Roman" w:cs="Times New Roman"/>
          <w:sz w:val="28"/>
          <w:szCs w:val="28"/>
        </w:rPr>
        <w:t>14 794 322,10</w:t>
      </w:r>
      <w:r w:rsidRPr="008A2924">
        <w:rPr>
          <w:rFonts w:ascii="Times New Roman" w:hAnsi="Times New Roman" w:cs="Times New Roman"/>
          <w:sz w:val="28"/>
          <w:szCs w:val="28"/>
        </w:rPr>
        <w:t xml:space="preserve"> руб., экономия составила </w:t>
      </w:r>
      <w:r w:rsidRPr="00371913">
        <w:rPr>
          <w:rFonts w:ascii="Times New Roman" w:hAnsi="Times New Roman" w:cs="Times New Roman"/>
          <w:sz w:val="28"/>
          <w:szCs w:val="28"/>
        </w:rPr>
        <w:t>1 774 449,89</w:t>
      </w:r>
      <w:r>
        <w:rPr>
          <w:rFonts w:ascii="Times New Roman" w:hAnsi="Times New Roman" w:cs="Times New Roman"/>
          <w:sz w:val="28"/>
          <w:szCs w:val="28"/>
        </w:rPr>
        <w:t xml:space="preserve"> </w:t>
      </w:r>
      <w:r w:rsidRPr="00041AD6">
        <w:rPr>
          <w:rFonts w:ascii="Times New Roman" w:hAnsi="Times New Roman" w:cs="Times New Roman"/>
          <w:sz w:val="28"/>
          <w:szCs w:val="28"/>
        </w:rPr>
        <w:t xml:space="preserve">руб. или в среднем </w:t>
      </w:r>
      <w:r>
        <w:rPr>
          <w:rFonts w:ascii="Times New Roman" w:hAnsi="Times New Roman" w:cs="Times New Roman"/>
          <w:sz w:val="28"/>
          <w:szCs w:val="28"/>
        </w:rPr>
        <w:t>10</w:t>
      </w:r>
      <w:r w:rsidRPr="00041AD6">
        <w:rPr>
          <w:rFonts w:ascii="Times New Roman" w:hAnsi="Times New Roman" w:cs="Times New Roman"/>
          <w:sz w:val="28"/>
          <w:szCs w:val="28"/>
        </w:rPr>
        <w:t>,</w:t>
      </w:r>
      <w:r>
        <w:rPr>
          <w:rFonts w:ascii="Times New Roman" w:hAnsi="Times New Roman" w:cs="Times New Roman"/>
          <w:sz w:val="28"/>
          <w:szCs w:val="28"/>
        </w:rPr>
        <w:t xml:space="preserve">71 </w:t>
      </w:r>
      <w:r w:rsidRPr="00041AD6">
        <w:rPr>
          <w:rFonts w:ascii="Times New Roman" w:hAnsi="Times New Roman" w:cs="Times New Roman"/>
          <w:sz w:val="28"/>
          <w:szCs w:val="28"/>
        </w:rPr>
        <w:t>%.</w:t>
      </w:r>
    </w:p>
    <w:p w14:paraId="73F193CF" w14:textId="77777777" w:rsidR="00EB4403" w:rsidRPr="005162D8" w:rsidRDefault="00EB4403" w:rsidP="00A23C70">
      <w:pPr>
        <w:pStyle w:val="13"/>
        <w:shd w:val="clear" w:color="auto" w:fill="auto"/>
        <w:spacing w:before="100" w:beforeAutospacing="1" w:after="100" w:afterAutospacing="1"/>
        <w:ind w:right="-425"/>
        <w:jc w:val="both"/>
        <w:rPr>
          <w:rFonts w:ascii="Times New Roman" w:hAnsi="Times New Roman" w:cs="Times New Roman"/>
          <w:sz w:val="28"/>
          <w:szCs w:val="28"/>
        </w:rPr>
      </w:pPr>
    </w:p>
    <w:p w14:paraId="15C05BB2" w14:textId="77777777" w:rsidR="00EB4403" w:rsidRDefault="00EB4403" w:rsidP="00A23C70">
      <w:pPr>
        <w:spacing w:before="100" w:beforeAutospacing="1" w:after="100" w:afterAutospacing="1" w:line="240" w:lineRule="auto"/>
        <w:ind w:right="-425"/>
        <w:jc w:val="center"/>
        <w:rPr>
          <w:rFonts w:ascii="Times New Roman" w:hAnsi="Times New Roman" w:cs="Times New Roman"/>
          <w:b/>
          <w:color w:val="FF0000"/>
          <w:sz w:val="28"/>
          <w:szCs w:val="28"/>
          <w:u w:val="single"/>
        </w:rPr>
      </w:pPr>
    </w:p>
    <w:p w14:paraId="0F8A79EF" w14:textId="77777777" w:rsidR="00F8216B" w:rsidRPr="00865C70" w:rsidRDefault="00F8216B" w:rsidP="00A23C70">
      <w:pPr>
        <w:pStyle w:val="a3"/>
        <w:spacing w:before="100" w:beforeAutospacing="1" w:after="100" w:afterAutospacing="1" w:line="240" w:lineRule="auto"/>
        <w:ind w:left="0" w:right="-425"/>
        <w:jc w:val="both"/>
        <w:rPr>
          <w:rFonts w:ascii="Times New Roman" w:hAnsi="Times New Roman" w:cs="Times New Roman"/>
          <w:b/>
          <w:color w:val="FF0000"/>
          <w:sz w:val="28"/>
          <w:szCs w:val="28"/>
          <w:u w:val="single"/>
        </w:rPr>
      </w:pPr>
    </w:p>
    <w:p w14:paraId="4E747720" w14:textId="77777777" w:rsidR="00FE7894" w:rsidRPr="00865C70" w:rsidRDefault="00FE7894" w:rsidP="00A23C70">
      <w:pPr>
        <w:pStyle w:val="a3"/>
        <w:spacing w:before="100" w:beforeAutospacing="1" w:after="100" w:afterAutospacing="1" w:line="240" w:lineRule="auto"/>
        <w:ind w:left="0" w:right="-425"/>
        <w:jc w:val="both"/>
        <w:rPr>
          <w:rFonts w:ascii="Times New Roman" w:hAnsi="Times New Roman" w:cs="Times New Roman"/>
          <w:b/>
          <w:color w:val="FF0000"/>
          <w:sz w:val="28"/>
          <w:szCs w:val="28"/>
          <w:u w:val="single"/>
        </w:rPr>
      </w:pPr>
    </w:p>
    <w:p w14:paraId="63536D25" w14:textId="77777777" w:rsidR="00A23C70" w:rsidRPr="00CD4E99" w:rsidRDefault="00A23C70" w:rsidP="00A23C70">
      <w:pPr>
        <w:pStyle w:val="a3"/>
        <w:spacing w:before="100" w:beforeAutospacing="1" w:after="100" w:afterAutospacing="1" w:line="240" w:lineRule="auto"/>
        <w:ind w:left="0" w:right="-425"/>
        <w:jc w:val="center"/>
        <w:rPr>
          <w:rFonts w:ascii="Times New Roman" w:hAnsi="Times New Roman" w:cs="Times New Roman"/>
          <w:b/>
          <w:sz w:val="28"/>
          <w:szCs w:val="28"/>
          <w:u w:val="single"/>
        </w:rPr>
      </w:pPr>
    </w:p>
    <w:p w14:paraId="17D4073F" w14:textId="77777777" w:rsidR="00A23C70" w:rsidRPr="00CD4E99" w:rsidRDefault="00A23C70" w:rsidP="00A23C70">
      <w:pPr>
        <w:pStyle w:val="a3"/>
        <w:spacing w:before="100" w:beforeAutospacing="1" w:after="100" w:afterAutospacing="1" w:line="240" w:lineRule="auto"/>
        <w:ind w:left="0" w:right="-425"/>
        <w:jc w:val="center"/>
        <w:rPr>
          <w:rFonts w:ascii="Times New Roman" w:hAnsi="Times New Roman" w:cs="Times New Roman"/>
          <w:b/>
          <w:sz w:val="28"/>
          <w:szCs w:val="28"/>
          <w:u w:val="single"/>
        </w:rPr>
      </w:pPr>
    </w:p>
    <w:p w14:paraId="35025EDC" w14:textId="77777777" w:rsidR="00A23C70" w:rsidRPr="00CD4E99" w:rsidRDefault="00A23C70" w:rsidP="00A23C70">
      <w:pPr>
        <w:pStyle w:val="a3"/>
        <w:spacing w:before="100" w:beforeAutospacing="1" w:after="100" w:afterAutospacing="1" w:line="240" w:lineRule="auto"/>
        <w:ind w:left="0" w:right="-425"/>
        <w:jc w:val="center"/>
        <w:rPr>
          <w:rFonts w:ascii="Times New Roman" w:hAnsi="Times New Roman" w:cs="Times New Roman"/>
          <w:b/>
          <w:sz w:val="28"/>
          <w:szCs w:val="28"/>
          <w:u w:val="single"/>
        </w:rPr>
      </w:pPr>
    </w:p>
    <w:p w14:paraId="485EA247" w14:textId="77777777" w:rsidR="00A23C70" w:rsidRPr="00CD4E99" w:rsidRDefault="00A23C70" w:rsidP="00A23C70">
      <w:pPr>
        <w:pStyle w:val="a3"/>
        <w:spacing w:before="100" w:beforeAutospacing="1" w:after="100" w:afterAutospacing="1" w:line="240" w:lineRule="auto"/>
        <w:ind w:left="0" w:right="-425"/>
        <w:jc w:val="center"/>
        <w:rPr>
          <w:rFonts w:ascii="Times New Roman" w:hAnsi="Times New Roman" w:cs="Times New Roman"/>
          <w:b/>
          <w:sz w:val="28"/>
          <w:szCs w:val="28"/>
          <w:u w:val="single"/>
        </w:rPr>
      </w:pPr>
    </w:p>
    <w:p w14:paraId="72E2872D" w14:textId="36FDF9A3" w:rsidR="002357E5" w:rsidRDefault="002357E5" w:rsidP="00A23C70">
      <w:pPr>
        <w:pStyle w:val="a3"/>
        <w:spacing w:before="100" w:beforeAutospacing="1" w:after="100" w:afterAutospacing="1" w:line="240" w:lineRule="auto"/>
        <w:ind w:left="0" w:right="-425"/>
        <w:jc w:val="center"/>
        <w:rPr>
          <w:rFonts w:ascii="Times New Roman" w:hAnsi="Times New Roman" w:cs="Times New Roman"/>
          <w:b/>
          <w:sz w:val="28"/>
          <w:szCs w:val="28"/>
          <w:u w:val="single"/>
        </w:rPr>
      </w:pPr>
      <w:r>
        <w:rPr>
          <w:rFonts w:ascii="Times New Roman" w:hAnsi="Times New Roman" w:cs="Times New Roman"/>
          <w:b/>
          <w:sz w:val="28"/>
          <w:szCs w:val="28"/>
          <w:u w:val="single"/>
          <w:lang w:val="en-US"/>
        </w:rPr>
        <w:t>V</w:t>
      </w:r>
      <w:r>
        <w:rPr>
          <w:rFonts w:ascii="Times New Roman" w:hAnsi="Times New Roman" w:cs="Times New Roman"/>
          <w:b/>
          <w:sz w:val="28"/>
          <w:szCs w:val="28"/>
          <w:u w:val="single"/>
        </w:rPr>
        <w:t xml:space="preserve">. СОЦИАЛЬНАЯ ПОЛИТИКА И ПОДДЕРЖКА ГРАЖДАН </w:t>
      </w:r>
    </w:p>
    <w:p w14:paraId="7768ABBA" w14:textId="77777777" w:rsidR="002357E5" w:rsidRDefault="002357E5" w:rsidP="00A23C70">
      <w:pPr>
        <w:pStyle w:val="a3"/>
        <w:spacing w:before="100" w:beforeAutospacing="1" w:after="100" w:afterAutospacing="1" w:line="240" w:lineRule="auto"/>
        <w:ind w:left="0" w:right="-425"/>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ЛЬГОТНЫХ КАТЕГОРИЙ</w:t>
      </w:r>
    </w:p>
    <w:p w14:paraId="599385EB" w14:textId="77777777" w:rsidR="005B25E5" w:rsidRDefault="005B25E5" w:rsidP="00A23C70">
      <w:pPr>
        <w:pStyle w:val="a3"/>
        <w:spacing w:before="100" w:beforeAutospacing="1" w:after="100" w:afterAutospacing="1" w:line="240" w:lineRule="auto"/>
        <w:ind w:left="0" w:right="-425" w:firstLine="708"/>
        <w:jc w:val="both"/>
        <w:rPr>
          <w:rFonts w:ascii="Times New Roman" w:hAnsi="Times New Roman" w:cs="Times New Roman"/>
          <w:sz w:val="28"/>
          <w:szCs w:val="28"/>
        </w:rPr>
      </w:pPr>
    </w:p>
    <w:p w14:paraId="7884FCAF" w14:textId="0105E0F3" w:rsidR="005B25E5" w:rsidRPr="005A2935" w:rsidRDefault="005B25E5" w:rsidP="00A23C70">
      <w:pPr>
        <w:pStyle w:val="a3"/>
        <w:spacing w:before="100" w:beforeAutospacing="1" w:after="100" w:afterAutospacing="1" w:line="240" w:lineRule="auto"/>
        <w:ind w:left="0" w:right="-425" w:firstLine="708"/>
        <w:jc w:val="both"/>
        <w:rPr>
          <w:rFonts w:ascii="Times New Roman" w:hAnsi="Times New Roman" w:cs="Times New Roman"/>
          <w:sz w:val="28"/>
          <w:szCs w:val="28"/>
        </w:rPr>
      </w:pPr>
      <w:r w:rsidRPr="008A7F85">
        <w:rPr>
          <w:rFonts w:ascii="Times New Roman" w:hAnsi="Times New Roman" w:cs="Times New Roman"/>
          <w:sz w:val="28"/>
          <w:szCs w:val="28"/>
        </w:rPr>
        <w:t xml:space="preserve">Одним из приоритетов работы управы является реализация комплексных мер по социальной защите населения. На территории района проживает –        </w:t>
      </w:r>
      <w:r>
        <w:rPr>
          <w:rFonts w:ascii="Times New Roman" w:hAnsi="Times New Roman" w:cs="Times New Roman"/>
          <w:sz w:val="28"/>
          <w:szCs w:val="28"/>
        </w:rPr>
        <w:t>102 825</w:t>
      </w:r>
      <w:r w:rsidRPr="008A7F85">
        <w:rPr>
          <w:rFonts w:ascii="Times New Roman" w:hAnsi="Times New Roman" w:cs="Times New Roman"/>
          <w:sz w:val="28"/>
          <w:szCs w:val="28"/>
        </w:rPr>
        <w:t xml:space="preserve"> человек, из них получателей пенсий и пособий – </w:t>
      </w:r>
      <w:r>
        <w:rPr>
          <w:rFonts w:ascii="Times New Roman" w:hAnsi="Times New Roman" w:cs="Times New Roman"/>
          <w:sz w:val="28"/>
          <w:szCs w:val="28"/>
        </w:rPr>
        <w:t>32 354</w:t>
      </w:r>
      <w:r w:rsidRPr="008A7F85">
        <w:rPr>
          <w:rFonts w:ascii="Times New Roman" w:hAnsi="Times New Roman" w:cs="Times New Roman"/>
          <w:sz w:val="28"/>
          <w:szCs w:val="28"/>
        </w:rPr>
        <w:t xml:space="preserve">, инвалидов –  </w:t>
      </w:r>
      <w:r>
        <w:rPr>
          <w:rFonts w:ascii="Times New Roman" w:hAnsi="Times New Roman" w:cs="Times New Roman"/>
          <w:sz w:val="28"/>
          <w:szCs w:val="28"/>
        </w:rPr>
        <w:t xml:space="preserve">  10 186</w:t>
      </w:r>
      <w:r w:rsidRPr="008A7F85">
        <w:rPr>
          <w:rFonts w:ascii="Times New Roman" w:hAnsi="Times New Roman" w:cs="Times New Roman"/>
          <w:sz w:val="28"/>
          <w:szCs w:val="28"/>
        </w:rPr>
        <w:t xml:space="preserve">, инвалидов войны - </w:t>
      </w:r>
      <w:r>
        <w:rPr>
          <w:rFonts w:ascii="Times New Roman" w:hAnsi="Times New Roman" w:cs="Times New Roman"/>
          <w:sz w:val="28"/>
          <w:szCs w:val="28"/>
        </w:rPr>
        <w:t>1</w:t>
      </w:r>
      <w:r w:rsidRPr="008A7F85">
        <w:rPr>
          <w:rFonts w:ascii="Times New Roman" w:hAnsi="Times New Roman" w:cs="Times New Roman"/>
          <w:sz w:val="28"/>
          <w:szCs w:val="28"/>
        </w:rPr>
        <w:t xml:space="preserve">, участников Великой Отечественной войны – </w:t>
      </w:r>
      <w:r>
        <w:rPr>
          <w:rFonts w:ascii="Times New Roman" w:hAnsi="Times New Roman" w:cs="Times New Roman"/>
          <w:sz w:val="28"/>
          <w:szCs w:val="28"/>
        </w:rPr>
        <w:t>14</w:t>
      </w:r>
      <w:r w:rsidRPr="008A7F85">
        <w:rPr>
          <w:rFonts w:ascii="Times New Roman" w:hAnsi="Times New Roman" w:cs="Times New Roman"/>
          <w:sz w:val="28"/>
          <w:szCs w:val="28"/>
        </w:rPr>
        <w:t xml:space="preserve">, блокадников – </w:t>
      </w:r>
      <w:r>
        <w:rPr>
          <w:rFonts w:ascii="Times New Roman" w:hAnsi="Times New Roman" w:cs="Times New Roman"/>
          <w:sz w:val="28"/>
          <w:szCs w:val="28"/>
        </w:rPr>
        <w:t>19</w:t>
      </w:r>
      <w:r w:rsidRPr="008A7F85">
        <w:rPr>
          <w:rFonts w:ascii="Times New Roman" w:hAnsi="Times New Roman" w:cs="Times New Roman"/>
          <w:sz w:val="28"/>
          <w:szCs w:val="28"/>
        </w:rPr>
        <w:t xml:space="preserve">, тружеников тыла – </w:t>
      </w:r>
      <w:r>
        <w:rPr>
          <w:rFonts w:ascii="Times New Roman" w:hAnsi="Times New Roman" w:cs="Times New Roman"/>
          <w:sz w:val="28"/>
          <w:szCs w:val="28"/>
        </w:rPr>
        <w:t>260</w:t>
      </w:r>
      <w:r w:rsidRPr="008A7F85">
        <w:rPr>
          <w:rFonts w:ascii="Times New Roman" w:hAnsi="Times New Roman" w:cs="Times New Roman"/>
          <w:sz w:val="28"/>
          <w:szCs w:val="28"/>
        </w:rPr>
        <w:t>.</w:t>
      </w:r>
      <w:r w:rsidRPr="005A2935">
        <w:rPr>
          <w:rFonts w:ascii="Times New Roman" w:hAnsi="Times New Roman" w:cs="Times New Roman"/>
          <w:sz w:val="28"/>
          <w:szCs w:val="28"/>
        </w:rPr>
        <w:t xml:space="preserve"> </w:t>
      </w:r>
    </w:p>
    <w:p w14:paraId="20DEC3D5" w14:textId="77777777" w:rsidR="005B25E5" w:rsidRPr="005A2935" w:rsidRDefault="005B25E5" w:rsidP="00A23C70">
      <w:pPr>
        <w:pStyle w:val="a3"/>
        <w:spacing w:before="100" w:beforeAutospacing="1" w:after="100" w:afterAutospacing="1" w:line="240" w:lineRule="auto"/>
        <w:ind w:left="0" w:right="-425" w:firstLine="709"/>
        <w:jc w:val="both"/>
        <w:rPr>
          <w:rFonts w:ascii="Times New Roman" w:hAnsi="Times New Roman" w:cs="Times New Roman"/>
          <w:sz w:val="28"/>
          <w:szCs w:val="28"/>
        </w:rPr>
      </w:pPr>
      <w:r w:rsidRPr="005A2935">
        <w:rPr>
          <w:rFonts w:ascii="Times New Roman" w:hAnsi="Times New Roman" w:cs="Times New Roman"/>
          <w:sz w:val="28"/>
          <w:szCs w:val="28"/>
        </w:rPr>
        <w:t xml:space="preserve">Работу по оказанию социальной поддержки малообеспеченным гражданам управа осуществляла совместно с Отделом социальной защиты населения Головинского района, Территориальным центром социального обслуживания «Ховрино» (филиал Головинский), ветеранскими общественными организациями и обществом инвалидов Головинского района. </w:t>
      </w:r>
    </w:p>
    <w:p w14:paraId="1D0B7868" w14:textId="77777777" w:rsidR="005B25E5" w:rsidRDefault="005B25E5" w:rsidP="00A23C70">
      <w:pPr>
        <w:pStyle w:val="a3"/>
        <w:spacing w:before="100" w:beforeAutospacing="1" w:after="100" w:afterAutospacing="1" w:line="240" w:lineRule="auto"/>
        <w:ind w:left="0" w:right="-425" w:firstLine="709"/>
        <w:jc w:val="both"/>
        <w:rPr>
          <w:rFonts w:ascii="Times New Roman" w:hAnsi="Times New Roman" w:cs="Times New Roman"/>
          <w:sz w:val="28"/>
          <w:szCs w:val="28"/>
        </w:rPr>
      </w:pPr>
      <w:r w:rsidRPr="005A2935">
        <w:rPr>
          <w:rFonts w:ascii="Times New Roman" w:hAnsi="Times New Roman" w:cs="Times New Roman"/>
          <w:sz w:val="28"/>
          <w:szCs w:val="28"/>
        </w:rPr>
        <w:t>Отдел по взаимодействию с населением управы Головинского района города Москвы работал в 2022 году по следующим направлениям:</w:t>
      </w:r>
    </w:p>
    <w:p w14:paraId="5C16DFD5" w14:textId="77777777" w:rsidR="005B25E5" w:rsidRPr="005D5C09" w:rsidRDefault="005B25E5" w:rsidP="00A23C70">
      <w:pPr>
        <w:ind w:right="-425"/>
        <w:jc w:val="center"/>
        <w:rPr>
          <w:rFonts w:ascii="Times New Roman" w:eastAsia="Calibri" w:hAnsi="Times New Roman" w:cs="Times New Roman"/>
          <w:b/>
          <w:caps/>
          <w:sz w:val="28"/>
          <w:szCs w:val="28"/>
          <w:u w:val="single"/>
        </w:rPr>
      </w:pPr>
      <w:r w:rsidRPr="007E670C">
        <w:rPr>
          <w:rFonts w:ascii="Times New Roman" w:eastAsia="Calibri" w:hAnsi="Times New Roman" w:cs="Times New Roman"/>
          <w:b/>
          <w:caps/>
          <w:sz w:val="28"/>
          <w:szCs w:val="28"/>
          <w:u w:val="single"/>
        </w:rPr>
        <w:t>Ремонт квартир льготных категорий граждан</w:t>
      </w:r>
    </w:p>
    <w:p w14:paraId="7495D51A" w14:textId="77777777" w:rsidR="005B25E5" w:rsidRPr="007E71C7" w:rsidRDefault="005B25E5" w:rsidP="00A23C70">
      <w:pPr>
        <w:suppressAutoHyphens/>
        <w:spacing w:after="0" w:line="240" w:lineRule="auto"/>
        <w:ind w:right="-425" w:firstLine="709"/>
        <w:contextualSpacing/>
        <w:jc w:val="both"/>
        <w:rPr>
          <w:rFonts w:ascii="Times New Roman" w:eastAsia="Calibri" w:hAnsi="Times New Roman" w:cs="Times New Roman"/>
          <w:sz w:val="28"/>
          <w:szCs w:val="28"/>
        </w:rPr>
      </w:pPr>
      <w:r w:rsidRPr="007E71C7">
        <w:rPr>
          <w:rFonts w:ascii="Times New Roman" w:eastAsia="Calibri" w:hAnsi="Times New Roman" w:cs="Times New Roman"/>
          <w:sz w:val="28"/>
          <w:szCs w:val="28"/>
        </w:rPr>
        <w:t xml:space="preserve">В целях социальной поддержки инвалидов, участников ВОВ, тружеников тыла, узников малолетних концлагерей и на основании их заявлений в 2022 году был выполнен ремонт </w:t>
      </w:r>
      <w:r>
        <w:rPr>
          <w:rFonts w:ascii="Times New Roman" w:eastAsia="Calibri" w:hAnsi="Times New Roman" w:cs="Times New Roman"/>
          <w:sz w:val="28"/>
          <w:szCs w:val="28"/>
        </w:rPr>
        <w:t>5</w:t>
      </w:r>
      <w:r w:rsidRPr="007E71C7">
        <w:rPr>
          <w:rFonts w:ascii="Times New Roman" w:eastAsia="Calibri" w:hAnsi="Times New Roman" w:cs="Times New Roman"/>
          <w:sz w:val="28"/>
          <w:szCs w:val="28"/>
        </w:rPr>
        <w:t>-</w:t>
      </w:r>
      <w:r>
        <w:rPr>
          <w:rFonts w:ascii="Times New Roman" w:eastAsia="Calibri" w:hAnsi="Times New Roman" w:cs="Times New Roman"/>
          <w:sz w:val="28"/>
          <w:szCs w:val="28"/>
        </w:rPr>
        <w:t>ти</w:t>
      </w:r>
      <w:r w:rsidRPr="007E71C7">
        <w:rPr>
          <w:rFonts w:ascii="Times New Roman" w:eastAsia="Calibri" w:hAnsi="Times New Roman" w:cs="Times New Roman"/>
          <w:sz w:val="28"/>
          <w:szCs w:val="28"/>
        </w:rPr>
        <w:t xml:space="preserve"> квартир за счет лимитов бюджетного финансирования на сумму 1</w:t>
      </w:r>
      <w:r>
        <w:rPr>
          <w:rFonts w:ascii="Times New Roman" w:eastAsia="Calibri" w:hAnsi="Times New Roman" w:cs="Times New Roman"/>
          <w:sz w:val="28"/>
          <w:szCs w:val="28"/>
        </w:rPr>
        <w:t> 301 390</w:t>
      </w:r>
      <w:r w:rsidRPr="007E71C7">
        <w:rPr>
          <w:rFonts w:ascii="Times New Roman" w:eastAsia="Calibri" w:hAnsi="Times New Roman" w:cs="Times New Roman"/>
          <w:sz w:val="28"/>
          <w:szCs w:val="28"/>
        </w:rPr>
        <w:t>,21 руб.</w:t>
      </w:r>
    </w:p>
    <w:p w14:paraId="331D47C6" w14:textId="77777777" w:rsidR="005B25E5" w:rsidRPr="007E71C7" w:rsidRDefault="005B25E5" w:rsidP="00A23C70">
      <w:pPr>
        <w:suppressAutoHyphens/>
        <w:spacing w:after="0" w:line="240" w:lineRule="auto"/>
        <w:ind w:right="-425" w:firstLine="709"/>
        <w:contextualSpacing/>
        <w:jc w:val="both"/>
        <w:rPr>
          <w:rFonts w:ascii="Times New Roman" w:eastAsia="Calibri" w:hAnsi="Times New Roman" w:cs="Times New Roman"/>
          <w:sz w:val="28"/>
          <w:szCs w:val="28"/>
        </w:rPr>
      </w:pPr>
      <w:r w:rsidRPr="007E71C7">
        <w:rPr>
          <w:rFonts w:ascii="Times New Roman" w:eastAsia="Calibri" w:hAnsi="Times New Roman" w:cs="Times New Roman"/>
          <w:sz w:val="28"/>
          <w:szCs w:val="28"/>
        </w:rPr>
        <w:t>В настоящее время проводится ремонт квартиры ветерана ВОВ после пожара за счет лимитов бюджетного финансирования на сумму 1</w:t>
      </w:r>
      <w:r>
        <w:rPr>
          <w:rFonts w:ascii="Times New Roman" w:eastAsia="Calibri" w:hAnsi="Times New Roman" w:cs="Times New Roman"/>
          <w:sz w:val="28"/>
          <w:szCs w:val="28"/>
        </w:rPr>
        <w:t> </w:t>
      </w:r>
      <w:r w:rsidRPr="007E71C7">
        <w:rPr>
          <w:rFonts w:ascii="Times New Roman" w:eastAsia="Calibri" w:hAnsi="Times New Roman" w:cs="Times New Roman"/>
          <w:sz w:val="28"/>
          <w:szCs w:val="28"/>
        </w:rPr>
        <w:t>209</w:t>
      </w:r>
      <w:r>
        <w:rPr>
          <w:rFonts w:ascii="Times New Roman" w:eastAsia="Calibri" w:hAnsi="Times New Roman" w:cs="Times New Roman"/>
          <w:sz w:val="28"/>
          <w:szCs w:val="28"/>
        </w:rPr>
        <w:t xml:space="preserve"> </w:t>
      </w:r>
      <w:r w:rsidRPr="007E71C7">
        <w:rPr>
          <w:rFonts w:ascii="Times New Roman" w:eastAsia="Calibri" w:hAnsi="Times New Roman" w:cs="Times New Roman"/>
          <w:sz w:val="28"/>
          <w:szCs w:val="28"/>
        </w:rPr>
        <w:t xml:space="preserve">500,00 руб. </w:t>
      </w:r>
    </w:p>
    <w:p w14:paraId="05573E31" w14:textId="77777777" w:rsidR="005B25E5" w:rsidRPr="007E71C7" w:rsidRDefault="005B25E5" w:rsidP="00A23C70">
      <w:pPr>
        <w:suppressAutoHyphens/>
        <w:spacing w:after="0" w:line="240" w:lineRule="auto"/>
        <w:ind w:right="-425" w:firstLine="709"/>
        <w:contextualSpacing/>
        <w:jc w:val="both"/>
        <w:rPr>
          <w:rFonts w:ascii="Times New Roman" w:eastAsia="Calibri" w:hAnsi="Times New Roman" w:cs="Times New Roman"/>
          <w:sz w:val="28"/>
          <w:szCs w:val="28"/>
        </w:rPr>
      </w:pPr>
      <w:r w:rsidRPr="007E71C7">
        <w:rPr>
          <w:rFonts w:ascii="Times New Roman" w:eastAsia="Calibri" w:hAnsi="Times New Roman" w:cs="Times New Roman"/>
          <w:sz w:val="28"/>
          <w:szCs w:val="28"/>
        </w:rPr>
        <w:t xml:space="preserve"> По решению Совета депутатов муниципального округа Головинский было принято решение в рамках дополнительных мероприятий по социально-экономическому</w:t>
      </w:r>
      <w:r>
        <w:rPr>
          <w:rFonts w:ascii="Times New Roman" w:eastAsia="Calibri" w:hAnsi="Times New Roman" w:cs="Times New Roman"/>
          <w:sz w:val="28"/>
          <w:szCs w:val="28"/>
        </w:rPr>
        <w:t xml:space="preserve"> </w:t>
      </w:r>
      <w:r w:rsidRPr="007E71C7">
        <w:rPr>
          <w:rFonts w:ascii="Times New Roman" w:eastAsia="Calibri" w:hAnsi="Times New Roman" w:cs="Times New Roman"/>
          <w:sz w:val="28"/>
          <w:szCs w:val="28"/>
        </w:rPr>
        <w:t xml:space="preserve">развитию района выделить денежные </w:t>
      </w:r>
      <w:r>
        <w:rPr>
          <w:rFonts w:ascii="Times New Roman" w:eastAsia="Calibri" w:hAnsi="Times New Roman" w:cs="Times New Roman"/>
          <w:sz w:val="28"/>
          <w:szCs w:val="28"/>
        </w:rPr>
        <w:t xml:space="preserve">средства </w:t>
      </w:r>
      <w:r w:rsidRPr="007E71C7">
        <w:rPr>
          <w:rFonts w:ascii="Times New Roman" w:eastAsia="Calibri" w:hAnsi="Times New Roman" w:cs="Times New Roman"/>
          <w:sz w:val="28"/>
          <w:szCs w:val="28"/>
        </w:rPr>
        <w:t xml:space="preserve">в размере </w:t>
      </w:r>
      <w:r>
        <w:rPr>
          <w:rFonts w:ascii="Times New Roman" w:eastAsia="Calibri" w:hAnsi="Times New Roman" w:cs="Times New Roman"/>
          <w:sz w:val="28"/>
          <w:szCs w:val="28"/>
        </w:rPr>
        <w:br/>
      </w:r>
      <w:r w:rsidRPr="007E71C7">
        <w:rPr>
          <w:rFonts w:ascii="Times New Roman" w:eastAsia="Calibri" w:hAnsi="Times New Roman" w:cs="Times New Roman"/>
          <w:sz w:val="28"/>
          <w:szCs w:val="28"/>
        </w:rPr>
        <w:t>173</w:t>
      </w:r>
      <w:r>
        <w:rPr>
          <w:rFonts w:ascii="Times New Roman" w:eastAsia="Calibri" w:hAnsi="Times New Roman" w:cs="Times New Roman"/>
          <w:sz w:val="28"/>
          <w:szCs w:val="28"/>
        </w:rPr>
        <w:t xml:space="preserve"> </w:t>
      </w:r>
      <w:r w:rsidRPr="007E71C7">
        <w:rPr>
          <w:rFonts w:ascii="Times New Roman" w:eastAsia="Calibri" w:hAnsi="Times New Roman" w:cs="Times New Roman"/>
          <w:sz w:val="28"/>
          <w:szCs w:val="28"/>
        </w:rPr>
        <w:t>049,66 руб. для проведения ремонта в 1</w:t>
      </w:r>
      <w:r>
        <w:rPr>
          <w:rFonts w:ascii="Times New Roman" w:eastAsia="Calibri" w:hAnsi="Times New Roman" w:cs="Times New Roman"/>
          <w:sz w:val="28"/>
          <w:szCs w:val="28"/>
        </w:rPr>
        <w:t>-ом</w:t>
      </w:r>
      <w:r w:rsidRPr="007E71C7">
        <w:rPr>
          <w:rFonts w:ascii="Times New Roman" w:eastAsia="Calibri" w:hAnsi="Times New Roman" w:cs="Times New Roman"/>
          <w:sz w:val="28"/>
          <w:szCs w:val="28"/>
        </w:rPr>
        <w:t xml:space="preserve"> жилом помещении ветеран</w:t>
      </w:r>
      <w:r>
        <w:rPr>
          <w:rFonts w:ascii="Times New Roman" w:eastAsia="Calibri" w:hAnsi="Times New Roman" w:cs="Times New Roman"/>
          <w:sz w:val="28"/>
          <w:szCs w:val="28"/>
        </w:rPr>
        <w:t>а</w:t>
      </w:r>
      <w:r w:rsidRPr="007E71C7">
        <w:rPr>
          <w:rFonts w:ascii="Times New Roman" w:eastAsia="Calibri" w:hAnsi="Times New Roman" w:cs="Times New Roman"/>
          <w:sz w:val="28"/>
          <w:szCs w:val="28"/>
        </w:rPr>
        <w:t xml:space="preserve"> ВОВ. Всего в 202</w:t>
      </w:r>
      <w:r>
        <w:rPr>
          <w:rFonts w:ascii="Times New Roman" w:eastAsia="Calibri" w:hAnsi="Times New Roman" w:cs="Times New Roman"/>
          <w:sz w:val="28"/>
          <w:szCs w:val="28"/>
        </w:rPr>
        <w:t>2</w:t>
      </w:r>
      <w:r w:rsidRPr="007E71C7">
        <w:rPr>
          <w:rFonts w:ascii="Times New Roman" w:eastAsia="Calibri" w:hAnsi="Times New Roman" w:cs="Times New Roman"/>
          <w:sz w:val="28"/>
          <w:szCs w:val="28"/>
        </w:rPr>
        <w:t xml:space="preserve"> году было отремонтировано – 6 квартир ветеранов. </w:t>
      </w:r>
    </w:p>
    <w:p w14:paraId="7EF9874F" w14:textId="77777777" w:rsidR="005B25E5" w:rsidRPr="007E71C7" w:rsidRDefault="005B25E5" w:rsidP="00A23C70">
      <w:pPr>
        <w:suppressAutoHyphens/>
        <w:spacing w:after="0" w:line="240" w:lineRule="auto"/>
        <w:ind w:right="-425" w:firstLine="709"/>
        <w:contextualSpacing/>
        <w:jc w:val="both"/>
        <w:rPr>
          <w:rFonts w:ascii="Times New Roman" w:eastAsia="Calibri" w:hAnsi="Times New Roman" w:cs="Times New Roman"/>
          <w:sz w:val="28"/>
          <w:szCs w:val="28"/>
        </w:rPr>
      </w:pPr>
      <w:r w:rsidRPr="007E71C7">
        <w:rPr>
          <w:rFonts w:ascii="Times New Roman" w:eastAsia="Calibri" w:hAnsi="Times New Roman" w:cs="Times New Roman"/>
          <w:sz w:val="28"/>
          <w:szCs w:val="28"/>
        </w:rPr>
        <w:t>В 2021 году был выполнен ремонт 3-х квартир за счет лимитов бюджетного финансирования на сумму 520 668,77. По решению Совета депутатов муниципального округа Головинский было принято решение в рамках дополнительных мероприятий по социально-экономическому развитию района выделить денежные средства в размере 217 123,74 руб. для проведения ремонта в 2</w:t>
      </w:r>
      <w:r>
        <w:rPr>
          <w:rFonts w:ascii="Times New Roman" w:eastAsia="Calibri" w:hAnsi="Times New Roman" w:cs="Times New Roman"/>
          <w:sz w:val="28"/>
          <w:szCs w:val="28"/>
        </w:rPr>
        <w:t>-ух</w:t>
      </w:r>
      <w:r w:rsidRPr="007E71C7">
        <w:rPr>
          <w:rFonts w:ascii="Times New Roman" w:eastAsia="Calibri" w:hAnsi="Times New Roman" w:cs="Times New Roman"/>
          <w:sz w:val="28"/>
          <w:szCs w:val="28"/>
        </w:rPr>
        <w:t xml:space="preserve"> жилых помещениях ветеранов ВОВ. Всего в 2021 году было отремонтировано – 5 квартир ветеранов. </w:t>
      </w:r>
    </w:p>
    <w:p w14:paraId="45C8D3AA" w14:textId="77777777" w:rsidR="005B25E5" w:rsidRPr="007E71C7" w:rsidRDefault="005B25E5" w:rsidP="00A23C70">
      <w:pPr>
        <w:suppressAutoHyphens/>
        <w:spacing w:after="0" w:line="240" w:lineRule="auto"/>
        <w:ind w:right="-425" w:firstLine="709"/>
        <w:contextualSpacing/>
        <w:jc w:val="both"/>
        <w:rPr>
          <w:rFonts w:ascii="Times New Roman" w:eastAsia="Calibri" w:hAnsi="Times New Roman" w:cs="Times New Roman"/>
          <w:sz w:val="28"/>
          <w:szCs w:val="28"/>
        </w:rPr>
      </w:pPr>
      <w:r w:rsidRPr="007E71C7">
        <w:rPr>
          <w:rFonts w:ascii="Times New Roman" w:eastAsia="Calibri" w:hAnsi="Times New Roman" w:cs="Times New Roman"/>
          <w:sz w:val="28"/>
          <w:szCs w:val="28"/>
        </w:rPr>
        <w:t xml:space="preserve">Вопрос проведения ремонта жилых помещений, в которых проживают инвалиды и ветераны ВОВ, не имеющие оснований для обеспечения жильем в соответствии с Федеральным законом от 12.01.1995 № 5-ФЗ «О ветеранах» находится на особом контроле. </w:t>
      </w:r>
    </w:p>
    <w:p w14:paraId="446D053D" w14:textId="77777777" w:rsidR="005B25E5" w:rsidRPr="007E71C7" w:rsidRDefault="005B25E5" w:rsidP="00A23C70">
      <w:pPr>
        <w:suppressAutoHyphens/>
        <w:spacing w:after="0" w:line="240" w:lineRule="auto"/>
        <w:ind w:right="-425"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w:t>
      </w:r>
      <w:r w:rsidRPr="007E71C7">
        <w:rPr>
          <w:rFonts w:ascii="Times New Roman" w:eastAsia="Calibri" w:hAnsi="Times New Roman" w:cs="Times New Roman"/>
          <w:sz w:val="28"/>
          <w:szCs w:val="28"/>
        </w:rPr>
        <w:t>же в 2022 году для проведения ремонтных работ в 2</w:t>
      </w:r>
      <w:r>
        <w:rPr>
          <w:rFonts w:ascii="Times New Roman" w:eastAsia="Calibri" w:hAnsi="Times New Roman" w:cs="Times New Roman"/>
          <w:sz w:val="28"/>
          <w:szCs w:val="28"/>
        </w:rPr>
        <w:t>-ух</w:t>
      </w:r>
      <w:r w:rsidRPr="007E71C7">
        <w:rPr>
          <w:rFonts w:ascii="Times New Roman" w:eastAsia="Calibri" w:hAnsi="Times New Roman" w:cs="Times New Roman"/>
          <w:sz w:val="28"/>
          <w:szCs w:val="28"/>
        </w:rPr>
        <w:t xml:space="preserve"> квартирах </w:t>
      </w:r>
      <w:r>
        <w:rPr>
          <w:rFonts w:ascii="Times New Roman" w:eastAsia="Calibri" w:hAnsi="Times New Roman" w:cs="Times New Roman"/>
          <w:sz w:val="28"/>
          <w:szCs w:val="28"/>
        </w:rPr>
        <w:br/>
      </w:r>
      <w:r w:rsidRPr="007E71C7">
        <w:rPr>
          <w:rFonts w:ascii="Times New Roman" w:eastAsia="Calibri" w:hAnsi="Times New Roman" w:cs="Times New Roman"/>
          <w:sz w:val="28"/>
          <w:szCs w:val="28"/>
        </w:rPr>
        <w:t>детей – сирот и детей, оставшихся без попечения родителей, Советом депутатов муниципального округа Головинский было принято решение в рамках дополнительных мероприятий по социально-экономическому развитию района выделить денежные средства в размере 388</w:t>
      </w:r>
      <w:r>
        <w:rPr>
          <w:rFonts w:ascii="Times New Roman" w:eastAsia="Calibri" w:hAnsi="Times New Roman" w:cs="Times New Roman"/>
          <w:sz w:val="28"/>
          <w:szCs w:val="28"/>
        </w:rPr>
        <w:t xml:space="preserve"> </w:t>
      </w:r>
      <w:r w:rsidRPr="007E71C7">
        <w:rPr>
          <w:rFonts w:ascii="Times New Roman" w:eastAsia="Calibri" w:hAnsi="Times New Roman" w:cs="Times New Roman"/>
          <w:sz w:val="28"/>
          <w:szCs w:val="28"/>
        </w:rPr>
        <w:t>384,00 руб.</w:t>
      </w:r>
    </w:p>
    <w:p w14:paraId="256EBEE4" w14:textId="77777777" w:rsidR="005B25E5" w:rsidRPr="007E71C7" w:rsidRDefault="005B25E5" w:rsidP="00A23C70">
      <w:pPr>
        <w:suppressAutoHyphens/>
        <w:spacing w:after="0" w:line="240" w:lineRule="auto"/>
        <w:ind w:right="-425" w:firstLine="709"/>
        <w:contextualSpacing/>
        <w:jc w:val="both"/>
        <w:rPr>
          <w:rFonts w:ascii="Times New Roman" w:eastAsia="Calibri" w:hAnsi="Times New Roman" w:cs="Times New Roman"/>
          <w:sz w:val="28"/>
          <w:szCs w:val="28"/>
        </w:rPr>
      </w:pPr>
      <w:r w:rsidRPr="007E71C7">
        <w:rPr>
          <w:rFonts w:ascii="Times New Roman" w:eastAsia="Calibri" w:hAnsi="Times New Roman" w:cs="Times New Roman"/>
          <w:sz w:val="28"/>
          <w:szCs w:val="28"/>
        </w:rPr>
        <w:lastRenderedPageBreak/>
        <w:t>В 2021 году для проведения ремонтных работ в 4 квартирах детей – сирот и детей, оставшихся без попечения родителей, Советом депутатов муниципального округа Головинский было принято решение в рамках дополнительных мероприятий по социально-экономическому развитию района выделить денежные средства в размере 1 090 985,00 руб.</w:t>
      </w:r>
    </w:p>
    <w:p w14:paraId="249E007B" w14:textId="77777777" w:rsidR="005B25E5" w:rsidRPr="00E31693" w:rsidRDefault="005B25E5" w:rsidP="00A23C70">
      <w:pPr>
        <w:spacing w:before="100" w:beforeAutospacing="1" w:after="100" w:afterAutospacing="1" w:line="240" w:lineRule="auto"/>
        <w:ind w:right="-425"/>
        <w:jc w:val="center"/>
        <w:rPr>
          <w:rFonts w:ascii="Times New Roman" w:eastAsia="Calibri" w:hAnsi="Times New Roman" w:cs="Times New Roman"/>
          <w:b/>
          <w:caps/>
          <w:sz w:val="28"/>
          <w:szCs w:val="28"/>
          <w:u w:val="single"/>
        </w:rPr>
      </w:pPr>
      <w:r w:rsidRPr="00E31693">
        <w:rPr>
          <w:rFonts w:ascii="Times New Roman" w:eastAsia="Calibri" w:hAnsi="Times New Roman" w:cs="Times New Roman"/>
          <w:b/>
          <w:caps/>
          <w:sz w:val="28"/>
          <w:szCs w:val="28"/>
          <w:u w:val="single"/>
        </w:rPr>
        <w:t>АДАПТАЦИЯ ВХОДНЫХ ГРУПП МКД ДЛЯ МАЛОМОБИЛЬНЫХ ГРУПП ГРАЖДАН</w:t>
      </w:r>
    </w:p>
    <w:p w14:paraId="5C852561" w14:textId="77777777" w:rsidR="005B25E5" w:rsidRPr="00F80EFF" w:rsidRDefault="005B25E5" w:rsidP="00A23C70">
      <w:pPr>
        <w:suppressAutoHyphens/>
        <w:spacing w:before="100" w:beforeAutospacing="1" w:after="100" w:afterAutospacing="1" w:line="240" w:lineRule="auto"/>
        <w:ind w:right="-425" w:firstLine="709"/>
        <w:contextualSpacing/>
        <w:jc w:val="both"/>
        <w:rPr>
          <w:rFonts w:ascii="Times New Roman" w:eastAsia="Calibri" w:hAnsi="Times New Roman" w:cs="Times New Roman"/>
          <w:sz w:val="28"/>
          <w:szCs w:val="28"/>
        </w:rPr>
      </w:pPr>
      <w:r w:rsidRPr="00F80EFF">
        <w:rPr>
          <w:rFonts w:ascii="Times New Roman" w:eastAsia="Calibri" w:hAnsi="Times New Roman" w:cs="Times New Roman"/>
          <w:sz w:val="28"/>
          <w:szCs w:val="28"/>
        </w:rPr>
        <w:t>На территории района объекты социальной сферы, предприятия торговли имеют приспособления для беспрепятственного доступа маломобильных групп населения: пандусы, опорные поручни, контрастную окраску дверных проемов и ручек, лестничных маршей. В рабочем порядке реализуются мероприятия по установке пандусов, устанавливаются знаки и наносится разметка на автомобильных парковках дворовых территорий для маломобильных групп граждан.</w:t>
      </w:r>
    </w:p>
    <w:p w14:paraId="7AF7EB01" w14:textId="77777777" w:rsidR="005B25E5" w:rsidRPr="00F80EFF" w:rsidRDefault="005B25E5" w:rsidP="00A23C70">
      <w:pPr>
        <w:suppressAutoHyphens/>
        <w:spacing w:before="100" w:beforeAutospacing="1" w:after="100" w:afterAutospacing="1" w:line="240" w:lineRule="auto"/>
        <w:ind w:right="-425" w:firstLine="709"/>
        <w:contextualSpacing/>
        <w:jc w:val="both"/>
        <w:rPr>
          <w:rFonts w:ascii="Times New Roman" w:eastAsia="Calibri" w:hAnsi="Times New Roman" w:cs="Times New Roman"/>
          <w:sz w:val="28"/>
          <w:szCs w:val="28"/>
        </w:rPr>
      </w:pPr>
      <w:r w:rsidRPr="00F80EFF">
        <w:rPr>
          <w:rFonts w:ascii="Times New Roman" w:eastAsia="Calibri" w:hAnsi="Times New Roman" w:cs="Times New Roman"/>
          <w:sz w:val="28"/>
          <w:szCs w:val="28"/>
        </w:rPr>
        <w:t xml:space="preserve">По состоянию на сегодняшний день на балансовом учете ГБУ «Жилищник Головинского района» стоят 12 подъёмных платформ для инвалидов. </w:t>
      </w:r>
      <w:r>
        <w:rPr>
          <w:rFonts w:ascii="Times New Roman" w:eastAsia="Calibri" w:hAnsi="Times New Roman" w:cs="Times New Roman"/>
          <w:sz w:val="28"/>
          <w:szCs w:val="28"/>
        </w:rPr>
        <w:t>Проблемы</w:t>
      </w:r>
      <w:r w:rsidRPr="00F80EFF">
        <w:rPr>
          <w:rFonts w:ascii="Times New Roman" w:eastAsia="Calibri" w:hAnsi="Times New Roman" w:cs="Times New Roman"/>
          <w:sz w:val="28"/>
          <w:szCs w:val="28"/>
        </w:rPr>
        <w:t>, связанны</w:t>
      </w:r>
      <w:r>
        <w:rPr>
          <w:rFonts w:ascii="Times New Roman" w:eastAsia="Calibri" w:hAnsi="Times New Roman" w:cs="Times New Roman"/>
          <w:sz w:val="28"/>
          <w:szCs w:val="28"/>
        </w:rPr>
        <w:t>е</w:t>
      </w:r>
      <w:r w:rsidRPr="00F80EFF">
        <w:rPr>
          <w:rFonts w:ascii="Times New Roman" w:eastAsia="Calibri" w:hAnsi="Times New Roman" w:cs="Times New Roman"/>
          <w:sz w:val="28"/>
          <w:szCs w:val="28"/>
        </w:rPr>
        <w:t xml:space="preserve"> с восстановлением работоспособности подъемных платформ для инвалидов, устраняются незамедлительно.</w:t>
      </w:r>
    </w:p>
    <w:p w14:paraId="13FF6D5E" w14:textId="77777777" w:rsidR="005B25E5" w:rsidRDefault="005B25E5" w:rsidP="00A23C70">
      <w:pPr>
        <w:shd w:val="clear" w:color="auto" w:fill="FFFFFF"/>
        <w:spacing w:after="0" w:line="240" w:lineRule="auto"/>
        <w:ind w:right="-425" w:firstLine="709"/>
        <w:jc w:val="both"/>
        <w:rPr>
          <w:rFonts w:ascii="Times New Roman" w:eastAsia="Calibri" w:hAnsi="Times New Roman" w:cs="Times New Roman"/>
          <w:sz w:val="28"/>
          <w:szCs w:val="28"/>
        </w:rPr>
      </w:pPr>
      <w:r w:rsidRPr="00F80EFF">
        <w:rPr>
          <w:rFonts w:ascii="Times New Roman" w:eastAsia="Calibri" w:hAnsi="Times New Roman" w:cs="Times New Roman"/>
          <w:sz w:val="28"/>
          <w:szCs w:val="28"/>
        </w:rPr>
        <w:t xml:space="preserve">В 2022 году в подъездах МКД района установлено </w:t>
      </w:r>
      <w:r w:rsidRPr="00F80EFF">
        <w:rPr>
          <w:rFonts w:ascii="Times New Roman" w:eastAsia="Calibri" w:hAnsi="Times New Roman" w:cs="Times New Roman"/>
          <w:color w:val="000000"/>
          <w:sz w:val="28"/>
          <w:szCs w:val="28"/>
        </w:rPr>
        <w:t xml:space="preserve">22 </w:t>
      </w:r>
      <w:r w:rsidRPr="00F80EFF">
        <w:rPr>
          <w:rFonts w:ascii="Times New Roman" w:eastAsia="Calibri" w:hAnsi="Times New Roman" w:cs="Times New Roman"/>
          <w:sz w:val="28"/>
          <w:szCs w:val="28"/>
        </w:rPr>
        <w:t xml:space="preserve">откидных пандуса. В 2021 году установлено 11 откидных пандусов. </w:t>
      </w:r>
    </w:p>
    <w:p w14:paraId="4913671F" w14:textId="77777777" w:rsidR="005B25E5" w:rsidRPr="00F80EFF" w:rsidRDefault="005B25E5" w:rsidP="00A23C70">
      <w:pPr>
        <w:shd w:val="clear" w:color="auto" w:fill="FFFFFF"/>
        <w:spacing w:after="0" w:line="240" w:lineRule="auto"/>
        <w:ind w:right="-425" w:firstLine="709"/>
        <w:jc w:val="both"/>
        <w:rPr>
          <w:rFonts w:ascii="Times New Roman" w:eastAsia="Times New Roman" w:hAnsi="Times New Roman" w:cs="Times New Roman"/>
          <w:color w:val="000000"/>
          <w:sz w:val="28"/>
          <w:szCs w:val="28"/>
          <w:lang w:eastAsia="ru-RU"/>
        </w:rPr>
      </w:pPr>
      <w:r w:rsidRPr="00F80EFF">
        <w:rPr>
          <w:rFonts w:ascii="Times New Roman" w:eastAsia="Calibri" w:hAnsi="Times New Roman" w:cs="Times New Roman"/>
          <w:sz w:val="28"/>
          <w:szCs w:val="28"/>
        </w:rPr>
        <w:t xml:space="preserve">Ответственным сотрудником управы Головинского района в 2022 году проведено </w:t>
      </w:r>
      <w:r w:rsidRPr="00F80EFF">
        <w:rPr>
          <w:rFonts w:ascii="Times New Roman" w:eastAsia="Calibri" w:hAnsi="Times New Roman" w:cs="Times New Roman"/>
          <w:color w:val="000000"/>
          <w:sz w:val="28"/>
          <w:szCs w:val="28"/>
        </w:rPr>
        <w:t>4</w:t>
      </w:r>
      <w:r w:rsidRPr="00F80EFF">
        <w:rPr>
          <w:rFonts w:ascii="Times New Roman" w:eastAsia="Calibri" w:hAnsi="Times New Roman" w:cs="Times New Roman"/>
          <w:sz w:val="28"/>
          <w:szCs w:val="28"/>
        </w:rPr>
        <w:t xml:space="preserve"> обследования на предмет адаптации многоквартирных домов, в которых проживают инвалиды и маломобильные граждане. В 2021 году проведено 6 обследовани</w:t>
      </w:r>
      <w:r>
        <w:rPr>
          <w:rFonts w:ascii="Times New Roman" w:eastAsia="Calibri" w:hAnsi="Times New Roman" w:cs="Times New Roman"/>
          <w:sz w:val="28"/>
          <w:szCs w:val="28"/>
        </w:rPr>
        <w:t>й</w:t>
      </w:r>
      <w:r w:rsidRPr="00F80EFF">
        <w:rPr>
          <w:rFonts w:ascii="Times New Roman" w:eastAsia="Calibri" w:hAnsi="Times New Roman" w:cs="Times New Roman"/>
          <w:sz w:val="28"/>
          <w:szCs w:val="28"/>
        </w:rPr>
        <w:t>.</w:t>
      </w:r>
    </w:p>
    <w:p w14:paraId="0867DE0A" w14:textId="77777777" w:rsidR="005B25E5" w:rsidRDefault="005B25E5" w:rsidP="00A23C70">
      <w:pPr>
        <w:suppressAutoHyphens/>
        <w:spacing w:before="100" w:beforeAutospacing="1" w:after="100" w:afterAutospacing="1" w:line="240" w:lineRule="auto"/>
        <w:ind w:right="-425" w:firstLine="709"/>
        <w:contextualSpacing/>
        <w:jc w:val="center"/>
        <w:rPr>
          <w:rFonts w:ascii="Times New Roman" w:hAnsi="Times New Roman" w:cs="Times New Roman"/>
          <w:sz w:val="28"/>
          <w:szCs w:val="28"/>
        </w:rPr>
      </w:pPr>
    </w:p>
    <w:p w14:paraId="13BDEDF1" w14:textId="77777777" w:rsidR="005B25E5" w:rsidRPr="008A4A97" w:rsidRDefault="005B25E5" w:rsidP="00A23C70">
      <w:pPr>
        <w:spacing w:before="100" w:beforeAutospacing="1" w:after="100" w:afterAutospacing="1" w:line="240" w:lineRule="auto"/>
        <w:ind w:right="-425"/>
        <w:jc w:val="center"/>
        <w:rPr>
          <w:rFonts w:ascii="Times New Roman" w:eastAsia="Times New Roman" w:hAnsi="Times New Roman" w:cs="Times New Roman"/>
          <w:b/>
          <w:bCs/>
          <w:caps/>
          <w:sz w:val="28"/>
          <w:szCs w:val="28"/>
          <w:u w:val="single"/>
          <w:lang w:eastAsia="ru-RU"/>
        </w:rPr>
      </w:pPr>
      <w:r w:rsidRPr="008A4A97">
        <w:rPr>
          <w:rFonts w:ascii="Times New Roman" w:eastAsia="Times New Roman" w:hAnsi="Times New Roman" w:cs="Times New Roman"/>
          <w:b/>
          <w:bCs/>
          <w:caps/>
          <w:sz w:val="28"/>
          <w:szCs w:val="28"/>
          <w:u w:val="single"/>
          <w:lang w:eastAsia="ru-RU"/>
        </w:rPr>
        <w:t>Оказание материальной помощи льготным категориям граждан, в том числе в натуральном выражении</w:t>
      </w:r>
    </w:p>
    <w:p w14:paraId="785DF4E3" w14:textId="77777777" w:rsidR="005B25E5" w:rsidRPr="005A2935" w:rsidRDefault="005B25E5" w:rsidP="00A23C70">
      <w:pPr>
        <w:spacing w:before="100" w:beforeAutospacing="1" w:after="100" w:afterAutospacing="1" w:line="240" w:lineRule="auto"/>
        <w:ind w:right="-425" w:firstLine="709"/>
        <w:contextualSpacing/>
        <w:jc w:val="both"/>
        <w:rPr>
          <w:rFonts w:ascii="Times New Roman" w:eastAsia="Times New Roman" w:hAnsi="Times New Roman" w:cs="Times New Roman"/>
          <w:sz w:val="28"/>
          <w:szCs w:val="28"/>
          <w:lang w:eastAsia="ru-RU"/>
        </w:rPr>
      </w:pPr>
      <w:r w:rsidRPr="005A2935">
        <w:rPr>
          <w:rFonts w:ascii="Times New Roman" w:eastAsia="Times New Roman" w:hAnsi="Times New Roman" w:cs="Times New Roman"/>
          <w:sz w:val="28"/>
          <w:szCs w:val="28"/>
          <w:lang w:eastAsia="ru-RU"/>
        </w:rPr>
        <w:t xml:space="preserve">Важным направлением деятельности управы является оказание адресной материальной помощи по обращениям жителей. </w:t>
      </w:r>
    </w:p>
    <w:p w14:paraId="4788AD76" w14:textId="77777777" w:rsidR="005B25E5" w:rsidRPr="005A2935" w:rsidRDefault="005B25E5" w:rsidP="00A23C70">
      <w:pPr>
        <w:spacing w:before="100" w:beforeAutospacing="1" w:after="100" w:afterAutospacing="1" w:line="240" w:lineRule="auto"/>
        <w:ind w:right="-425" w:firstLine="709"/>
        <w:contextualSpacing/>
        <w:jc w:val="both"/>
        <w:rPr>
          <w:rFonts w:ascii="Times New Roman" w:eastAsia="Times New Roman" w:hAnsi="Times New Roman" w:cs="Times New Roman"/>
          <w:sz w:val="28"/>
          <w:szCs w:val="28"/>
          <w:lang w:eastAsia="ru-RU"/>
        </w:rPr>
      </w:pPr>
      <w:r w:rsidRPr="005A2935">
        <w:rPr>
          <w:rFonts w:ascii="Times New Roman" w:eastAsia="Times New Roman" w:hAnsi="Times New Roman" w:cs="Times New Roman"/>
          <w:sz w:val="28"/>
          <w:szCs w:val="28"/>
          <w:lang w:eastAsia="ru-RU"/>
        </w:rPr>
        <w:t>С января по декабрь 202</w:t>
      </w:r>
      <w:r>
        <w:rPr>
          <w:rFonts w:ascii="Times New Roman" w:eastAsia="Times New Roman" w:hAnsi="Times New Roman" w:cs="Times New Roman"/>
          <w:sz w:val="28"/>
          <w:szCs w:val="28"/>
          <w:lang w:eastAsia="ru-RU"/>
        </w:rPr>
        <w:t>2</w:t>
      </w:r>
      <w:r w:rsidRPr="005A2935">
        <w:rPr>
          <w:rFonts w:ascii="Times New Roman" w:eastAsia="Times New Roman" w:hAnsi="Times New Roman" w:cs="Times New Roman"/>
          <w:sz w:val="28"/>
          <w:szCs w:val="28"/>
          <w:lang w:eastAsia="ru-RU"/>
        </w:rPr>
        <w:t xml:space="preserve"> года в управе Головинского района было рассмотрено 2</w:t>
      </w:r>
      <w:r>
        <w:rPr>
          <w:rFonts w:ascii="Times New Roman" w:eastAsia="Times New Roman" w:hAnsi="Times New Roman" w:cs="Times New Roman"/>
          <w:sz w:val="28"/>
          <w:szCs w:val="28"/>
          <w:lang w:eastAsia="ru-RU"/>
        </w:rPr>
        <w:t>31</w:t>
      </w:r>
      <w:r w:rsidRPr="005A2935">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е граждан.</w:t>
      </w:r>
    </w:p>
    <w:p w14:paraId="61737197" w14:textId="77777777" w:rsidR="005B25E5" w:rsidRDefault="005B25E5" w:rsidP="00A23C70">
      <w:pPr>
        <w:spacing w:before="100" w:beforeAutospacing="1" w:after="100" w:afterAutospacing="1" w:line="240" w:lineRule="auto"/>
        <w:ind w:right="-425" w:firstLine="709"/>
        <w:contextualSpacing/>
        <w:jc w:val="both"/>
        <w:rPr>
          <w:rFonts w:ascii="Times New Roman" w:eastAsia="Times New Roman" w:hAnsi="Times New Roman" w:cs="Times New Roman"/>
          <w:bCs/>
          <w:sz w:val="28"/>
          <w:szCs w:val="28"/>
          <w:lang w:eastAsia="ru-RU"/>
        </w:rPr>
      </w:pPr>
      <w:r w:rsidRPr="005A2935">
        <w:rPr>
          <w:rFonts w:ascii="Times New Roman" w:eastAsia="Times New Roman" w:hAnsi="Times New Roman" w:cs="Times New Roman"/>
          <w:sz w:val="28"/>
          <w:szCs w:val="28"/>
          <w:lang w:eastAsia="ru-RU"/>
        </w:rPr>
        <w:t>Всего в 202</w:t>
      </w:r>
      <w:r>
        <w:rPr>
          <w:rFonts w:ascii="Times New Roman" w:eastAsia="Times New Roman" w:hAnsi="Times New Roman" w:cs="Times New Roman"/>
          <w:sz w:val="28"/>
          <w:szCs w:val="28"/>
          <w:lang w:eastAsia="ru-RU"/>
        </w:rPr>
        <w:t>2</w:t>
      </w:r>
      <w:r w:rsidRPr="005A2935">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48</w:t>
      </w:r>
      <w:r w:rsidRPr="005A2935">
        <w:rPr>
          <w:rFonts w:ascii="Times New Roman" w:eastAsia="Times New Roman" w:hAnsi="Times New Roman" w:cs="Times New Roman"/>
          <w:sz w:val="28"/>
          <w:szCs w:val="28"/>
          <w:lang w:eastAsia="ru-RU"/>
        </w:rPr>
        <w:t xml:space="preserve"> жителям, обративш</w:t>
      </w:r>
      <w:r>
        <w:rPr>
          <w:rFonts w:ascii="Times New Roman" w:eastAsia="Times New Roman" w:hAnsi="Times New Roman" w:cs="Times New Roman"/>
          <w:sz w:val="28"/>
          <w:szCs w:val="28"/>
          <w:lang w:eastAsia="ru-RU"/>
        </w:rPr>
        <w:t>и</w:t>
      </w:r>
      <w:r w:rsidRPr="005A2935">
        <w:rPr>
          <w:rFonts w:ascii="Times New Roman" w:eastAsia="Times New Roman" w:hAnsi="Times New Roman" w:cs="Times New Roman"/>
          <w:sz w:val="28"/>
          <w:szCs w:val="28"/>
          <w:lang w:eastAsia="ru-RU"/>
        </w:rPr>
        <w:t xml:space="preserve">мся в управу, была оказана материальная помощь на общую сумму </w:t>
      </w:r>
      <w:r>
        <w:rPr>
          <w:rFonts w:ascii="Times New Roman" w:eastAsia="Times New Roman" w:hAnsi="Times New Roman" w:cs="Times New Roman"/>
          <w:sz w:val="28"/>
          <w:szCs w:val="28"/>
          <w:lang w:eastAsia="ru-RU"/>
        </w:rPr>
        <w:t>350</w:t>
      </w:r>
      <w:r w:rsidRPr="005A2935">
        <w:rPr>
          <w:rFonts w:ascii="Times New Roman" w:eastAsia="Times New Roman" w:hAnsi="Times New Roman" w:cs="Times New Roman"/>
          <w:bCs/>
          <w:color w:val="FF0000"/>
          <w:sz w:val="28"/>
          <w:szCs w:val="28"/>
          <w:lang w:eastAsia="ru-RU"/>
        </w:rPr>
        <w:t xml:space="preserve"> </w:t>
      </w:r>
      <w:r>
        <w:rPr>
          <w:rFonts w:ascii="Times New Roman" w:eastAsia="Times New Roman" w:hAnsi="Times New Roman" w:cs="Times New Roman"/>
          <w:bCs/>
          <w:sz w:val="28"/>
          <w:szCs w:val="28"/>
          <w:lang w:eastAsia="ru-RU"/>
        </w:rPr>
        <w:t>000 руб.</w:t>
      </w:r>
      <w:r w:rsidRPr="005A2935">
        <w:rPr>
          <w:rFonts w:ascii="Times New Roman" w:eastAsia="Times New Roman" w:hAnsi="Times New Roman" w:cs="Times New Roman"/>
          <w:bCs/>
          <w:sz w:val="28"/>
          <w:szCs w:val="28"/>
          <w:lang w:eastAsia="ru-RU"/>
        </w:rPr>
        <w:t xml:space="preserve"> из средств бюджета и 1</w:t>
      </w:r>
      <w:r>
        <w:rPr>
          <w:rFonts w:ascii="Times New Roman" w:eastAsia="Times New Roman" w:hAnsi="Times New Roman" w:cs="Times New Roman"/>
          <w:bCs/>
          <w:sz w:val="28"/>
          <w:szCs w:val="28"/>
          <w:lang w:eastAsia="ru-RU"/>
        </w:rPr>
        <w:t>82</w:t>
      </w:r>
      <w:r w:rsidRPr="005A2935">
        <w:rPr>
          <w:rFonts w:ascii="Times New Roman" w:eastAsia="Times New Roman" w:hAnsi="Times New Roman" w:cs="Times New Roman"/>
          <w:bCs/>
          <w:sz w:val="28"/>
          <w:szCs w:val="28"/>
          <w:lang w:eastAsia="ru-RU"/>
        </w:rPr>
        <w:t xml:space="preserve"> человек</w:t>
      </w:r>
      <w:r>
        <w:rPr>
          <w:rFonts w:ascii="Times New Roman" w:eastAsia="Times New Roman" w:hAnsi="Times New Roman" w:cs="Times New Roman"/>
          <w:bCs/>
          <w:sz w:val="28"/>
          <w:szCs w:val="28"/>
          <w:lang w:eastAsia="ru-RU"/>
        </w:rPr>
        <w:t>а</w:t>
      </w:r>
      <w:r w:rsidRPr="005A2935">
        <w:rPr>
          <w:rFonts w:ascii="Times New Roman" w:eastAsia="Times New Roman" w:hAnsi="Times New Roman" w:cs="Times New Roman"/>
          <w:bCs/>
          <w:sz w:val="28"/>
          <w:szCs w:val="28"/>
          <w:lang w:eastAsia="ru-RU"/>
        </w:rPr>
        <w:t xml:space="preserve"> получили помощь на сумму 1</w:t>
      </w:r>
      <w:r>
        <w:rPr>
          <w:rFonts w:ascii="Times New Roman" w:eastAsia="Times New Roman" w:hAnsi="Times New Roman" w:cs="Times New Roman"/>
          <w:bCs/>
          <w:sz w:val="28"/>
          <w:szCs w:val="28"/>
          <w:lang w:eastAsia="ru-RU"/>
        </w:rPr>
        <w:t xml:space="preserve"> 500 000 </w:t>
      </w:r>
      <w:r w:rsidRPr="005A2935">
        <w:rPr>
          <w:rFonts w:ascii="Times New Roman" w:eastAsia="Times New Roman" w:hAnsi="Times New Roman" w:cs="Times New Roman"/>
          <w:bCs/>
          <w:sz w:val="28"/>
          <w:szCs w:val="28"/>
          <w:lang w:eastAsia="ru-RU"/>
        </w:rPr>
        <w:t>руб. за счет средств социально-экономического развития района.</w:t>
      </w:r>
    </w:p>
    <w:p w14:paraId="24D99303" w14:textId="77777777" w:rsidR="005B25E5" w:rsidRDefault="005B25E5" w:rsidP="00A23C70">
      <w:pPr>
        <w:spacing w:before="100" w:beforeAutospacing="1" w:after="100" w:afterAutospacing="1" w:line="240" w:lineRule="auto"/>
        <w:ind w:right="-425" w:firstLine="709"/>
        <w:contextualSpacing/>
        <w:jc w:val="both"/>
        <w:rPr>
          <w:rFonts w:ascii="Times New Roman" w:eastAsia="Times New Roman" w:hAnsi="Times New Roman" w:cs="Times New Roman"/>
          <w:bCs/>
          <w:sz w:val="28"/>
          <w:szCs w:val="28"/>
          <w:lang w:eastAsia="ru-RU"/>
        </w:rPr>
      </w:pPr>
    </w:p>
    <w:tbl>
      <w:tblPr>
        <w:tblW w:w="10992" w:type="dxa"/>
        <w:jc w:val="center"/>
        <w:tblLook w:val="04A0" w:firstRow="1" w:lastRow="0" w:firstColumn="1" w:lastColumn="0" w:noHBand="0" w:noVBand="1"/>
      </w:tblPr>
      <w:tblGrid>
        <w:gridCol w:w="32"/>
        <w:gridCol w:w="1747"/>
        <w:gridCol w:w="142"/>
        <w:gridCol w:w="828"/>
        <w:gridCol w:w="589"/>
        <w:gridCol w:w="1537"/>
        <w:gridCol w:w="164"/>
        <w:gridCol w:w="1398"/>
        <w:gridCol w:w="161"/>
        <w:gridCol w:w="1276"/>
        <w:gridCol w:w="545"/>
        <w:gridCol w:w="1156"/>
        <w:gridCol w:w="1379"/>
        <w:gridCol w:w="38"/>
      </w:tblGrid>
      <w:tr w:rsidR="005B25E5" w:rsidRPr="005A2935" w14:paraId="2124F720" w14:textId="77777777" w:rsidTr="00602256">
        <w:trPr>
          <w:gridAfter w:val="1"/>
          <w:wAfter w:w="38" w:type="dxa"/>
          <w:trHeight w:val="465"/>
          <w:jc w:val="center"/>
        </w:trPr>
        <w:tc>
          <w:tcPr>
            <w:tcW w:w="10954" w:type="dxa"/>
            <w:gridSpan w:val="13"/>
            <w:tcBorders>
              <w:top w:val="single" w:sz="4" w:space="0" w:color="auto"/>
              <w:left w:val="single" w:sz="4" w:space="0" w:color="auto"/>
              <w:bottom w:val="nil"/>
              <w:right w:val="single" w:sz="4" w:space="0" w:color="auto"/>
            </w:tcBorders>
            <w:shd w:val="clear" w:color="auto" w:fill="auto"/>
            <w:vAlign w:val="center"/>
            <w:hideMark/>
          </w:tcPr>
          <w:p w14:paraId="49E995CF"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b/>
                <w:bCs/>
                <w:sz w:val="24"/>
                <w:szCs w:val="24"/>
                <w:lang w:eastAsia="ru-RU"/>
              </w:rPr>
            </w:pPr>
            <w:r w:rsidRPr="005A2935">
              <w:rPr>
                <w:rFonts w:ascii="Times New Roman" w:eastAsia="Times New Roman" w:hAnsi="Times New Roman" w:cs="Times New Roman"/>
                <w:b/>
                <w:bCs/>
                <w:sz w:val="24"/>
                <w:szCs w:val="24"/>
                <w:lang w:eastAsia="ru-RU"/>
              </w:rPr>
              <w:t xml:space="preserve">материальную помощь получили </w:t>
            </w:r>
            <w:r w:rsidRPr="005A2935">
              <w:rPr>
                <w:rFonts w:ascii="Times New Roman" w:eastAsia="Times New Roman" w:hAnsi="Times New Roman" w:cs="Times New Roman"/>
                <w:sz w:val="24"/>
                <w:szCs w:val="24"/>
                <w:lang w:eastAsia="ru-RU"/>
              </w:rPr>
              <w:t>(чел.)</w:t>
            </w:r>
          </w:p>
        </w:tc>
      </w:tr>
      <w:tr w:rsidR="005B25E5" w:rsidRPr="005A2935" w14:paraId="5BB2C3AA" w14:textId="77777777" w:rsidTr="00602256">
        <w:trPr>
          <w:gridAfter w:val="1"/>
          <w:wAfter w:w="38" w:type="dxa"/>
          <w:trHeight w:val="364"/>
          <w:jc w:val="center"/>
        </w:trPr>
        <w:tc>
          <w:tcPr>
            <w:tcW w:w="27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940B2"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всего</w:t>
            </w:r>
          </w:p>
        </w:tc>
        <w:tc>
          <w:tcPr>
            <w:tcW w:w="8205" w:type="dxa"/>
            <w:gridSpan w:val="9"/>
            <w:tcBorders>
              <w:top w:val="single" w:sz="4" w:space="0" w:color="auto"/>
              <w:left w:val="nil"/>
              <w:bottom w:val="single" w:sz="4" w:space="0" w:color="auto"/>
              <w:right w:val="single" w:sz="4" w:space="0" w:color="auto"/>
            </w:tcBorders>
            <w:shd w:val="clear" w:color="auto" w:fill="auto"/>
            <w:noWrap/>
            <w:vAlign w:val="center"/>
            <w:hideMark/>
          </w:tcPr>
          <w:p w14:paraId="23A3BDBD"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Pr="005A293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82</w:t>
            </w:r>
          </w:p>
        </w:tc>
      </w:tr>
      <w:tr w:rsidR="005B25E5" w:rsidRPr="005A2935" w14:paraId="21E73C66" w14:textId="77777777" w:rsidTr="00602256">
        <w:trPr>
          <w:gridAfter w:val="1"/>
          <w:wAfter w:w="38" w:type="dxa"/>
          <w:trHeight w:val="300"/>
          <w:jc w:val="center"/>
        </w:trPr>
        <w:tc>
          <w:tcPr>
            <w:tcW w:w="1095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93FF3"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из них</w:t>
            </w:r>
          </w:p>
        </w:tc>
      </w:tr>
      <w:tr w:rsidR="005B25E5" w:rsidRPr="005A2935" w14:paraId="592FA905" w14:textId="77777777" w:rsidTr="00602256">
        <w:trPr>
          <w:gridAfter w:val="1"/>
          <w:wAfter w:w="38" w:type="dxa"/>
          <w:trHeight w:val="715"/>
          <w:jc w:val="center"/>
        </w:trPr>
        <w:tc>
          <w:tcPr>
            <w:tcW w:w="2749" w:type="dxa"/>
            <w:gridSpan w:val="4"/>
            <w:tcBorders>
              <w:top w:val="nil"/>
              <w:left w:val="single" w:sz="4" w:space="0" w:color="auto"/>
              <w:bottom w:val="single" w:sz="4" w:space="0" w:color="auto"/>
              <w:right w:val="single" w:sz="4" w:space="0" w:color="auto"/>
            </w:tcBorders>
            <w:shd w:val="clear" w:color="auto" w:fill="auto"/>
            <w:hideMark/>
          </w:tcPr>
          <w:p w14:paraId="3F04D6EB"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ветераны ВОВ и труда</w:t>
            </w:r>
          </w:p>
        </w:tc>
        <w:tc>
          <w:tcPr>
            <w:tcW w:w="2126" w:type="dxa"/>
            <w:gridSpan w:val="2"/>
            <w:tcBorders>
              <w:top w:val="nil"/>
              <w:left w:val="nil"/>
              <w:bottom w:val="single" w:sz="4" w:space="0" w:color="auto"/>
              <w:right w:val="single" w:sz="4" w:space="0" w:color="auto"/>
            </w:tcBorders>
            <w:shd w:val="clear" w:color="auto" w:fill="auto"/>
            <w:hideMark/>
          </w:tcPr>
          <w:p w14:paraId="37B5C240"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инвалиды, дети-инвалиды</w:t>
            </w:r>
          </w:p>
        </w:tc>
        <w:tc>
          <w:tcPr>
            <w:tcW w:w="1562" w:type="dxa"/>
            <w:gridSpan w:val="2"/>
            <w:tcBorders>
              <w:top w:val="nil"/>
              <w:left w:val="nil"/>
              <w:bottom w:val="single" w:sz="4" w:space="0" w:color="auto"/>
              <w:right w:val="single" w:sz="4" w:space="0" w:color="auto"/>
            </w:tcBorders>
            <w:shd w:val="clear" w:color="auto" w:fill="auto"/>
            <w:hideMark/>
          </w:tcPr>
          <w:p w14:paraId="52E9D2A9"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семьи с детьми</w:t>
            </w:r>
          </w:p>
        </w:tc>
        <w:tc>
          <w:tcPr>
            <w:tcW w:w="1982" w:type="dxa"/>
            <w:gridSpan w:val="3"/>
            <w:tcBorders>
              <w:top w:val="nil"/>
              <w:left w:val="nil"/>
              <w:bottom w:val="single" w:sz="4" w:space="0" w:color="auto"/>
              <w:right w:val="single" w:sz="4" w:space="0" w:color="auto"/>
            </w:tcBorders>
            <w:shd w:val="clear" w:color="auto" w:fill="auto"/>
            <w:hideMark/>
          </w:tcPr>
          <w:p w14:paraId="6F438D2F"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безработные граждане</w:t>
            </w:r>
          </w:p>
        </w:tc>
        <w:tc>
          <w:tcPr>
            <w:tcW w:w="2535" w:type="dxa"/>
            <w:gridSpan w:val="2"/>
            <w:tcBorders>
              <w:top w:val="nil"/>
              <w:left w:val="nil"/>
              <w:bottom w:val="single" w:sz="4" w:space="0" w:color="auto"/>
              <w:right w:val="single" w:sz="4" w:space="0" w:color="auto"/>
            </w:tcBorders>
            <w:shd w:val="clear" w:color="auto" w:fill="auto"/>
            <w:hideMark/>
          </w:tcPr>
          <w:p w14:paraId="0D8C4494"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работающие граждане</w:t>
            </w:r>
          </w:p>
        </w:tc>
      </w:tr>
      <w:tr w:rsidR="005B25E5" w:rsidRPr="005A2935" w14:paraId="69572414" w14:textId="77777777" w:rsidTr="00602256">
        <w:trPr>
          <w:gridAfter w:val="1"/>
          <w:wAfter w:w="38" w:type="dxa"/>
          <w:trHeight w:val="431"/>
          <w:jc w:val="center"/>
        </w:trPr>
        <w:tc>
          <w:tcPr>
            <w:tcW w:w="27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4741B0E"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5A29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3EB3B0"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5A29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68</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804B58"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A29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55</w:t>
            </w:r>
          </w:p>
        </w:tc>
        <w:tc>
          <w:tcPr>
            <w:tcW w:w="19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D731BC"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5A29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51</w:t>
            </w:r>
          </w:p>
        </w:tc>
        <w:tc>
          <w:tcPr>
            <w:tcW w:w="25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9BA6B4"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5A29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r>
      <w:tr w:rsidR="005B25E5" w:rsidRPr="005A2935" w14:paraId="1FB2F93B" w14:textId="77777777" w:rsidTr="00602256">
        <w:trPr>
          <w:gridAfter w:val="1"/>
          <w:wAfter w:w="38" w:type="dxa"/>
          <w:trHeight w:val="431"/>
          <w:jc w:val="center"/>
        </w:trPr>
        <w:tc>
          <w:tcPr>
            <w:tcW w:w="2749" w:type="dxa"/>
            <w:gridSpan w:val="4"/>
            <w:tcBorders>
              <w:top w:val="single" w:sz="4" w:space="0" w:color="auto"/>
            </w:tcBorders>
            <w:shd w:val="clear" w:color="auto" w:fill="auto"/>
            <w:noWrap/>
            <w:vAlign w:val="center"/>
          </w:tcPr>
          <w:p w14:paraId="4F0FF832"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p>
        </w:tc>
        <w:tc>
          <w:tcPr>
            <w:tcW w:w="2126" w:type="dxa"/>
            <w:gridSpan w:val="2"/>
            <w:tcBorders>
              <w:top w:val="single" w:sz="4" w:space="0" w:color="auto"/>
            </w:tcBorders>
            <w:shd w:val="clear" w:color="auto" w:fill="auto"/>
            <w:noWrap/>
            <w:vAlign w:val="center"/>
          </w:tcPr>
          <w:p w14:paraId="32B16357"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p>
        </w:tc>
        <w:tc>
          <w:tcPr>
            <w:tcW w:w="1562" w:type="dxa"/>
            <w:gridSpan w:val="2"/>
            <w:tcBorders>
              <w:top w:val="single" w:sz="4" w:space="0" w:color="auto"/>
            </w:tcBorders>
            <w:shd w:val="clear" w:color="auto" w:fill="auto"/>
            <w:noWrap/>
            <w:vAlign w:val="center"/>
          </w:tcPr>
          <w:p w14:paraId="5A3CDDE4"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p>
        </w:tc>
        <w:tc>
          <w:tcPr>
            <w:tcW w:w="1982" w:type="dxa"/>
            <w:gridSpan w:val="3"/>
            <w:tcBorders>
              <w:top w:val="single" w:sz="4" w:space="0" w:color="auto"/>
            </w:tcBorders>
            <w:shd w:val="clear" w:color="auto" w:fill="auto"/>
            <w:noWrap/>
            <w:vAlign w:val="center"/>
          </w:tcPr>
          <w:p w14:paraId="6C195322" w14:textId="77777777" w:rsidR="005B25E5" w:rsidRPr="005A2935" w:rsidRDefault="005B25E5" w:rsidP="00A23C70">
            <w:pPr>
              <w:spacing w:before="100" w:beforeAutospacing="1" w:after="100" w:afterAutospacing="1" w:line="240" w:lineRule="auto"/>
              <w:ind w:right="-425"/>
              <w:rPr>
                <w:rFonts w:ascii="Times New Roman" w:eastAsia="Times New Roman" w:hAnsi="Times New Roman" w:cs="Times New Roman"/>
                <w:sz w:val="24"/>
                <w:szCs w:val="24"/>
                <w:lang w:eastAsia="ru-RU"/>
              </w:rPr>
            </w:pPr>
          </w:p>
        </w:tc>
        <w:tc>
          <w:tcPr>
            <w:tcW w:w="2535" w:type="dxa"/>
            <w:gridSpan w:val="2"/>
            <w:tcBorders>
              <w:top w:val="single" w:sz="4" w:space="0" w:color="auto"/>
            </w:tcBorders>
            <w:shd w:val="clear" w:color="auto" w:fill="auto"/>
            <w:noWrap/>
            <w:vAlign w:val="center"/>
          </w:tcPr>
          <w:p w14:paraId="2297415B"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p>
        </w:tc>
      </w:tr>
      <w:tr w:rsidR="005B25E5" w:rsidRPr="005A2935" w14:paraId="74405821" w14:textId="77777777" w:rsidTr="00602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Height w:val="609"/>
          <w:jc w:val="center"/>
        </w:trPr>
        <w:tc>
          <w:tcPr>
            <w:tcW w:w="10960" w:type="dxa"/>
            <w:gridSpan w:val="13"/>
            <w:shd w:val="clear" w:color="auto" w:fill="auto"/>
            <w:vAlign w:val="center"/>
            <w:hideMark/>
          </w:tcPr>
          <w:p w14:paraId="3010169D"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b/>
                <w:bCs/>
                <w:sz w:val="24"/>
                <w:szCs w:val="24"/>
                <w:lang w:eastAsia="ru-RU"/>
              </w:rPr>
            </w:pPr>
            <w:r w:rsidRPr="005A2935">
              <w:rPr>
                <w:rFonts w:ascii="Times New Roman" w:eastAsia="Times New Roman" w:hAnsi="Times New Roman" w:cs="Times New Roman"/>
                <w:b/>
                <w:bCs/>
                <w:sz w:val="24"/>
                <w:szCs w:val="24"/>
                <w:lang w:eastAsia="ru-RU"/>
              </w:rPr>
              <w:t xml:space="preserve">израсходовано средств на материальную помощь </w:t>
            </w:r>
            <w:r w:rsidRPr="005A2935">
              <w:rPr>
                <w:rFonts w:ascii="Times New Roman" w:eastAsia="Times New Roman" w:hAnsi="Times New Roman" w:cs="Times New Roman"/>
                <w:sz w:val="24"/>
                <w:szCs w:val="24"/>
                <w:lang w:eastAsia="ru-RU"/>
              </w:rPr>
              <w:t>(руб.)</w:t>
            </w:r>
          </w:p>
        </w:tc>
      </w:tr>
      <w:tr w:rsidR="005B25E5" w:rsidRPr="005A2935" w14:paraId="6F59E3B9" w14:textId="77777777" w:rsidTr="00602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Height w:val="278"/>
          <w:jc w:val="center"/>
        </w:trPr>
        <w:tc>
          <w:tcPr>
            <w:tcW w:w="1889" w:type="dxa"/>
            <w:gridSpan w:val="2"/>
            <w:shd w:val="clear" w:color="auto" w:fill="auto"/>
            <w:noWrap/>
            <w:vAlign w:val="center"/>
            <w:hideMark/>
          </w:tcPr>
          <w:p w14:paraId="6381D4AF" w14:textId="77777777" w:rsidR="005B25E5" w:rsidRPr="005A2935" w:rsidRDefault="005B25E5" w:rsidP="00A23C70">
            <w:pPr>
              <w:spacing w:before="100" w:beforeAutospacing="1" w:after="100" w:afterAutospacing="1" w:line="240" w:lineRule="auto"/>
              <w:ind w:right="-425"/>
              <w:jc w:val="both"/>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всего:</w:t>
            </w:r>
          </w:p>
        </w:tc>
        <w:tc>
          <w:tcPr>
            <w:tcW w:w="9071" w:type="dxa"/>
            <w:gridSpan w:val="11"/>
            <w:shd w:val="clear" w:color="auto" w:fill="auto"/>
            <w:noWrap/>
            <w:vAlign w:val="center"/>
            <w:hideMark/>
          </w:tcPr>
          <w:p w14:paraId="06C93098"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r w:rsidRPr="005A2935">
              <w:rPr>
                <w:rFonts w:ascii="Times New Roman" w:eastAsia="Times New Roman" w:hAnsi="Times New Roman" w:cs="Times New Roman"/>
                <w:sz w:val="24"/>
                <w:szCs w:val="24"/>
                <w:lang w:eastAsia="ru-RU"/>
              </w:rPr>
              <w:t xml:space="preserve"> 000/1 </w:t>
            </w:r>
            <w:r>
              <w:rPr>
                <w:rFonts w:ascii="Times New Roman" w:eastAsia="Times New Roman" w:hAnsi="Times New Roman" w:cs="Times New Roman"/>
                <w:sz w:val="24"/>
                <w:szCs w:val="24"/>
                <w:lang w:eastAsia="ru-RU"/>
              </w:rPr>
              <w:t>5</w:t>
            </w:r>
            <w:r w:rsidRPr="005A2935">
              <w:rPr>
                <w:rFonts w:ascii="Times New Roman" w:eastAsia="Times New Roman" w:hAnsi="Times New Roman" w:cs="Times New Roman"/>
                <w:sz w:val="24"/>
                <w:szCs w:val="24"/>
                <w:lang w:eastAsia="ru-RU"/>
              </w:rPr>
              <w:t>00 000</w:t>
            </w:r>
          </w:p>
        </w:tc>
      </w:tr>
      <w:tr w:rsidR="005B25E5" w:rsidRPr="005A2935" w14:paraId="2AECC4E0" w14:textId="77777777" w:rsidTr="00602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Height w:val="207"/>
          <w:jc w:val="center"/>
        </w:trPr>
        <w:tc>
          <w:tcPr>
            <w:tcW w:w="10960" w:type="dxa"/>
            <w:gridSpan w:val="13"/>
            <w:shd w:val="clear" w:color="auto" w:fill="auto"/>
            <w:noWrap/>
            <w:vAlign w:val="center"/>
            <w:hideMark/>
          </w:tcPr>
          <w:p w14:paraId="66822C5C" w14:textId="77777777" w:rsidR="005B25E5" w:rsidRPr="005A2935" w:rsidRDefault="005B25E5" w:rsidP="00A23C70">
            <w:pPr>
              <w:spacing w:before="100" w:beforeAutospacing="1" w:after="100" w:afterAutospacing="1" w:line="240" w:lineRule="auto"/>
              <w:ind w:left="318" w:right="-425" w:hanging="318"/>
              <w:jc w:val="both"/>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в том числе</w:t>
            </w:r>
          </w:p>
        </w:tc>
      </w:tr>
      <w:tr w:rsidR="005B25E5" w:rsidRPr="005A2935" w14:paraId="285BD720" w14:textId="77777777" w:rsidTr="00602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Height w:val="698"/>
          <w:jc w:val="center"/>
        </w:trPr>
        <w:tc>
          <w:tcPr>
            <w:tcW w:w="1747" w:type="dxa"/>
            <w:shd w:val="clear" w:color="auto" w:fill="auto"/>
            <w:hideMark/>
          </w:tcPr>
          <w:p w14:paraId="58499E17"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в связи с чрезвычайными обстоятельствами (пожар, затопление, кража, смерть родственника)</w:t>
            </w:r>
          </w:p>
        </w:tc>
        <w:tc>
          <w:tcPr>
            <w:tcW w:w="1559" w:type="dxa"/>
            <w:gridSpan w:val="3"/>
            <w:shd w:val="clear" w:color="auto" w:fill="auto"/>
            <w:hideMark/>
          </w:tcPr>
          <w:p w14:paraId="1B42B498"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в связи с расходами на дорогостоящие медицинские услуги</w:t>
            </w:r>
          </w:p>
        </w:tc>
        <w:tc>
          <w:tcPr>
            <w:tcW w:w="1701" w:type="dxa"/>
            <w:gridSpan w:val="2"/>
            <w:shd w:val="clear" w:color="auto" w:fill="auto"/>
            <w:hideMark/>
          </w:tcPr>
          <w:p w14:paraId="6916F5B2"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в связи с приобретением дорогостоящих лекарственных препаратов</w:t>
            </w:r>
          </w:p>
        </w:tc>
        <w:tc>
          <w:tcPr>
            <w:tcW w:w="1559" w:type="dxa"/>
            <w:gridSpan w:val="2"/>
            <w:shd w:val="clear" w:color="auto" w:fill="auto"/>
            <w:hideMark/>
          </w:tcPr>
          <w:p w14:paraId="30DC9CA2" w14:textId="77777777" w:rsidR="005B25E5" w:rsidRPr="005A2935" w:rsidRDefault="005B25E5" w:rsidP="00A23C70">
            <w:pPr>
              <w:spacing w:after="0"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в связи с приобретением</w:t>
            </w:r>
          </w:p>
          <w:p w14:paraId="1A71CD11" w14:textId="77777777" w:rsidR="005B25E5" w:rsidRPr="005A2935" w:rsidRDefault="005B25E5" w:rsidP="00A23C70">
            <w:pPr>
              <w:spacing w:after="0"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(ремонтом, сборкой, установкой) товаров длительного пользования</w:t>
            </w:r>
          </w:p>
        </w:tc>
        <w:tc>
          <w:tcPr>
            <w:tcW w:w="1276" w:type="dxa"/>
            <w:shd w:val="clear" w:color="auto" w:fill="auto"/>
          </w:tcPr>
          <w:p w14:paraId="1AD4D354"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в связи с ремонтом жилого помещения</w:t>
            </w:r>
          </w:p>
        </w:tc>
        <w:tc>
          <w:tcPr>
            <w:tcW w:w="1701" w:type="dxa"/>
            <w:gridSpan w:val="2"/>
            <w:shd w:val="clear" w:color="auto" w:fill="auto"/>
          </w:tcPr>
          <w:p w14:paraId="71BC024C"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на приобретение продуктов питания и товаров первой необходимости</w:t>
            </w:r>
          </w:p>
        </w:tc>
        <w:tc>
          <w:tcPr>
            <w:tcW w:w="1417" w:type="dxa"/>
            <w:gridSpan w:val="2"/>
            <w:shd w:val="clear" w:color="auto" w:fill="auto"/>
            <w:noWrap/>
            <w:hideMark/>
          </w:tcPr>
          <w:p w14:paraId="54B11412"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иные цели</w:t>
            </w:r>
          </w:p>
        </w:tc>
      </w:tr>
      <w:tr w:rsidR="005B25E5" w:rsidRPr="005A2935" w14:paraId="163E21F9" w14:textId="77777777" w:rsidTr="00602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Height w:val="121"/>
          <w:jc w:val="center"/>
        </w:trPr>
        <w:tc>
          <w:tcPr>
            <w:tcW w:w="1747" w:type="dxa"/>
            <w:shd w:val="clear" w:color="auto" w:fill="auto"/>
            <w:noWrap/>
            <w:vAlign w:val="center"/>
          </w:tcPr>
          <w:p w14:paraId="66589F45"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70000/70000</w:t>
            </w:r>
          </w:p>
        </w:tc>
        <w:tc>
          <w:tcPr>
            <w:tcW w:w="1559" w:type="dxa"/>
            <w:gridSpan w:val="3"/>
            <w:shd w:val="clear" w:color="auto" w:fill="auto"/>
            <w:noWrap/>
            <w:vAlign w:val="center"/>
          </w:tcPr>
          <w:p w14:paraId="70E30031"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59000/223000</w:t>
            </w:r>
          </w:p>
        </w:tc>
        <w:tc>
          <w:tcPr>
            <w:tcW w:w="1701" w:type="dxa"/>
            <w:gridSpan w:val="2"/>
            <w:shd w:val="clear" w:color="auto" w:fill="auto"/>
            <w:noWrap/>
            <w:vAlign w:val="center"/>
          </w:tcPr>
          <w:p w14:paraId="4F8B47BE"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72000/216000</w:t>
            </w:r>
          </w:p>
        </w:tc>
        <w:tc>
          <w:tcPr>
            <w:tcW w:w="1559" w:type="dxa"/>
            <w:gridSpan w:val="2"/>
            <w:shd w:val="clear" w:color="auto" w:fill="auto"/>
            <w:noWrap/>
            <w:vAlign w:val="center"/>
          </w:tcPr>
          <w:p w14:paraId="2D4C2C40"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87000/240000</w:t>
            </w:r>
          </w:p>
        </w:tc>
        <w:tc>
          <w:tcPr>
            <w:tcW w:w="1276" w:type="dxa"/>
            <w:shd w:val="clear" w:color="auto" w:fill="auto"/>
            <w:vAlign w:val="center"/>
          </w:tcPr>
          <w:p w14:paraId="5E4A6020"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13000/49000</w:t>
            </w:r>
          </w:p>
        </w:tc>
        <w:tc>
          <w:tcPr>
            <w:tcW w:w="1701" w:type="dxa"/>
            <w:gridSpan w:val="2"/>
            <w:shd w:val="clear" w:color="auto" w:fill="auto"/>
            <w:noWrap/>
            <w:vAlign w:val="center"/>
          </w:tcPr>
          <w:p w14:paraId="66569366"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19000/71000</w:t>
            </w:r>
          </w:p>
        </w:tc>
        <w:tc>
          <w:tcPr>
            <w:tcW w:w="1417" w:type="dxa"/>
            <w:gridSpan w:val="2"/>
            <w:shd w:val="clear" w:color="auto" w:fill="auto"/>
            <w:noWrap/>
            <w:vAlign w:val="center"/>
          </w:tcPr>
          <w:p w14:paraId="22619FDA"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30000/631000</w:t>
            </w:r>
          </w:p>
        </w:tc>
      </w:tr>
    </w:tbl>
    <w:p w14:paraId="68AA14A3" w14:textId="77777777" w:rsidR="005B25E5" w:rsidRPr="006C0737" w:rsidRDefault="005B25E5" w:rsidP="00A23C70">
      <w:pPr>
        <w:spacing w:line="240" w:lineRule="auto"/>
        <w:ind w:right="-425" w:firstLine="709"/>
        <w:contextualSpacing/>
        <w:jc w:val="both"/>
        <w:rPr>
          <w:rFonts w:ascii="Times New Roman" w:eastAsia="Times New Roman" w:hAnsi="Times New Roman" w:cs="Times New Roman"/>
          <w:bCs/>
          <w:sz w:val="20"/>
          <w:szCs w:val="20"/>
          <w:lang w:eastAsia="ru-RU"/>
        </w:rPr>
      </w:pPr>
    </w:p>
    <w:p w14:paraId="5FE6A07B" w14:textId="77777777" w:rsidR="005B25E5" w:rsidRPr="005A2935" w:rsidRDefault="005B25E5" w:rsidP="00A23C70">
      <w:pPr>
        <w:spacing w:before="100" w:beforeAutospacing="1" w:after="100" w:afterAutospacing="1" w:line="240" w:lineRule="auto"/>
        <w:ind w:right="-425" w:firstLine="708"/>
        <w:contextualSpacing/>
        <w:jc w:val="both"/>
        <w:rPr>
          <w:rFonts w:ascii="Times New Roman" w:eastAsia="Times New Roman" w:hAnsi="Times New Roman" w:cs="Times New Roman"/>
          <w:sz w:val="28"/>
          <w:szCs w:val="28"/>
          <w:lang w:eastAsia="ru-RU"/>
        </w:rPr>
      </w:pPr>
      <w:r w:rsidRPr="005A2935">
        <w:rPr>
          <w:rFonts w:ascii="Times New Roman" w:eastAsia="Times New Roman" w:hAnsi="Times New Roman" w:cs="Times New Roman"/>
          <w:sz w:val="28"/>
          <w:szCs w:val="28"/>
          <w:lang w:eastAsia="ru-RU"/>
        </w:rPr>
        <w:t>За аналогичный период 202</w:t>
      </w:r>
      <w:r>
        <w:rPr>
          <w:rFonts w:ascii="Times New Roman" w:eastAsia="Times New Roman" w:hAnsi="Times New Roman" w:cs="Times New Roman"/>
          <w:sz w:val="28"/>
          <w:szCs w:val="28"/>
          <w:lang w:eastAsia="ru-RU"/>
        </w:rPr>
        <w:t>1</w:t>
      </w:r>
      <w:r w:rsidRPr="005A2935">
        <w:rPr>
          <w:rFonts w:ascii="Times New Roman" w:eastAsia="Times New Roman" w:hAnsi="Times New Roman" w:cs="Times New Roman"/>
          <w:sz w:val="28"/>
          <w:szCs w:val="28"/>
          <w:lang w:eastAsia="ru-RU"/>
        </w:rPr>
        <w:t xml:space="preserve"> года в управе Головинского района было рассмотрено </w:t>
      </w:r>
      <w:r>
        <w:rPr>
          <w:rFonts w:ascii="Times New Roman" w:eastAsia="Times New Roman" w:hAnsi="Times New Roman" w:cs="Times New Roman"/>
          <w:sz w:val="28"/>
          <w:szCs w:val="28"/>
          <w:lang w:eastAsia="ru-RU"/>
        </w:rPr>
        <w:t>254</w:t>
      </w:r>
      <w:r w:rsidRPr="005A2935">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я</w:t>
      </w:r>
      <w:r w:rsidRPr="005A2935">
        <w:rPr>
          <w:rFonts w:ascii="Times New Roman" w:eastAsia="Times New Roman" w:hAnsi="Times New Roman" w:cs="Times New Roman"/>
          <w:sz w:val="28"/>
          <w:szCs w:val="28"/>
          <w:lang w:eastAsia="ru-RU"/>
        </w:rPr>
        <w:t xml:space="preserve"> граждан.</w:t>
      </w:r>
    </w:p>
    <w:p w14:paraId="2DA784C6" w14:textId="77777777" w:rsidR="005B25E5" w:rsidRPr="005A2935" w:rsidRDefault="005B25E5" w:rsidP="00A23C70">
      <w:pPr>
        <w:spacing w:before="100" w:beforeAutospacing="1" w:after="100" w:afterAutospacing="1" w:line="240" w:lineRule="auto"/>
        <w:ind w:right="-425" w:firstLine="709"/>
        <w:contextualSpacing/>
        <w:jc w:val="both"/>
        <w:rPr>
          <w:rFonts w:ascii="Times New Roman" w:eastAsia="Times New Roman" w:hAnsi="Times New Roman" w:cs="Times New Roman"/>
          <w:bCs/>
          <w:sz w:val="28"/>
          <w:szCs w:val="28"/>
          <w:lang w:eastAsia="ru-RU"/>
        </w:rPr>
      </w:pPr>
      <w:r w:rsidRPr="005A2935">
        <w:rPr>
          <w:rFonts w:ascii="Times New Roman" w:eastAsia="Times New Roman" w:hAnsi="Times New Roman" w:cs="Times New Roman"/>
          <w:sz w:val="28"/>
          <w:szCs w:val="28"/>
          <w:lang w:eastAsia="ru-RU"/>
        </w:rPr>
        <w:t>Всего в 2021 году 86 жителям, обратившемся в управу, была оказана материальная помощь на общую сумму 657</w:t>
      </w:r>
      <w:r>
        <w:rPr>
          <w:rFonts w:ascii="Times New Roman" w:eastAsia="Times New Roman" w:hAnsi="Times New Roman" w:cs="Times New Roman"/>
          <w:bCs/>
          <w:color w:val="FF0000"/>
          <w:sz w:val="28"/>
          <w:szCs w:val="28"/>
          <w:lang w:eastAsia="ru-RU"/>
        </w:rPr>
        <w:t> </w:t>
      </w:r>
      <w:r>
        <w:rPr>
          <w:rFonts w:ascii="Times New Roman" w:eastAsia="Times New Roman" w:hAnsi="Times New Roman" w:cs="Times New Roman"/>
          <w:bCs/>
          <w:sz w:val="28"/>
          <w:szCs w:val="28"/>
          <w:lang w:eastAsia="ru-RU"/>
        </w:rPr>
        <w:t>000,00 руб.</w:t>
      </w:r>
      <w:r w:rsidRPr="005A2935">
        <w:rPr>
          <w:rFonts w:ascii="Times New Roman" w:eastAsia="Times New Roman" w:hAnsi="Times New Roman" w:cs="Times New Roman"/>
          <w:bCs/>
          <w:sz w:val="28"/>
          <w:szCs w:val="28"/>
          <w:lang w:eastAsia="ru-RU"/>
        </w:rPr>
        <w:t xml:space="preserve"> из средств бюджета и 168 человек получили помощь на сумму 1</w:t>
      </w:r>
      <w:r>
        <w:rPr>
          <w:rFonts w:ascii="Times New Roman" w:eastAsia="Times New Roman" w:hAnsi="Times New Roman" w:cs="Times New Roman"/>
          <w:bCs/>
          <w:sz w:val="28"/>
          <w:szCs w:val="28"/>
          <w:lang w:eastAsia="ru-RU"/>
        </w:rPr>
        <w:t xml:space="preserve"> 200 000,00 </w:t>
      </w:r>
      <w:r w:rsidRPr="005A2935">
        <w:rPr>
          <w:rFonts w:ascii="Times New Roman" w:eastAsia="Times New Roman" w:hAnsi="Times New Roman" w:cs="Times New Roman"/>
          <w:bCs/>
          <w:sz w:val="28"/>
          <w:szCs w:val="28"/>
          <w:lang w:eastAsia="ru-RU"/>
        </w:rPr>
        <w:t>руб. за счет средств социально-экономического развития района.</w:t>
      </w:r>
    </w:p>
    <w:p w14:paraId="0E9D5D99" w14:textId="77777777" w:rsidR="005B25E5" w:rsidRPr="006C0737" w:rsidRDefault="005B25E5" w:rsidP="00A23C70">
      <w:pPr>
        <w:spacing w:line="240" w:lineRule="auto"/>
        <w:ind w:right="-425" w:firstLine="709"/>
        <w:contextualSpacing/>
        <w:jc w:val="both"/>
        <w:rPr>
          <w:rFonts w:ascii="Times New Roman" w:eastAsia="Times New Roman" w:hAnsi="Times New Roman" w:cs="Times New Roman"/>
          <w:bCs/>
          <w:sz w:val="20"/>
          <w:szCs w:val="20"/>
          <w:lang w:eastAsia="ru-RU"/>
        </w:rPr>
      </w:pPr>
    </w:p>
    <w:tbl>
      <w:tblPr>
        <w:tblW w:w="10992" w:type="dxa"/>
        <w:jc w:val="center"/>
        <w:tblLook w:val="04A0" w:firstRow="1" w:lastRow="0" w:firstColumn="1" w:lastColumn="0" w:noHBand="0" w:noVBand="1"/>
      </w:tblPr>
      <w:tblGrid>
        <w:gridCol w:w="32"/>
        <w:gridCol w:w="1747"/>
        <w:gridCol w:w="142"/>
        <w:gridCol w:w="828"/>
        <w:gridCol w:w="589"/>
        <w:gridCol w:w="1537"/>
        <w:gridCol w:w="164"/>
        <w:gridCol w:w="1398"/>
        <w:gridCol w:w="161"/>
        <w:gridCol w:w="1276"/>
        <w:gridCol w:w="545"/>
        <w:gridCol w:w="1156"/>
        <w:gridCol w:w="1379"/>
        <w:gridCol w:w="38"/>
      </w:tblGrid>
      <w:tr w:rsidR="005B25E5" w:rsidRPr="005A2935" w14:paraId="4DEF12A9" w14:textId="77777777" w:rsidTr="00602256">
        <w:trPr>
          <w:gridAfter w:val="1"/>
          <w:wAfter w:w="38" w:type="dxa"/>
          <w:trHeight w:val="465"/>
          <w:jc w:val="center"/>
        </w:trPr>
        <w:tc>
          <w:tcPr>
            <w:tcW w:w="10954" w:type="dxa"/>
            <w:gridSpan w:val="13"/>
            <w:tcBorders>
              <w:top w:val="single" w:sz="4" w:space="0" w:color="auto"/>
              <w:left w:val="single" w:sz="4" w:space="0" w:color="auto"/>
              <w:bottom w:val="nil"/>
              <w:right w:val="single" w:sz="4" w:space="0" w:color="auto"/>
            </w:tcBorders>
            <w:shd w:val="clear" w:color="auto" w:fill="auto"/>
            <w:vAlign w:val="center"/>
            <w:hideMark/>
          </w:tcPr>
          <w:p w14:paraId="461C7CDD"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b/>
                <w:bCs/>
                <w:sz w:val="24"/>
                <w:szCs w:val="24"/>
                <w:lang w:eastAsia="ru-RU"/>
              </w:rPr>
            </w:pPr>
            <w:r w:rsidRPr="005A2935">
              <w:rPr>
                <w:rFonts w:ascii="Times New Roman" w:eastAsia="Times New Roman" w:hAnsi="Times New Roman" w:cs="Times New Roman"/>
                <w:b/>
                <w:bCs/>
                <w:sz w:val="24"/>
                <w:szCs w:val="24"/>
                <w:lang w:eastAsia="ru-RU"/>
              </w:rPr>
              <w:t xml:space="preserve">материальную помощь получили </w:t>
            </w:r>
            <w:r w:rsidRPr="005A2935">
              <w:rPr>
                <w:rFonts w:ascii="Times New Roman" w:eastAsia="Times New Roman" w:hAnsi="Times New Roman" w:cs="Times New Roman"/>
                <w:sz w:val="24"/>
                <w:szCs w:val="24"/>
                <w:lang w:eastAsia="ru-RU"/>
              </w:rPr>
              <w:t>(чел.)</w:t>
            </w:r>
          </w:p>
        </w:tc>
      </w:tr>
      <w:tr w:rsidR="005B25E5" w:rsidRPr="005A2935" w14:paraId="7D46178F" w14:textId="77777777" w:rsidTr="00602256">
        <w:trPr>
          <w:gridAfter w:val="1"/>
          <w:wAfter w:w="38" w:type="dxa"/>
          <w:trHeight w:val="364"/>
          <w:jc w:val="center"/>
        </w:trPr>
        <w:tc>
          <w:tcPr>
            <w:tcW w:w="27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BB835"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всего</w:t>
            </w:r>
          </w:p>
        </w:tc>
        <w:tc>
          <w:tcPr>
            <w:tcW w:w="8205" w:type="dxa"/>
            <w:gridSpan w:val="9"/>
            <w:tcBorders>
              <w:top w:val="single" w:sz="4" w:space="0" w:color="auto"/>
              <w:left w:val="nil"/>
              <w:bottom w:val="single" w:sz="4" w:space="0" w:color="auto"/>
              <w:right w:val="single" w:sz="4" w:space="0" w:color="auto"/>
            </w:tcBorders>
            <w:shd w:val="clear" w:color="auto" w:fill="auto"/>
            <w:noWrap/>
            <w:vAlign w:val="center"/>
            <w:hideMark/>
          </w:tcPr>
          <w:p w14:paraId="41C6A8CA"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86/168</w:t>
            </w:r>
          </w:p>
        </w:tc>
      </w:tr>
      <w:tr w:rsidR="005B25E5" w:rsidRPr="005A2935" w14:paraId="55E8FA8E" w14:textId="77777777" w:rsidTr="00602256">
        <w:trPr>
          <w:gridAfter w:val="1"/>
          <w:wAfter w:w="38" w:type="dxa"/>
          <w:trHeight w:val="300"/>
          <w:jc w:val="center"/>
        </w:trPr>
        <w:tc>
          <w:tcPr>
            <w:tcW w:w="1095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2C269"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из них</w:t>
            </w:r>
          </w:p>
        </w:tc>
      </w:tr>
      <w:tr w:rsidR="005B25E5" w:rsidRPr="005A2935" w14:paraId="0B0777E6" w14:textId="77777777" w:rsidTr="00602256">
        <w:trPr>
          <w:gridAfter w:val="1"/>
          <w:wAfter w:w="38" w:type="dxa"/>
          <w:trHeight w:val="715"/>
          <w:jc w:val="center"/>
        </w:trPr>
        <w:tc>
          <w:tcPr>
            <w:tcW w:w="2749" w:type="dxa"/>
            <w:gridSpan w:val="4"/>
            <w:tcBorders>
              <w:top w:val="nil"/>
              <w:left w:val="single" w:sz="4" w:space="0" w:color="auto"/>
              <w:bottom w:val="single" w:sz="4" w:space="0" w:color="auto"/>
              <w:right w:val="single" w:sz="4" w:space="0" w:color="auto"/>
            </w:tcBorders>
            <w:shd w:val="clear" w:color="auto" w:fill="auto"/>
            <w:hideMark/>
          </w:tcPr>
          <w:p w14:paraId="65E0ED34"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ветераны ВОВ и труда</w:t>
            </w:r>
          </w:p>
        </w:tc>
        <w:tc>
          <w:tcPr>
            <w:tcW w:w="2126" w:type="dxa"/>
            <w:gridSpan w:val="2"/>
            <w:tcBorders>
              <w:top w:val="nil"/>
              <w:left w:val="nil"/>
              <w:bottom w:val="single" w:sz="4" w:space="0" w:color="auto"/>
              <w:right w:val="single" w:sz="4" w:space="0" w:color="auto"/>
            </w:tcBorders>
            <w:shd w:val="clear" w:color="auto" w:fill="auto"/>
            <w:hideMark/>
          </w:tcPr>
          <w:p w14:paraId="00F8D902"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инвалиды, дети-инвалиды</w:t>
            </w:r>
          </w:p>
        </w:tc>
        <w:tc>
          <w:tcPr>
            <w:tcW w:w="1562" w:type="dxa"/>
            <w:gridSpan w:val="2"/>
            <w:tcBorders>
              <w:top w:val="nil"/>
              <w:left w:val="nil"/>
              <w:bottom w:val="single" w:sz="4" w:space="0" w:color="auto"/>
              <w:right w:val="single" w:sz="4" w:space="0" w:color="auto"/>
            </w:tcBorders>
            <w:shd w:val="clear" w:color="auto" w:fill="auto"/>
            <w:hideMark/>
          </w:tcPr>
          <w:p w14:paraId="65A9D187"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семьи с детьми</w:t>
            </w:r>
          </w:p>
        </w:tc>
        <w:tc>
          <w:tcPr>
            <w:tcW w:w="1982" w:type="dxa"/>
            <w:gridSpan w:val="3"/>
            <w:tcBorders>
              <w:top w:val="nil"/>
              <w:left w:val="nil"/>
              <w:bottom w:val="single" w:sz="4" w:space="0" w:color="auto"/>
              <w:right w:val="single" w:sz="4" w:space="0" w:color="auto"/>
            </w:tcBorders>
            <w:shd w:val="clear" w:color="auto" w:fill="auto"/>
            <w:hideMark/>
          </w:tcPr>
          <w:p w14:paraId="3ED823E7"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безработные граждане</w:t>
            </w:r>
          </w:p>
        </w:tc>
        <w:tc>
          <w:tcPr>
            <w:tcW w:w="2535" w:type="dxa"/>
            <w:gridSpan w:val="2"/>
            <w:tcBorders>
              <w:top w:val="nil"/>
              <w:left w:val="nil"/>
              <w:bottom w:val="single" w:sz="4" w:space="0" w:color="auto"/>
              <w:right w:val="single" w:sz="4" w:space="0" w:color="auto"/>
            </w:tcBorders>
            <w:shd w:val="clear" w:color="auto" w:fill="auto"/>
            <w:hideMark/>
          </w:tcPr>
          <w:p w14:paraId="04E61D87"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работающие граждане</w:t>
            </w:r>
          </w:p>
        </w:tc>
      </w:tr>
      <w:tr w:rsidR="005B25E5" w:rsidRPr="005A2935" w14:paraId="3A70EEE6" w14:textId="77777777" w:rsidTr="00602256">
        <w:trPr>
          <w:gridAfter w:val="1"/>
          <w:wAfter w:w="38" w:type="dxa"/>
          <w:trHeight w:val="431"/>
          <w:jc w:val="center"/>
        </w:trPr>
        <w:tc>
          <w:tcPr>
            <w:tcW w:w="27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88F5A58"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14/33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89A6C0"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40/85</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CF0A36"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21/19</w:t>
            </w:r>
          </w:p>
        </w:tc>
        <w:tc>
          <w:tcPr>
            <w:tcW w:w="19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EC79A32"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11/31</w:t>
            </w:r>
          </w:p>
        </w:tc>
        <w:tc>
          <w:tcPr>
            <w:tcW w:w="25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737588"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0/0</w:t>
            </w:r>
          </w:p>
        </w:tc>
      </w:tr>
      <w:tr w:rsidR="005B25E5" w:rsidRPr="005A2935" w14:paraId="45B545B8" w14:textId="77777777" w:rsidTr="00602256">
        <w:trPr>
          <w:gridAfter w:val="1"/>
          <w:wAfter w:w="38" w:type="dxa"/>
          <w:trHeight w:val="431"/>
          <w:jc w:val="center"/>
        </w:trPr>
        <w:tc>
          <w:tcPr>
            <w:tcW w:w="2749" w:type="dxa"/>
            <w:gridSpan w:val="4"/>
            <w:tcBorders>
              <w:top w:val="single" w:sz="4" w:space="0" w:color="auto"/>
            </w:tcBorders>
            <w:shd w:val="clear" w:color="auto" w:fill="auto"/>
            <w:noWrap/>
            <w:vAlign w:val="center"/>
          </w:tcPr>
          <w:p w14:paraId="1989B736"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p>
        </w:tc>
        <w:tc>
          <w:tcPr>
            <w:tcW w:w="2126" w:type="dxa"/>
            <w:gridSpan w:val="2"/>
            <w:tcBorders>
              <w:top w:val="single" w:sz="4" w:space="0" w:color="auto"/>
            </w:tcBorders>
            <w:shd w:val="clear" w:color="auto" w:fill="auto"/>
            <w:noWrap/>
            <w:vAlign w:val="center"/>
          </w:tcPr>
          <w:p w14:paraId="53465B4C"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p>
        </w:tc>
        <w:tc>
          <w:tcPr>
            <w:tcW w:w="1562" w:type="dxa"/>
            <w:gridSpan w:val="2"/>
            <w:tcBorders>
              <w:top w:val="single" w:sz="4" w:space="0" w:color="auto"/>
            </w:tcBorders>
            <w:shd w:val="clear" w:color="auto" w:fill="auto"/>
            <w:noWrap/>
            <w:vAlign w:val="center"/>
          </w:tcPr>
          <w:p w14:paraId="4D2953CA"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p>
        </w:tc>
        <w:tc>
          <w:tcPr>
            <w:tcW w:w="1982" w:type="dxa"/>
            <w:gridSpan w:val="3"/>
            <w:tcBorders>
              <w:top w:val="single" w:sz="4" w:space="0" w:color="auto"/>
            </w:tcBorders>
            <w:shd w:val="clear" w:color="auto" w:fill="auto"/>
            <w:noWrap/>
            <w:vAlign w:val="center"/>
          </w:tcPr>
          <w:p w14:paraId="45805CC6" w14:textId="77777777" w:rsidR="005B25E5" w:rsidRPr="005A2935" w:rsidRDefault="005B25E5" w:rsidP="00A23C70">
            <w:pPr>
              <w:spacing w:before="100" w:beforeAutospacing="1" w:after="100" w:afterAutospacing="1" w:line="240" w:lineRule="auto"/>
              <w:ind w:right="-425"/>
              <w:rPr>
                <w:rFonts w:ascii="Times New Roman" w:eastAsia="Times New Roman" w:hAnsi="Times New Roman" w:cs="Times New Roman"/>
                <w:sz w:val="24"/>
                <w:szCs w:val="24"/>
                <w:lang w:eastAsia="ru-RU"/>
              </w:rPr>
            </w:pPr>
          </w:p>
        </w:tc>
        <w:tc>
          <w:tcPr>
            <w:tcW w:w="2535" w:type="dxa"/>
            <w:gridSpan w:val="2"/>
            <w:tcBorders>
              <w:top w:val="single" w:sz="4" w:space="0" w:color="auto"/>
            </w:tcBorders>
            <w:shd w:val="clear" w:color="auto" w:fill="auto"/>
            <w:noWrap/>
            <w:vAlign w:val="center"/>
          </w:tcPr>
          <w:p w14:paraId="68740373"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p>
        </w:tc>
      </w:tr>
      <w:tr w:rsidR="005B25E5" w:rsidRPr="005A2935" w14:paraId="010BCC4E" w14:textId="77777777" w:rsidTr="00602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Height w:val="609"/>
          <w:jc w:val="center"/>
        </w:trPr>
        <w:tc>
          <w:tcPr>
            <w:tcW w:w="10960" w:type="dxa"/>
            <w:gridSpan w:val="13"/>
            <w:shd w:val="clear" w:color="auto" w:fill="auto"/>
            <w:vAlign w:val="center"/>
            <w:hideMark/>
          </w:tcPr>
          <w:p w14:paraId="56406FBF"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b/>
                <w:bCs/>
                <w:sz w:val="24"/>
                <w:szCs w:val="24"/>
                <w:lang w:eastAsia="ru-RU"/>
              </w:rPr>
            </w:pPr>
            <w:r w:rsidRPr="005A2935">
              <w:rPr>
                <w:rFonts w:ascii="Times New Roman" w:eastAsia="Times New Roman" w:hAnsi="Times New Roman" w:cs="Times New Roman"/>
                <w:b/>
                <w:bCs/>
                <w:sz w:val="24"/>
                <w:szCs w:val="24"/>
                <w:lang w:eastAsia="ru-RU"/>
              </w:rPr>
              <w:t xml:space="preserve">израсходовано средств на материальную помощь </w:t>
            </w:r>
            <w:r w:rsidRPr="005A2935">
              <w:rPr>
                <w:rFonts w:ascii="Times New Roman" w:eastAsia="Times New Roman" w:hAnsi="Times New Roman" w:cs="Times New Roman"/>
                <w:sz w:val="24"/>
                <w:szCs w:val="24"/>
                <w:lang w:eastAsia="ru-RU"/>
              </w:rPr>
              <w:t>(руб.)</w:t>
            </w:r>
          </w:p>
        </w:tc>
      </w:tr>
      <w:tr w:rsidR="005B25E5" w:rsidRPr="005A2935" w14:paraId="220FE467" w14:textId="77777777" w:rsidTr="00602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Height w:val="278"/>
          <w:jc w:val="center"/>
        </w:trPr>
        <w:tc>
          <w:tcPr>
            <w:tcW w:w="1889" w:type="dxa"/>
            <w:gridSpan w:val="2"/>
            <w:shd w:val="clear" w:color="auto" w:fill="auto"/>
            <w:noWrap/>
            <w:vAlign w:val="center"/>
            <w:hideMark/>
          </w:tcPr>
          <w:p w14:paraId="3CA97E9D" w14:textId="77777777" w:rsidR="005B25E5" w:rsidRPr="005A2935" w:rsidRDefault="005B25E5" w:rsidP="00A23C70">
            <w:pPr>
              <w:spacing w:before="100" w:beforeAutospacing="1" w:after="100" w:afterAutospacing="1" w:line="240" w:lineRule="auto"/>
              <w:ind w:right="-425"/>
              <w:jc w:val="both"/>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всего:</w:t>
            </w:r>
          </w:p>
        </w:tc>
        <w:tc>
          <w:tcPr>
            <w:tcW w:w="9071" w:type="dxa"/>
            <w:gridSpan w:val="11"/>
            <w:shd w:val="clear" w:color="auto" w:fill="auto"/>
            <w:noWrap/>
            <w:vAlign w:val="center"/>
            <w:hideMark/>
          </w:tcPr>
          <w:p w14:paraId="4D6B224E"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657 000/1 200 000</w:t>
            </w:r>
          </w:p>
        </w:tc>
      </w:tr>
      <w:tr w:rsidR="005B25E5" w:rsidRPr="005A2935" w14:paraId="392A2AE1" w14:textId="77777777" w:rsidTr="00602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Height w:val="207"/>
          <w:jc w:val="center"/>
        </w:trPr>
        <w:tc>
          <w:tcPr>
            <w:tcW w:w="10960" w:type="dxa"/>
            <w:gridSpan w:val="13"/>
            <w:shd w:val="clear" w:color="auto" w:fill="auto"/>
            <w:noWrap/>
            <w:vAlign w:val="center"/>
            <w:hideMark/>
          </w:tcPr>
          <w:p w14:paraId="56BA03A1" w14:textId="77777777" w:rsidR="005B25E5" w:rsidRPr="005A2935" w:rsidRDefault="005B25E5" w:rsidP="00A23C70">
            <w:pPr>
              <w:spacing w:before="100" w:beforeAutospacing="1" w:after="100" w:afterAutospacing="1" w:line="240" w:lineRule="auto"/>
              <w:ind w:left="318" w:right="-425" w:hanging="318"/>
              <w:jc w:val="both"/>
              <w:rPr>
                <w:rFonts w:ascii="Times New Roman" w:eastAsia="Times New Roman" w:hAnsi="Times New Roman" w:cs="Times New Roman"/>
                <w:sz w:val="24"/>
                <w:szCs w:val="24"/>
                <w:lang w:eastAsia="ru-RU"/>
              </w:rPr>
            </w:pPr>
            <w:r w:rsidRPr="005A2935">
              <w:rPr>
                <w:rFonts w:ascii="Times New Roman" w:eastAsia="Times New Roman" w:hAnsi="Times New Roman" w:cs="Times New Roman"/>
                <w:sz w:val="24"/>
                <w:szCs w:val="24"/>
                <w:lang w:eastAsia="ru-RU"/>
              </w:rPr>
              <w:t>в том числе</w:t>
            </w:r>
          </w:p>
        </w:tc>
      </w:tr>
      <w:tr w:rsidR="005B25E5" w:rsidRPr="005A2935" w14:paraId="475608CE" w14:textId="77777777" w:rsidTr="00602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Height w:val="698"/>
          <w:jc w:val="center"/>
        </w:trPr>
        <w:tc>
          <w:tcPr>
            <w:tcW w:w="1747" w:type="dxa"/>
            <w:shd w:val="clear" w:color="auto" w:fill="auto"/>
            <w:hideMark/>
          </w:tcPr>
          <w:p w14:paraId="21BBC917"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в связи с чрезвычайными обстоятельствами (пожар, затопление, кража, смерть родственника)</w:t>
            </w:r>
          </w:p>
        </w:tc>
        <w:tc>
          <w:tcPr>
            <w:tcW w:w="1559" w:type="dxa"/>
            <w:gridSpan w:val="3"/>
            <w:shd w:val="clear" w:color="auto" w:fill="auto"/>
            <w:hideMark/>
          </w:tcPr>
          <w:p w14:paraId="3C1E388B"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в связи с расходами на дорогостоящие медицинские услуги</w:t>
            </w:r>
          </w:p>
        </w:tc>
        <w:tc>
          <w:tcPr>
            <w:tcW w:w="1701" w:type="dxa"/>
            <w:gridSpan w:val="2"/>
            <w:shd w:val="clear" w:color="auto" w:fill="auto"/>
            <w:hideMark/>
          </w:tcPr>
          <w:p w14:paraId="6E6C0762"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в связи с приобретением дорогостоящих лекарственных препаратов</w:t>
            </w:r>
          </w:p>
        </w:tc>
        <w:tc>
          <w:tcPr>
            <w:tcW w:w="1559" w:type="dxa"/>
            <w:gridSpan w:val="2"/>
            <w:shd w:val="clear" w:color="auto" w:fill="auto"/>
            <w:hideMark/>
          </w:tcPr>
          <w:p w14:paraId="4164211B" w14:textId="77777777" w:rsidR="005B25E5" w:rsidRPr="005A2935" w:rsidRDefault="005B25E5" w:rsidP="00A23C70">
            <w:pPr>
              <w:spacing w:after="0"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в связи с приобретением</w:t>
            </w:r>
          </w:p>
          <w:p w14:paraId="3956CEDE" w14:textId="77777777" w:rsidR="005B25E5" w:rsidRPr="005A2935" w:rsidRDefault="005B25E5" w:rsidP="00A23C70">
            <w:pPr>
              <w:spacing w:after="0"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(ремонтом, сборкой, установкой) товаров длительного пользования</w:t>
            </w:r>
          </w:p>
        </w:tc>
        <w:tc>
          <w:tcPr>
            <w:tcW w:w="1276" w:type="dxa"/>
            <w:shd w:val="clear" w:color="auto" w:fill="auto"/>
          </w:tcPr>
          <w:p w14:paraId="524AEE1E"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в связи с ремонтом жилого помещения</w:t>
            </w:r>
          </w:p>
        </w:tc>
        <w:tc>
          <w:tcPr>
            <w:tcW w:w="1701" w:type="dxa"/>
            <w:gridSpan w:val="2"/>
            <w:shd w:val="clear" w:color="auto" w:fill="auto"/>
          </w:tcPr>
          <w:p w14:paraId="1F9DDC14"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на приобретение продуктов питания и товаров первой необходимости</w:t>
            </w:r>
          </w:p>
        </w:tc>
        <w:tc>
          <w:tcPr>
            <w:tcW w:w="1417" w:type="dxa"/>
            <w:gridSpan w:val="2"/>
            <w:shd w:val="clear" w:color="auto" w:fill="auto"/>
            <w:noWrap/>
            <w:hideMark/>
          </w:tcPr>
          <w:p w14:paraId="0610A351"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иные цели</w:t>
            </w:r>
          </w:p>
        </w:tc>
      </w:tr>
      <w:tr w:rsidR="005B25E5" w:rsidRPr="005A2935" w14:paraId="3C894052" w14:textId="77777777" w:rsidTr="00602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2" w:type="dxa"/>
          <w:trHeight w:val="121"/>
          <w:jc w:val="center"/>
        </w:trPr>
        <w:tc>
          <w:tcPr>
            <w:tcW w:w="1747" w:type="dxa"/>
            <w:shd w:val="clear" w:color="auto" w:fill="auto"/>
            <w:noWrap/>
            <w:vAlign w:val="center"/>
          </w:tcPr>
          <w:p w14:paraId="4A9CB162"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106000/176000</w:t>
            </w:r>
          </w:p>
        </w:tc>
        <w:tc>
          <w:tcPr>
            <w:tcW w:w="1559" w:type="dxa"/>
            <w:gridSpan w:val="3"/>
            <w:shd w:val="clear" w:color="auto" w:fill="auto"/>
            <w:noWrap/>
            <w:vAlign w:val="center"/>
          </w:tcPr>
          <w:p w14:paraId="784DE1AD"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122000/216000</w:t>
            </w:r>
          </w:p>
        </w:tc>
        <w:tc>
          <w:tcPr>
            <w:tcW w:w="1701" w:type="dxa"/>
            <w:gridSpan w:val="2"/>
            <w:shd w:val="clear" w:color="auto" w:fill="auto"/>
            <w:noWrap/>
            <w:vAlign w:val="center"/>
          </w:tcPr>
          <w:p w14:paraId="5ED7AB52"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118000/270000</w:t>
            </w:r>
          </w:p>
        </w:tc>
        <w:tc>
          <w:tcPr>
            <w:tcW w:w="1559" w:type="dxa"/>
            <w:gridSpan w:val="2"/>
            <w:shd w:val="clear" w:color="auto" w:fill="auto"/>
            <w:noWrap/>
            <w:vAlign w:val="center"/>
          </w:tcPr>
          <w:p w14:paraId="12D46433"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133000/240000</w:t>
            </w:r>
          </w:p>
        </w:tc>
        <w:tc>
          <w:tcPr>
            <w:tcW w:w="1276" w:type="dxa"/>
            <w:shd w:val="clear" w:color="auto" w:fill="auto"/>
            <w:vAlign w:val="center"/>
          </w:tcPr>
          <w:p w14:paraId="7914B238"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27000/37000</w:t>
            </w:r>
          </w:p>
        </w:tc>
        <w:tc>
          <w:tcPr>
            <w:tcW w:w="1701" w:type="dxa"/>
            <w:gridSpan w:val="2"/>
            <w:shd w:val="clear" w:color="auto" w:fill="auto"/>
            <w:noWrap/>
            <w:vAlign w:val="center"/>
          </w:tcPr>
          <w:p w14:paraId="2A06094E"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71000/107000</w:t>
            </w:r>
          </w:p>
        </w:tc>
        <w:tc>
          <w:tcPr>
            <w:tcW w:w="1417" w:type="dxa"/>
            <w:gridSpan w:val="2"/>
            <w:shd w:val="clear" w:color="auto" w:fill="auto"/>
            <w:noWrap/>
            <w:vAlign w:val="center"/>
          </w:tcPr>
          <w:p w14:paraId="449FABA9" w14:textId="77777777" w:rsidR="005B25E5" w:rsidRPr="005A2935" w:rsidRDefault="005B25E5" w:rsidP="00A23C70">
            <w:pPr>
              <w:spacing w:before="100" w:beforeAutospacing="1" w:after="100" w:afterAutospacing="1" w:line="240" w:lineRule="auto"/>
              <w:ind w:right="-425"/>
              <w:jc w:val="center"/>
              <w:rPr>
                <w:rFonts w:ascii="Times New Roman" w:eastAsia="Times New Roman" w:hAnsi="Times New Roman" w:cs="Times New Roman"/>
                <w:sz w:val="20"/>
                <w:szCs w:val="20"/>
                <w:lang w:eastAsia="ru-RU"/>
              </w:rPr>
            </w:pPr>
            <w:r w:rsidRPr="005A2935">
              <w:rPr>
                <w:rFonts w:ascii="Times New Roman" w:eastAsia="Times New Roman" w:hAnsi="Times New Roman" w:cs="Times New Roman"/>
                <w:sz w:val="20"/>
                <w:szCs w:val="20"/>
                <w:lang w:eastAsia="ru-RU"/>
              </w:rPr>
              <w:t>80000/154000</w:t>
            </w:r>
          </w:p>
        </w:tc>
      </w:tr>
    </w:tbl>
    <w:p w14:paraId="78756007" w14:textId="77777777" w:rsidR="005B25E5" w:rsidRPr="005A2935" w:rsidRDefault="005B25E5" w:rsidP="00A23C70">
      <w:pPr>
        <w:spacing w:before="100" w:beforeAutospacing="1" w:after="100" w:afterAutospacing="1" w:line="240" w:lineRule="auto"/>
        <w:ind w:right="-425" w:firstLine="709"/>
        <w:jc w:val="both"/>
        <w:rPr>
          <w:rFonts w:ascii="Times New Roman" w:eastAsia="Times New Roman" w:hAnsi="Times New Roman" w:cs="Times New Roman"/>
          <w:bCs/>
          <w:sz w:val="28"/>
          <w:szCs w:val="28"/>
          <w:lang w:eastAsia="ru-RU"/>
        </w:rPr>
      </w:pPr>
      <w:proofErr w:type="gramStart"/>
      <w:r w:rsidRPr="005A2935">
        <w:rPr>
          <w:rFonts w:ascii="Times New Roman" w:eastAsia="Times New Roman" w:hAnsi="Times New Roman" w:cs="Times New Roman"/>
          <w:bCs/>
          <w:sz w:val="28"/>
          <w:szCs w:val="28"/>
          <w:lang w:eastAsia="ru-RU"/>
        </w:rPr>
        <w:t>Помимо этого</w:t>
      </w:r>
      <w:proofErr w:type="gramEnd"/>
      <w:r w:rsidRPr="005A2935">
        <w:rPr>
          <w:rFonts w:ascii="Times New Roman" w:eastAsia="Times New Roman" w:hAnsi="Times New Roman" w:cs="Times New Roman"/>
          <w:bCs/>
          <w:sz w:val="28"/>
          <w:szCs w:val="28"/>
          <w:lang w:eastAsia="ru-RU"/>
        </w:rPr>
        <w:t xml:space="preserve"> в 202</w:t>
      </w:r>
      <w:r>
        <w:rPr>
          <w:rFonts w:ascii="Times New Roman" w:eastAsia="Times New Roman" w:hAnsi="Times New Roman" w:cs="Times New Roman"/>
          <w:bCs/>
          <w:sz w:val="28"/>
          <w:szCs w:val="28"/>
          <w:lang w:eastAsia="ru-RU"/>
        </w:rPr>
        <w:t>2</w:t>
      </w:r>
      <w:r w:rsidRPr="005A2935">
        <w:rPr>
          <w:rFonts w:ascii="Times New Roman" w:eastAsia="Times New Roman" w:hAnsi="Times New Roman" w:cs="Times New Roman"/>
          <w:bCs/>
          <w:sz w:val="28"/>
          <w:szCs w:val="28"/>
          <w:lang w:eastAsia="ru-RU"/>
        </w:rPr>
        <w:t xml:space="preserve"> году был заключен контракт с ООО «ВЕЛЕНА» на оплату парикмахерских услуг льготным категориям граждан, проживающим на территории Головинского района города Москвы. Было выдано </w:t>
      </w:r>
      <w:r>
        <w:rPr>
          <w:rFonts w:ascii="Times New Roman" w:eastAsia="Times New Roman" w:hAnsi="Times New Roman" w:cs="Times New Roman"/>
          <w:bCs/>
          <w:sz w:val="28"/>
          <w:szCs w:val="28"/>
          <w:lang w:eastAsia="ru-RU"/>
        </w:rPr>
        <w:t>303</w:t>
      </w:r>
      <w:r w:rsidRPr="005A2935">
        <w:rPr>
          <w:rFonts w:ascii="Times New Roman" w:eastAsia="Times New Roman" w:hAnsi="Times New Roman" w:cs="Times New Roman"/>
          <w:bCs/>
          <w:sz w:val="28"/>
          <w:szCs w:val="28"/>
          <w:lang w:eastAsia="ru-RU"/>
        </w:rPr>
        <w:t xml:space="preserve"> талона</w:t>
      </w:r>
      <w:r w:rsidRPr="005A2935">
        <w:rPr>
          <w:rFonts w:ascii="Times New Roman" w:hAnsi="Times New Roman" w:cs="Times New Roman"/>
          <w:sz w:val="28"/>
          <w:szCs w:val="28"/>
        </w:rPr>
        <w:t xml:space="preserve"> </w:t>
      </w:r>
      <w:r w:rsidRPr="005A2935">
        <w:rPr>
          <w:rFonts w:ascii="Times New Roman" w:eastAsia="Times New Roman" w:hAnsi="Times New Roman" w:cs="Times New Roman"/>
          <w:bCs/>
          <w:sz w:val="28"/>
          <w:szCs w:val="28"/>
          <w:lang w:eastAsia="ru-RU"/>
        </w:rPr>
        <w:t>на оказание парикмахерских услуг в парикмахерской ООО «ВЕЛЕНА» по адресу: Флотская ул., д. 27</w:t>
      </w:r>
      <w:r>
        <w:rPr>
          <w:rFonts w:ascii="Times New Roman" w:eastAsia="Times New Roman" w:hAnsi="Times New Roman" w:cs="Times New Roman"/>
          <w:bCs/>
          <w:sz w:val="28"/>
          <w:szCs w:val="28"/>
          <w:lang w:eastAsia="ru-RU"/>
        </w:rPr>
        <w:t>,</w:t>
      </w:r>
      <w:r w:rsidRPr="005A2935">
        <w:rPr>
          <w:rFonts w:ascii="Times New Roman" w:eastAsia="Times New Roman" w:hAnsi="Times New Roman" w:cs="Times New Roman"/>
          <w:bCs/>
          <w:sz w:val="28"/>
          <w:szCs w:val="28"/>
          <w:lang w:eastAsia="ru-RU"/>
        </w:rPr>
        <w:t xml:space="preserve"> на общую сумму </w:t>
      </w:r>
      <w:r>
        <w:rPr>
          <w:rFonts w:ascii="Times New Roman" w:eastAsia="Times New Roman" w:hAnsi="Times New Roman" w:cs="Times New Roman"/>
          <w:bCs/>
          <w:sz w:val="28"/>
          <w:szCs w:val="28"/>
          <w:lang w:eastAsia="ru-RU"/>
        </w:rPr>
        <w:t>238 800</w:t>
      </w:r>
      <w:r w:rsidRPr="005A2935">
        <w:rPr>
          <w:rFonts w:ascii="Times New Roman" w:eastAsia="Times New Roman" w:hAnsi="Times New Roman" w:cs="Times New Roman"/>
          <w:bCs/>
          <w:sz w:val="28"/>
          <w:szCs w:val="28"/>
          <w:lang w:eastAsia="ru-RU"/>
        </w:rPr>
        <w:t>,00 рублей.</w:t>
      </w:r>
    </w:p>
    <w:p w14:paraId="49F1EF5E" w14:textId="77777777" w:rsidR="005B25E5" w:rsidRPr="005A2935" w:rsidRDefault="005B25E5" w:rsidP="00A23C70">
      <w:pPr>
        <w:spacing w:before="100" w:beforeAutospacing="1" w:after="100" w:afterAutospacing="1" w:line="240" w:lineRule="auto"/>
        <w:ind w:right="-425" w:firstLine="709"/>
        <w:jc w:val="both"/>
        <w:rPr>
          <w:rFonts w:ascii="Times New Roman" w:hAnsi="Times New Roman" w:cs="Times New Roman"/>
          <w:sz w:val="28"/>
          <w:szCs w:val="28"/>
        </w:rPr>
      </w:pPr>
      <w:r w:rsidRPr="005A2935">
        <w:rPr>
          <w:rFonts w:ascii="Times New Roman" w:eastAsia="Times New Roman" w:hAnsi="Times New Roman" w:cs="Times New Roman"/>
          <w:bCs/>
          <w:sz w:val="28"/>
          <w:szCs w:val="28"/>
          <w:lang w:eastAsia="ru-RU"/>
        </w:rPr>
        <w:t>Также в 202</w:t>
      </w:r>
      <w:r>
        <w:rPr>
          <w:rFonts w:ascii="Times New Roman" w:eastAsia="Times New Roman" w:hAnsi="Times New Roman" w:cs="Times New Roman"/>
          <w:bCs/>
          <w:sz w:val="28"/>
          <w:szCs w:val="28"/>
          <w:lang w:eastAsia="ru-RU"/>
        </w:rPr>
        <w:t>2</w:t>
      </w:r>
      <w:r w:rsidRPr="005A2935">
        <w:rPr>
          <w:rFonts w:ascii="Times New Roman" w:eastAsia="Times New Roman" w:hAnsi="Times New Roman" w:cs="Times New Roman"/>
          <w:bCs/>
          <w:sz w:val="28"/>
          <w:szCs w:val="28"/>
          <w:lang w:eastAsia="ru-RU"/>
        </w:rPr>
        <w:t xml:space="preserve"> году был заключен контракт с химчисткой ООО «Химчистка «БЕЛЫЙ ГОРОД» на оказание прачечных услуг льготным категориям граждан, проживающим на территории Головинского района города Москвы. Было выдано </w:t>
      </w:r>
      <w:r>
        <w:rPr>
          <w:rFonts w:ascii="Times New Roman" w:eastAsia="Times New Roman" w:hAnsi="Times New Roman" w:cs="Times New Roman"/>
          <w:bCs/>
          <w:sz w:val="28"/>
          <w:szCs w:val="28"/>
          <w:lang w:eastAsia="ru-RU"/>
        </w:rPr>
        <w:t>280</w:t>
      </w:r>
      <w:r w:rsidRPr="005A2935">
        <w:rPr>
          <w:rFonts w:ascii="Times New Roman" w:eastAsia="Times New Roman" w:hAnsi="Times New Roman" w:cs="Times New Roman"/>
          <w:bCs/>
          <w:sz w:val="28"/>
          <w:szCs w:val="28"/>
          <w:lang w:eastAsia="ru-RU"/>
        </w:rPr>
        <w:t xml:space="preserve"> </w:t>
      </w:r>
      <w:r w:rsidRPr="005A2935">
        <w:rPr>
          <w:rFonts w:ascii="Times New Roman" w:eastAsia="Times New Roman" w:hAnsi="Times New Roman" w:cs="Times New Roman"/>
          <w:bCs/>
          <w:sz w:val="28"/>
          <w:szCs w:val="28"/>
          <w:lang w:eastAsia="ru-RU"/>
        </w:rPr>
        <w:lastRenderedPageBreak/>
        <w:t>талонов на оказание услуг в химчистке ООО «Химчистка «БЕЛЫЙ ГОРОД» по адресу: ул. Авангардная, д. 3</w:t>
      </w:r>
      <w:r>
        <w:rPr>
          <w:rFonts w:ascii="Times New Roman" w:eastAsia="Times New Roman" w:hAnsi="Times New Roman" w:cs="Times New Roman"/>
          <w:bCs/>
          <w:sz w:val="28"/>
          <w:szCs w:val="28"/>
          <w:lang w:eastAsia="ru-RU"/>
        </w:rPr>
        <w:t>,</w:t>
      </w:r>
      <w:r w:rsidRPr="005A2935">
        <w:rPr>
          <w:rFonts w:ascii="Times New Roman" w:eastAsia="Times New Roman" w:hAnsi="Times New Roman" w:cs="Times New Roman"/>
          <w:bCs/>
          <w:sz w:val="28"/>
          <w:szCs w:val="28"/>
          <w:lang w:eastAsia="ru-RU"/>
        </w:rPr>
        <w:t xml:space="preserve"> на общую сумму 29</w:t>
      </w:r>
      <w:r>
        <w:rPr>
          <w:rFonts w:ascii="Times New Roman" w:eastAsia="Times New Roman" w:hAnsi="Times New Roman" w:cs="Times New Roman"/>
          <w:bCs/>
          <w:sz w:val="28"/>
          <w:szCs w:val="28"/>
          <w:lang w:eastAsia="ru-RU"/>
        </w:rPr>
        <w:t>8</w:t>
      </w:r>
      <w:r w:rsidRPr="005A293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5</w:t>
      </w:r>
      <w:r w:rsidRPr="005A2935">
        <w:rPr>
          <w:rFonts w:ascii="Times New Roman" w:eastAsia="Times New Roman" w:hAnsi="Times New Roman" w:cs="Times New Roman"/>
          <w:bCs/>
          <w:sz w:val="28"/>
          <w:szCs w:val="28"/>
          <w:lang w:eastAsia="ru-RU"/>
        </w:rPr>
        <w:t>00,00 рублей.</w:t>
      </w:r>
    </w:p>
    <w:p w14:paraId="6178C8AE" w14:textId="77777777" w:rsidR="005B25E5" w:rsidRPr="005A2935" w:rsidRDefault="005B25E5" w:rsidP="00A23C70">
      <w:pPr>
        <w:spacing w:before="100" w:beforeAutospacing="1" w:after="100" w:afterAutospacing="1" w:line="240" w:lineRule="auto"/>
        <w:ind w:right="-425" w:firstLine="709"/>
        <w:jc w:val="both"/>
        <w:rPr>
          <w:rFonts w:ascii="Times New Roman" w:eastAsia="Times New Roman" w:hAnsi="Times New Roman" w:cs="Times New Roman"/>
          <w:bCs/>
          <w:sz w:val="28"/>
          <w:szCs w:val="28"/>
          <w:lang w:eastAsia="ru-RU"/>
        </w:rPr>
      </w:pPr>
      <w:r w:rsidRPr="005A2935">
        <w:rPr>
          <w:rFonts w:ascii="Times New Roman" w:hAnsi="Times New Roman" w:cs="Times New Roman"/>
          <w:sz w:val="28"/>
          <w:szCs w:val="28"/>
        </w:rPr>
        <w:t>В 202</w:t>
      </w:r>
      <w:r>
        <w:rPr>
          <w:rFonts w:ascii="Times New Roman" w:hAnsi="Times New Roman" w:cs="Times New Roman"/>
          <w:sz w:val="28"/>
          <w:szCs w:val="28"/>
        </w:rPr>
        <w:t>1</w:t>
      </w:r>
      <w:r w:rsidRPr="005A2935">
        <w:rPr>
          <w:rFonts w:ascii="Times New Roman" w:hAnsi="Times New Roman" w:cs="Times New Roman"/>
          <w:sz w:val="28"/>
          <w:szCs w:val="28"/>
        </w:rPr>
        <w:t xml:space="preserve"> году </w:t>
      </w:r>
      <w:r w:rsidRPr="005A2935">
        <w:rPr>
          <w:rFonts w:ascii="Times New Roman" w:eastAsia="Times New Roman" w:hAnsi="Times New Roman" w:cs="Times New Roman"/>
          <w:bCs/>
          <w:sz w:val="28"/>
          <w:szCs w:val="28"/>
          <w:lang w:eastAsia="ru-RU"/>
        </w:rPr>
        <w:t xml:space="preserve">был заключен контракт с ООО «ВЕЛЕНА» на оплату парикмахерских услуг льготным категориям граждан, проживающим на территории Головинского района города Москвы. Было выдано </w:t>
      </w:r>
      <w:r>
        <w:rPr>
          <w:rFonts w:ascii="Times New Roman" w:eastAsia="Times New Roman" w:hAnsi="Times New Roman" w:cs="Times New Roman"/>
          <w:bCs/>
          <w:sz w:val="28"/>
          <w:szCs w:val="28"/>
          <w:lang w:eastAsia="ru-RU"/>
        </w:rPr>
        <w:t>303</w:t>
      </w:r>
      <w:r w:rsidRPr="005A2935">
        <w:rPr>
          <w:rFonts w:ascii="Times New Roman" w:eastAsia="Times New Roman" w:hAnsi="Times New Roman" w:cs="Times New Roman"/>
          <w:bCs/>
          <w:sz w:val="28"/>
          <w:szCs w:val="28"/>
          <w:lang w:eastAsia="ru-RU"/>
        </w:rPr>
        <w:t xml:space="preserve"> талона</w:t>
      </w:r>
      <w:r w:rsidRPr="005A2935">
        <w:rPr>
          <w:rFonts w:ascii="Times New Roman" w:hAnsi="Times New Roman" w:cs="Times New Roman"/>
          <w:sz w:val="28"/>
          <w:szCs w:val="28"/>
        </w:rPr>
        <w:t xml:space="preserve"> </w:t>
      </w:r>
      <w:r w:rsidRPr="005A2935">
        <w:rPr>
          <w:rFonts w:ascii="Times New Roman" w:eastAsia="Times New Roman" w:hAnsi="Times New Roman" w:cs="Times New Roman"/>
          <w:bCs/>
          <w:sz w:val="28"/>
          <w:szCs w:val="28"/>
          <w:lang w:eastAsia="ru-RU"/>
        </w:rPr>
        <w:t>на оказание парикмахерских услуг в парикмахерской ООО «ВЕЛЕНА» по адресу: Флотская ул., д. 27</w:t>
      </w:r>
      <w:r>
        <w:rPr>
          <w:rFonts w:ascii="Times New Roman" w:eastAsia="Times New Roman" w:hAnsi="Times New Roman" w:cs="Times New Roman"/>
          <w:bCs/>
          <w:sz w:val="28"/>
          <w:szCs w:val="28"/>
          <w:lang w:eastAsia="ru-RU"/>
        </w:rPr>
        <w:t>,</w:t>
      </w:r>
      <w:r w:rsidRPr="005A2935">
        <w:rPr>
          <w:rFonts w:ascii="Times New Roman" w:eastAsia="Times New Roman" w:hAnsi="Times New Roman" w:cs="Times New Roman"/>
          <w:bCs/>
          <w:sz w:val="28"/>
          <w:szCs w:val="28"/>
          <w:lang w:eastAsia="ru-RU"/>
        </w:rPr>
        <w:t xml:space="preserve"> на общую сумму </w:t>
      </w:r>
      <w:r>
        <w:rPr>
          <w:rFonts w:ascii="Times New Roman" w:eastAsia="Times New Roman" w:hAnsi="Times New Roman" w:cs="Times New Roman"/>
          <w:bCs/>
          <w:sz w:val="28"/>
          <w:szCs w:val="28"/>
          <w:lang w:eastAsia="ru-RU"/>
        </w:rPr>
        <w:t>164 175</w:t>
      </w:r>
      <w:r w:rsidRPr="005A2935">
        <w:rPr>
          <w:rFonts w:ascii="Times New Roman" w:eastAsia="Times New Roman" w:hAnsi="Times New Roman" w:cs="Times New Roman"/>
          <w:bCs/>
          <w:sz w:val="28"/>
          <w:szCs w:val="28"/>
          <w:lang w:eastAsia="ru-RU"/>
        </w:rPr>
        <w:t>,00 рублей.</w:t>
      </w:r>
    </w:p>
    <w:p w14:paraId="71B7ABC0" w14:textId="77777777" w:rsidR="005B25E5" w:rsidRPr="005A2935" w:rsidRDefault="005B25E5" w:rsidP="00A23C70">
      <w:pPr>
        <w:spacing w:before="100" w:beforeAutospacing="1" w:after="100" w:afterAutospacing="1" w:line="240" w:lineRule="auto"/>
        <w:ind w:right="-425" w:firstLine="709"/>
        <w:jc w:val="both"/>
        <w:rPr>
          <w:rFonts w:ascii="Times New Roman" w:hAnsi="Times New Roman" w:cs="Times New Roman"/>
          <w:sz w:val="28"/>
          <w:szCs w:val="28"/>
        </w:rPr>
      </w:pPr>
      <w:r w:rsidRPr="005A2935">
        <w:rPr>
          <w:rFonts w:ascii="Times New Roman" w:eastAsia="Times New Roman" w:hAnsi="Times New Roman" w:cs="Times New Roman"/>
          <w:bCs/>
          <w:sz w:val="28"/>
          <w:szCs w:val="28"/>
          <w:lang w:eastAsia="ru-RU"/>
        </w:rPr>
        <w:t>Также в 202</w:t>
      </w:r>
      <w:r>
        <w:rPr>
          <w:rFonts w:ascii="Times New Roman" w:eastAsia="Times New Roman" w:hAnsi="Times New Roman" w:cs="Times New Roman"/>
          <w:bCs/>
          <w:sz w:val="28"/>
          <w:szCs w:val="28"/>
          <w:lang w:eastAsia="ru-RU"/>
        </w:rPr>
        <w:t>1</w:t>
      </w:r>
      <w:r w:rsidRPr="005A2935">
        <w:rPr>
          <w:rFonts w:ascii="Times New Roman" w:eastAsia="Times New Roman" w:hAnsi="Times New Roman" w:cs="Times New Roman"/>
          <w:bCs/>
          <w:sz w:val="28"/>
          <w:szCs w:val="28"/>
          <w:lang w:eastAsia="ru-RU"/>
        </w:rPr>
        <w:t xml:space="preserve"> году был заключен контракт с химчисткой ООО «Химчистка «БЕЛЫЙ ГОРОД» на оказание прачечных услуг льготным категориям граждан, проживающим на территории Головинского района города Москвы. Было выдано 315 талонов на оказание услуг в химчистке ООО «Химчистка «БЕЛЫЙ ГОРОД» по адресу: ул. Авангардная, д. 3</w:t>
      </w:r>
      <w:r>
        <w:rPr>
          <w:rFonts w:ascii="Times New Roman" w:eastAsia="Times New Roman" w:hAnsi="Times New Roman" w:cs="Times New Roman"/>
          <w:bCs/>
          <w:sz w:val="28"/>
          <w:szCs w:val="28"/>
          <w:lang w:eastAsia="ru-RU"/>
        </w:rPr>
        <w:t>,</w:t>
      </w:r>
      <w:r w:rsidRPr="005A2935">
        <w:rPr>
          <w:rFonts w:ascii="Times New Roman" w:eastAsia="Times New Roman" w:hAnsi="Times New Roman" w:cs="Times New Roman"/>
          <w:bCs/>
          <w:sz w:val="28"/>
          <w:szCs w:val="28"/>
          <w:lang w:eastAsia="ru-RU"/>
        </w:rPr>
        <w:t xml:space="preserve"> на общую сумму </w:t>
      </w:r>
      <w:r>
        <w:rPr>
          <w:rFonts w:ascii="Times New Roman" w:eastAsia="Times New Roman" w:hAnsi="Times New Roman" w:cs="Times New Roman"/>
          <w:bCs/>
          <w:sz w:val="28"/>
          <w:szCs w:val="28"/>
          <w:lang w:eastAsia="ru-RU"/>
        </w:rPr>
        <w:t>294</w:t>
      </w:r>
      <w:r w:rsidRPr="005A2935">
        <w:rPr>
          <w:rFonts w:ascii="Times New Roman" w:eastAsia="Times New Roman" w:hAnsi="Times New Roman" w:cs="Times New Roman"/>
          <w:bCs/>
          <w:sz w:val="28"/>
          <w:szCs w:val="28"/>
          <w:lang w:eastAsia="ru-RU"/>
        </w:rPr>
        <w:t xml:space="preserve"> 000,00 рублей.</w:t>
      </w:r>
    </w:p>
    <w:p w14:paraId="2E44DE36" w14:textId="77777777" w:rsidR="005B25E5" w:rsidRPr="005A2935" w:rsidRDefault="005B25E5" w:rsidP="00A23C70">
      <w:pPr>
        <w:spacing w:before="100" w:beforeAutospacing="1" w:after="100" w:afterAutospacing="1" w:line="240" w:lineRule="auto"/>
        <w:ind w:right="-425" w:firstLine="709"/>
        <w:jc w:val="both"/>
        <w:rPr>
          <w:rFonts w:ascii="Times New Roman" w:eastAsia="Times New Roman" w:hAnsi="Times New Roman" w:cs="Times New Roman"/>
          <w:bCs/>
          <w:sz w:val="28"/>
          <w:szCs w:val="28"/>
          <w:lang w:eastAsia="ru-RU"/>
        </w:rPr>
      </w:pPr>
      <w:r w:rsidRPr="005A2935">
        <w:rPr>
          <w:rFonts w:ascii="Times New Roman" w:eastAsia="Times New Roman" w:hAnsi="Times New Roman" w:cs="Times New Roman"/>
          <w:bCs/>
          <w:sz w:val="28"/>
          <w:szCs w:val="28"/>
          <w:lang w:eastAsia="ru-RU"/>
        </w:rPr>
        <w:t xml:space="preserve">В преддверии новогодних праздников, семьям с детьми льготных категорий было вручено </w:t>
      </w:r>
      <w:r>
        <w:rPr>
          <w:rFonts w:ascii="Times New Roman" w:eastAsia="Times New Roman" w:hAnsi="Times New Roman" w:cs="Times New Roman"/>
          <w:bCs/>
          <w:sz w:val="28"/>
          <w:szCs w:val="28"/>
          <w:lang w:eastAsia="ru-RU"/>
        </w:rPr>
        <w:t>350</w:t>
      </w:r>
      <w:r w:rsidRPr="005A2935">
        <w:rPr>
          <w:rFonts w:ascii="Times New Roman" w:eastAsia="Times New Roman" w:hAnsi="Times New Roman" w:cs="Times New Roman"/>
          <w:bCs/>
          <w:sz w:val="28"/>
          <w:szCs w:val="28"/>
          <w:lang w:eastAsia="ru-RU"/>
        </w:rPr>
        <w:t xml:space="preserve"> билетов на новогодние представления в Московский цирк Никулина на Цветном бульваре, </w:t>
      </w:r>
      <w:proofErr w:type="spellStart"/>
      <w:r w:rsidRPr="005A2935">
        <w:rPr>
          <w:rFonts w:ascii="Times New Roman" w:eastAsia="Times New Roman" w:hAnsi="Times New Roman" w:cs="Times New Roman"/>
          <w:bCs/>
          <w:sz w:val="28"/>
          <w:szCs w:val="28"/>
          <w:lang w:eastAsia="ru-RU"/>
        </w:rPr>
        <w:t>Москвариум</w:t>
      </w:r>
      <w:proofErr w:type="spellEnd"/>
      <w:r w:rsidRPr="005A2935">
        <w:rPr>
          <w:rFonts w:ascii="Times New Roman" w:eastAsia="Times New Roman" w:hAnsi="Times New Roman" w:cs="Times New Roman"/>
          <w:bCs/>
          <w:sz w:val="28"/>
          <w:szCs w:val="28"/>
          <w:lang w:eastAsia="ru-RU"/>
        </w:rPr>
        <w:t xml:space="preserve">, Храм Христа Спасителя, </w:t>
      </w:r>
      <w:r>
        <w:rPr>
          <w:rFonts w:ascii="Times New Roman" w:eastAsia="Times New Roman" w:hAnsi="Times New Roman" w:cs="Times New Roman"/>
          <w:bCs/>
          <w:sz w:val="28"/>
          <w:szCs w:val="28"/>
          <w:lang w:eastAsia="ru-RU"/>
        </w:rPr>
        <w:t xml:space="preserve">Вегас Сити Холл, ДС «Динамо» и </w:t>
      </w:r>
      <w:r w:rsidRPr="00C611B0">
        <w:rPr>
          <w:rFonts w:ascii="Times New Roman" w:eastAsia="Times New Roman" w:hAnsi="Times New Roman" w:cs="Times New Roman"/>
          <w:bCs/>
          <w:sz w:val="28"/>
          <w:szCs w:val="28"/>
          <w:lang w:eastAsia="ru-RU"/>
        </w:rPr>
        <w:t>400</w:t>
      </w:r>
      <w:r>
        <w:rPr>
          <w:rFonts w:ascii="Times New Roman" w:eastAsia="Times New Roman" w:hAnsi="Times New Roman" w:cs="Times New Roman"/>
          <w:bCs/>
          <w:sz w:val="28"/>
          <w:szCs w:val="28"/>
          <w:lang w:eastAsia="ru-RU"/>
        </w:rPr>
        <w:t xml:space="preserve"> сладких подарков.</w:t>
      </w:r>
    </w:p>
    <w:p w14:paraId="230D8207" w14:textId="77777777" w:rsidR="005B25E5" w:rsidRPr="005A2935" w:rsidRDefault="005B25E5" w:rsidP="00A23C70">
      <w:pPr>
        <w:spacing w:before="100" w:beforeAutospacing="1" w:after="100" w:afterAutospacing="1" w:line="240" w:lineRule="auto"/>
        <w:ind w:right="-425" w:firstLine="709"/>
        <w:jc w:val="both"/>
        <w:rPr>
          <w:rFonts w:ascii="Times New Roman" w:eastAsia="Times New Roman" w:hAnsi="Times New Roman" w:cs="Times New Roman"/>
          <w:bCs/>
          <w:sz w:val="28"/>
          <w:szCs w:val="28"/>
          <w:lang w:eastAsia="ru-RU"/>
        </w:rPr>
      </w:pPr>
      <w:r w:rsidRPr="005A2935">
        <w:rPr>
          <w:rFonts w:ascii="Times New Roman" w:eastAsia="Times New Roman" w:hAnsi="Times New Roman" w:cs="Times New Roman"/>
          <w:bCs/>
          <w:sz w:val="28"/>
          <w:szCs w:val="28"/>
          <w:lang w:eastAsia="ru-RU"/>
        </w:rPr>
        <w:t>В 202</w:t>
      </w:r>
      <w:r>
        <w:rPr>
          <w:rFonts w:ascii="Times New Roman" w:eastAsia="Times New Roman" w:hAnsi="Times New Roman" w:cs="Times New Roman"/>
          <w:bCs/>
          <w:sz w:val="28"/>
          <w:szCs w:val="28"/>
          <w:lang w:eastAsia="ru-RU"/>
        </w:rPr>
        <w:t>1</w:t>
      </w:r>
      <w:r w:rsidRPr="005A2935">
        <w:rPr>
          <w:rFonts w:ascii="Times New Roman" w:eastAsia="Times New Roman" w:hAnsi="Times New Roman" w:cs="Times New Roman"/>
          <w:bCs/>
          <w:sz w:val="28"/>
          <w:szCs w:val="28"/>
          <w:lang w:eastAsia="ru-RU"/>
        </w:rPr>
        <w:t xml:space="preserve"> году семьям с детьми льготных категорий было вручено 1 </w:t>
      </w:r>
      <w:r>
        <w:rPr>
          <w:rFonts w:ascii="Times New Roman" w:eastAsia="Times New Roman" w:hAnsi="Times New Roman" w:cs="Times New Roman"/>
          <w:bCs/>
          <w:sz w:val="28"/>
          <w:szCs w:val="28"/>
          <w:lang w:eastAsia="ru-RU"/>
        </w:rPr>
        <w:t>816</w:t>
      </w:r>
      <w:r w:rsidRPr="005A2935">
        <w:rPr>
          <w:rFonts w:ascii="Times New Roman" w:eastAsia="Times New Roman" w:hAnsi="Times New Roman" w:cs="Times New Roman"/>
          <w:bCs/>
          <w:sz w:val="28"/>
          <w:szCs w:val="28"/>
          <w:lang w:eastAsia="ru-RU"/>
        </w:rPr>
        <w:t xml:space="preserve"> билетов на новогодние </w:t>
      </w:r>
      <w:r w:rsidRPr="00DC4E9C">
        <w:rPr>
          <w:rFonts w:ascii="Times New Roman" w:eastAsia="Times New Roman" w:hAnsi="Times New Roman" w:cs="Times New Roman"/>
          <w:bCs/>
          <w:sz w:val="28"/>
          <w:szCs w:val="28"/>
          <w:lang w:eastAsia="ru-RU"/>
        </w:rPr>
        <w:t>представления и 400 сладких</w:t>
      </w:r>
      <w:r w:rsidRPr="005A2935">
        <w:rPr>
          <w:rFonts w:ascii="Times New Roman" w:eastAsia="Times New Roman" w:hAnsi="Times New Roman" w:cs="Times New Roman"/>
          <w:bCs/>
          <w:sz w:val="28"/>
          <w:szCs w:val="28"/>
          <w:lang w:eastAsia="ru-RU"/>
        </w:rPr>
        <w:t xml:space="preserve"> подарков.</w:t>
      </w:r>
    </w:p>
    <w:p w14:paraId="58421A29" w14:textId="77777777" w:rsidR="005B25E5" w:rsidRPr="00B12479" w:rsidRDefault="005B25E5" w:rsidP="00A23C70">
      <w:pPr>
        <w:spacing w:before="100" w:beforeAutospacing="1" w:after="100" w:afterAutospacing="1" w:line="240" w:lineRule="auto"/>
        <w:ind w:right="-425"/>
        <w:jc w:val="center"/>
        <w:rPr>
          <w:rFonts w:ascii="Times New Roman" w:eastAsia="Calibri" w:hAnsi="Times New Roman" w:cs="Times New Roman"/>
          <w:b/>
          <w:caps/>
          <w:sz w:val="28"/>
          <w:szCs w:val="28"/>
          <w:u w:val="single"/>
        </w:rPr>
      </w:pPr>
      <w:r w:rsidRPr="00B12479">
        <w:rPr>
          <w:rFonts w:ascii="Times New Roman" w:eastAsia="Calibri" w:hAnsi="Times New Roman" w:cs="Times New Roman"/>
          <w:b/>
          <w:caps/>
          <w:sz w:val="28"/>
          <w:szCs w:val="28"/>
          <w:u w:val="single"/>
        </w:rPr>
        <w:t>Проведение экскурсий для льготных категорий граждан</w:t>
      </w:r>
    </w:p>
    <w:p w14:paraId="7AF28C01" w14:textId="77777777" w:rsidR="005B25E5" w:rsidRDefault="005B25E5" w:rsidP="00A23C70">
      <w:pPr>
        <w:spacing w:after="0" w:line="240" w:lineRule="auto"/>
        <w:ind w:right="-425" w:firstLine="709"/>
        <w:jc w:val="both"/>
        <w:rPr>
          <w:rFonts w:ascii="Times New Roman" w:eastAsia="Times New Roman" w:hAnsi="Times New Roman" w:cs="Times New Roman"/>
          <w:bCs/>
          <w:sz w:val="28"/>
          <w:szCs w:val="28"/>
          <w:lang w:eastAsia="ru-RU"/>
        </w:rPr>
      </w:pPr>
      <w:r w:rsidRPr="005D4160">
        <w:rPr>
          <w:rFonts w:ascii="Times New Roman" w:eastAsia="Times New Roman" w:hAnsi="Times New Roman" w:cs="Times New Roman"/>
          <w:bCs/>
          <w:sz w:val="28"/>
          <w:szCs w:val="28"/>
          <w:lang w:eastAsia="ru-RU"/>
        </w:rPr>
        <w:t xml:space="preserve">По решению Совета депутатов муниципального округа </w:t>
      </w:r>
      <w:r w:rsidRPr="007E71C7">
        <w:rPr>
          <w:rFonts w:ascii="Times New Roman" w:eastAsia="Times New Roman" w:hAnsi="Times New Roman" w:cs="Times New Roman"/>
          <w:bCs/>
          <w:sz w:val="28"/>
          <w:szCs w:val="28"/>
          <w:lang w:eastAsia="ru-RU"/>
        </w:rPr>
        <w:t xml:space="preserve">Головинский в 2022 году было принято решение в рамках дополнительных мероприятий по социально-экономическому развитию района выделить денежные средства в </w:t>
      </w:r>
      <w:r w:rsidRPr="002B42EA">
        <w:rPr>
          <w:rFonts w:ascii="Times New Roman" w:eastAsia="Times New Roman" w:hAnsi="Times New Roman" w:cs="Times New Roman"/>
          <w:bCs/>
          <w:sz w:val="28"/>
          <w:szCs w:val="28"/>
          <w:lang w:eastAsia="ru-RU"/>
        </w:rPr>
        <w:t xml:space="preserve">размере 360 000,00 руб. </w:t>
      </w:r>
      <w:r w:rsidRPr="007E71C7">
        <w:rPr>
          <w:rFonts w:ascii="Times New Roman" w:eastAsia="Times New Roman" w:hAnsi="Times New Roman" w:cs="Times New Roman"/>
          <w:bCs/>
          <w:sz w:val="28"/>
          <w:szCs w:val="28"/>
          <w:lang w:eastAsia="ru-RU"/>
        </w:rPr>
        <w:t>для проведения 4</w:t>
      </w:r>
      <w:r>
        <w:rPr>
          <w:rFonts w:ascii="Times New Roman" w:eastAsia="Times New Roman" w:hAnsi="Times New Roman" w:cs="Times New Roman"/>
          <w:bCs/>
          <w:sz w:val="28"/>
          <w:szCs w:val="28"/>
          <w:lang w:eastAsia="ru-RU"/>
        </w:rPr>
        <w:t xml:space="preserve">-х </w:t>
      </w:r>
      <w:r w:rsidRPr="007E71C7">
        <w:rPr>
          <w:rFonts w:ascii="Times New Roman" w:eastAsia="Times New Roman" w:hAnsi="Times New Roman" w:cs="Times New Roman"/>
          <w:bCs/>
          <w:sz w:val="28"/>
          <w:szCs w:val="28"/>
          <w:lang w:eastAsia="ru-RU"/>
        </w:rPr>
        <w:t>автобусных экскурси</w:t>
      </w:r>
      <w:r>
        <w:rPr>
          <w:rFonts w:ascii="Times New Roman" w:eastAsia="Times New Roman" w:hAnsi="Times New Roman" w:cs="Times New Roman"/>
          <w:bCs/>
          <w:sz w:val="28"/>
          <w:szCs w:val="28"/>
          <w:lang w:eastAsia="ru-RU"/>
        </w:rPr>
        <w:t>й</w:t>
      </w:r>
      <w:r w:rsidRPr="007E71C7">
        <w:rPr>
          <w:rFonts w:ascii="Times New Roman" w:eastAsia="Times New Roman" w:hAnsi="Times New Roman" w:cs="Times New Roman"/>
          <w:bCs/>
          <w:sz w:val="28"/>
          <w:szCs w:val="28"/>
          <w:lang w:eastAsia="ru-RU"/>
        </w:rPr>
        <w:t xml:space="preserve"> для льготных категорий граждан жителей Головинского района:</w:t>
      </w:r>
    </w:p>
    <w:p w14:paraId="45F1FEE5" w14:textId="77777777" w:rsidR="005B25E5" w:rsidRPr="00BA4C2E" w:rsidRDefault="005B25E5" w:rsidP="00A23C70">
      <w:pPr>
        <w:pStyle w:val="a3"/>
        <w:numPr>
          <w:ilvl w:val="0"/>
          <w:numId w:val="24"/>
        </w:numPr>
        <w:spacing w:after="0" w:line="240" w:lineRule="auto"/>
        <w:ind w:left="0" w:right="-425" w:firstLine="709"/>
        <w:jc w:val="both"/>
        <w:rPr>
          <w:rFonts w:ascii="Times New Roman" w:eastAsia="Times New Roman" w:hAnsi="Times New Roman" w:cs="Times New Roman"/>
          <w:bCs/>
          <w:sz w:val="28"/>
          <w:szCs w:val="28"/>
          <w:lang w:eastAsia="ru-RU"/>
        </w:rPr>
      </w:pPr>
      <w:r w:rsidRPr="002B42EA">
        <w:rPr>
          <w:rFonts w:ascii="Times New Roman" w:eastAsia="Times New Roman" w:hAnsi="Times New Roman" w:cs="Times New Roman"/>
          <w:bCs/>
          <w:sz w:val="28"/>
          <w:szCs w:val="28"/>
          <w:lang w:eastAsia="ru-RU"/>
        </w:rPr>
        <w:t>Автобусная экскурсия в парк птиц «Воробьи</w:t>
      </w:r>
      <w:r>
        <w:rPr>
          <w:rFonts w:ascii="Times New Roman" w:eastAsia="Times New Roman" w:hAnsi="Times New Roman" w:cs="Times New Roman"/>
          <w:bCs/>
          <w:sz w:val="28"/>
          <w:szCs w:val="28"/>
          <w:lang w:eastAsia="ru-RU"/>
        </w:rPr>
        <w:t xml:space="preserve">». </w:t>
      </w:r>
      <w:r w:rsidRPr="002B42EA">
        <w:rPr>
          <w:rFonts w:ascii="Times New Roman" w:eastAsia="Times New Roman" w:hAnsi="Times New Roman" w:cs="Times New Roman"/>
          <w:bCs/>
          <w:sz w:val="28"/>
          <w:szCs w:val="28"/>
          <w:lang w:eastAsia="ru-RU"/>
        </w:rPr>
        <w:t xml:space="preserve">Экскурсию посетили </w:t>
      </w:r>
      <w:r w:rsidRPr="00BA4C2E">
        <w:rPr>
          <w:rFonts w:ascii="Times New Roman" w:eastAsia="Times New Roman" w:hAnsi="Times New Roman" w:cs="Times New Roman"/>
          <w:bCs/>
          <w:sz w:val="28"/>
          <w:szCs w:val="28"/>
          <w:lang w:eastAsia="ru-RU"/>
        </w:rPr>
        <w:t>30 человек;</w:t>
      </w:r>
    </w:p>
    <w:p w14:paraId="6FCC6CD5" w14:textId="77777777" w:rsidR="005B25E5" w:rsidRPr="005D4160" w:rsidRDefault="005B25E5" w:rsidP="00A23C70">
      <w:pPr>
        <w:pStyle w:val="a3"/>
        <w:numPr>
          <w:ilvl w:val="0"/>
          <w:numId w:val="24"/>
        </w:numPr>
        <w:spacing w:after="0" w:line="240" w:lineRule="auto"/>
        <w:ind w:left="0" w:right="-425" w:firstLine="709"/>
        <w:jc w:val="both"/>
        <w:rPr>
          <w:rFonts w:ascii="Times New Roman" w:eastAsia="Times New Roman" w:hAnsi="Times New Roman" w:cs="Times New Roman"/>
          <w:bCs/>
          <w:sz w:val="28"/>
          <w:szCs w:val="28"/>
          <w:lang w:eastAsia="ru-RU"/>
        </w:rPr>
      </w:pPr>
      <w:r w:rsidRPr="002B42EA">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втобусная экскурсия в Бородино. Экскурсию посетили 30 человек</w:t>
      </w:r>
      <w:r w:rsidRPr="005D4160">
        <w:rPr>
          <w:rFonts w:ascii="Times New Roman" w:eastAsia="Times New Roman" w:hAnsi="Times New Roman" w:cs="Times New Roman"/>
          <w:bCs/>
          <w:sz w:val="28"/>
          <w:szCs w:val="28"/>
          <w:lang w:eastAsia="ru-RU"/>
        </w:rPr>
        <w:t>;</w:t>
      </w:r>
    </w:p>
    <w:p w14:paraId="107818D3" w14:textId="77777777" w:rsidR="005B25E5" w:rsidRDefault="005B25E5" w:rsidP="00A23C70">
      <w:pPr>
        <w:pStyle w:val="a3"/>
        <w:numPr>
          <w:ilvl w:val="0"/>
          <w:numId w:val="24"/>
        </w:numPr>
        <w:spacing w:after="0" w:line="240" w:lineRule="auto"/>
        <w:ind w:left="0" w:right="-425" w:firstLine="709"/>
        <w:jc w:val="both"/>
        <w:rPr>
          <w:rFonts w:ascii="Times New Roman" w:eastAsia="Times New Roman" w:hAnsi="Times New Roman" w:cs="Times New Roman"/>
          <w:bCs/>
          <w:sz w:val="28"/>
          <w:szCs w:val="28"/>
          <w:lang w:eastAsia="ru-RU"/>
        </w:rPr>
      </w:pPr>
      <w:r w:rsidRPr="002B42EA">
        <w:rPr>
          <w:rFonts w:ascii="Times New Roman" w:eastAsia="Times New Roman" w:hAnsi="Times New Roman" w:cs="Times New Roman"/>
          <w:bCs/>
          <w:sz w:val="28"/>
          <w:szCs w:val="28"/>
          <w:lang w:eastAsia="ru-RU"/>
        </w:rPr>
        <w:t xml:space="preserve">Автобусная экскурсия в </w:t>
      </w:r>
      <w:r>
        <w:rPr>
          <w:rFonts w:ascii="Times New Roman" w:eastAsia="Times New Roman" w:hAnsi="Times New Roman" w:cs="Times New Roman"/>
          <w:bCs/>
          <w:sz w:val="28"/>
          <w:szCs w:val="28"/>
          <w:lang w:eastAsia="ru-RU"/>
        </w:rPr>
        <w:t>музей - усадьбу «Ясная поляна».</w:t>
      </w:r>
      <w:r w:rsidRPr="002B42E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Экскурсию посетили 30 человек;</w:t>
      </w:r>
    </w:p>
    <w:p w14:paraId="6A5D0A6D" w14:textId="77777777" w:rsidR="005B25E5" w:rsidRPr="005D4160" w:rsidRDefault="005B25E5" w:rsidP="00A23C70">
      <w:pPr>
        <w:pStyle w:val="a3"/>
        <w:numPr>
          <w:ilvl w:val="0"/>
          <w:numId w:val="15"/>
        </w:numPr>
        <w:shd w:val="clear" w:color="auto" w:fill="FFFFFF"/>
        <w:spacing w:after="0" w:line="240" w:lineRule="auto"/>
        <w:ind w:left="0" w:right="-425" w:firstLine="709"/>
        <w:jc w:val="both"/>
        <w:rPr>
          <w:rFonts w:ascii="Times New Roman" w:eastAsia="Calibri" w:hAnsi="Times New Roman" w:cs="Times New Roman"/>
          <w:b/>
          <w:sz w:val="28"/>
          <w:szCs w:val="28"/>
        </w:rPr>
      </w:pPr>
      <w:r w:rsidRPr="005D4160">
        <w:rPr>
          <w:rFonts w:ascii="Times New Roman" w:eastAsia="Calibri" w:hAnsi="Times New Roman" w:cs="Times New Roman"/>
          <w:sz w:val="28"/>
          <w:szCs w:val="28"/>
        </w:rPr>
        <w:t>Автобусная экскурсия в усадьбу «Середниково»</w:t>
      </w:r>
      <w:r w:rsidRPr="005D4160">
        <w:rPr>
          <w:rFonts w:ascii="Times New Roman" w:eastAsia="Calibri" w:hAnsi="Times New Roman" w:cs="Times New Roman"/>
          <w:b/>
          <w:sz w:val="28"/>
          <w:szCs w:val="28"/>
        </w:rPr>
        <w:t xml:space="preserve"> </w:t>
      </w:r>
      <w:r w:rsidRPr="005D4160">
        <w:rPr>
          <w:rFonts w:ascii="Times New Roman" w:eastAsia="Times New Roman" w:hAnsi="Times New Roman" w:cs="Times New Roman"/>
          <w:bCs/>
          <w:sz w:val="28"/>
          <w:szCs w:val="28"/>
          <w:lang w:eastAsia="ru-RU"/>
        </w:rPr>
        <w:t>Экскурсию посетили 30 человек;</w:t>
      </w:r>
    </w:p>
    <w:p w14:paraId="0E65E525" w14:textId="77777777" w:rsidR="005B25E5" w:rsidRPr="005D4160" w:rsidRDefault="005B25E5" w:rsidP="00A23C70">
      <w:pPr>
        <w:pStyle w:val="a3"/>
        <w:spacing w:after="0" w:line="240" w:lineRule="auto"/>
        <w:ind w:left="0" w:right="-425" w:firstLine="709"/>
        <w:jc w:val="both"/>
        <w:rPr>
          <w:rFonts w:ascii="Times New Roman" w:eastAsia="Calibri" w:hAnsi="Times New Roman" w:cs="Times New Roman"/>
          <w:color w:val="000000"/>
          <w:sz w:val="28"/>
          <w:szCs w:val="28"/>
        </w:rPr>
      </w:pPr>
      <w:r w:rsidRPr="005D4160">
        <w:rPr>
          <w:rFonts w:ascii="Times New Roman" w:eastAsia="Calibri" w:hAnsi="Times New Roman" w:cs="Times New Roman"/>
          <w:sz w:val="28"/>
          <w:szCs w:val="28"/>
        </w:rPr>
        <w:t xml:space="preserve">После каждой экскурсии всех присутствующих ждал комплексный </w:t>
      </w:r>
      <w:r w:rsidRPr="005D4160">
        <w:rPr>
          <w:rFonts w:ascii="Times New Roman" w:eastAsia="Calibri" w:hAnsi="Times New Roman" w:cs="Times New Roman"/>
          <w:color w:val="000000"/>
          <w:sz w:val="28"/>
          <w:szCs w:val="28"/>
        </w:rPr>
        <w:t>обед</w:t>
      </w:r>
      <w:r>
        <w:rPr>
          <w:rFonts w:ascii="Times New Roman" w:eastAsia="Calibri" w:hAnsi="Times New Roman" w:cs="Times New Roman"/>
          <w:color w:val="000000"/>
          <w:sz w:val="28"/>
          <w:szCs w:val="28"/>
        </w:rPr>
        <w:t>.</w:t>
      </w:r>
    </w:p>
    <w:p w14:paraId="76148558" w14:textId="77777777" w:rsidR="005B25E5" w:rsidRPr="005D4160" w:rsidRDefault="005B25E5" w:rsidP="00A23C70">
      <w:pPr>
        <w:pStyle w:val="a3"/>
        <w:spacing w:after="0" w:line="240" w:lineRule="auto"/>
        <w:ind w:left="0" w:right="-425" w:firstLine="709"/>
        <w:jc w:val="both"/>
        <w:rPr>
          <w:rFonts w:ascii="Times New Roman" w:eastAsia="Times New Roman" w:hAnsi="Times New Roman" w:cs="Times New Roman"/>
          <w:bCs/>
          <w:sz w:val="28"/>
          <w:szCs w:val="28"/>
          <w:lang w:eastAsia="ru-RU"/>
        </w:rPr>
      </w:pPr>
      <w:r w:rsidRPr="007E71C7">
        <w:rPr>
          <w:rFonts w:ascii="Times New Roman" w:eastAsia="Times New Roman" w:hAnsi="Times New Roman" w:cs="Times New Roman"/>
          <w:bCs/>
          <w:sz w:val="28"/>
          <w:szCs w:val="28"/>
          <w:lang w:eastAsia="ru-RU"/>
        </w:rPr>
        <w:t>По решению Совета депутатов муниципального округа Головинский в 2021 году было принято решение в рамках дополнительных мероприятий по социально-экономическому развитию района выделить денежные средства в размере 250 000,00 руб. для проведения 3</w:t>
      </w:r>
      <w:r>
        <w:rPr>
          <w:rFonts w:ascii="Times New Roman" w:eastAsia="Times New Roman" w:hAnsi="Times New Roman" w:cs="Times New Roman"/>
          <w:bCs/>
          <w:sz w:val="28"/>
          <w:szCs w:val="28"/>
          <w:lang w:eastAsia="ru-RU"/>
        </w:rPr>
        <w:t>-х</w:t>
      </w:r>
      <w:r w:rsidRPr="007E71C7">
        <w:rPr>
          <w:rFonts w:ascii="Times New Roman" w:eastAsia="Times New Roman" w:hAnsi="Times New Roman" w:cs="Times New Roman"/>
          <w:bCs/>
          <w:sz w:val="28"/>
          <w:szCs w:val="28"/>
          <w:lang w:eastAsia="ru-RU"/>
        </w:rPr>
        <w:t xml:space="preserve"> автобусных экскурси</w:t>
      </w:r>
      <w:r>
        <w:rPr>
          <w:rFonts w:ascii="Times New Roman" w:eastAsia="Times New Roman" w:hAnsi="Times New Roman" w:cs="Times New Roman"/>
          <w:bCs/>
          <w:sz w:val="28"/>
          <w:szCs w:val="28"/>
          <w:lang w:eastAsia="ru-RU"/>
        </w:rPr>
        <w:t>й</w:t>
      </w:r>
      <w:r w:rsidRPr="007E71C7">
        <w:rPr>
          <w:rFonts w:ascii="Times New Roman" w:eastAsia="Times New Roman" w:hAnsi="Times New Roman" w:cs="Times New Roman"/>
          <w:bCs/>
          <w:sz w:val="28"/>
          <w:szCs w:val="28"/>
          <w:lang w:eastAsia="ru-RU"/>
        </w:rPr>
        <w:t xml:space="preserve"> для льготных категорий граждан жителей Головинского район</w:t>
      </w:r>
      <w:r w:rsidRPr="005D4160">
        <w:rPr>
          <w:rFonts w:ascii="Times New Roman" w:eastAsia="Times New Roman" w:hAnsi="Times New Roman" w:cs="Times New Roman"/>
          <w:bCs/>
          <w:sz w:val="28"/>
          <w:szCs w:val="28"/>
          <w:lang w:eastAsia="ru-RU"/>
        </w:rPr>
        <w:t>а</w:t>
      </w:r>
      <w:r w:rsidRPr="005D4160">
        <w:rPr>
          <w:rFonts w:ascii="Times New Roman" w:eastAsia="Times New Roman" w:hAnsi="Times New Roman" w:cs="Times New Roman"/>
          <w:sz w:val="28"/>
          <w:szCs w:val="28"/>
          <w:lang w:eastAsia="ru-RU"/>
        </w:rPr>
        <w:t>.</w:t>
      </w:r>
    </w:p>
    <w:p w14:paraId="0C4C770F" w14:textId="77777777" w:rsidR="005B25E5" w:rsidRPr="00285346" w:rsidRDefault="005B25E5" w:rsidP="00A23C70">
      <w:pPr>
        <w:spacing w:before="100" w:beforeAutospacing="1" w:after="100" w:afterAutospacing="1" w:line="240" w:lineRule="auto"/>
        <w:ind w:right="-425"/>
        <w:jc w:val="center"/>
        <w:rPr>
          <w:rFonts w:ascii="Times New Roman" w:eastAsia="Calibri" w:hAnsi="Times New Roman" w:cs="Times New Roman"/>
          <w:b/>
          <w:caps/>
          <w:sz w:val="28"/>
          <w:szCs w:val="28"/>
          <w:u w:val="single"/>
        </w:rPr>
      </w:pPr>
      <w:r w:rsidRPr="00285346">
        <w:rPr>
          <w:rFonts w:ascii="Times New Roman" w:eastAsia="Calibri" w:hAnsi="Times New Roman" w:cs="Times New Roman"/>
          <w:b/>
          <w:caps/>
          <w:sz w:val="28"/>
          <w:szCs w:val="28"/>
          <w:u w:val="single"/>
        </w:rPr>
        <w:lastRenderedPageBreak/>
        <w:t>Физкультурно-оздоровительная работа с населением района</w:t>
      </w:r>
    </w:p>
    <w:p w14:paraId="6C80381D" w14:textId="77777777" w:rsidR="005B25E5" w:rsidRDefault="005B25E5" w:rsidP="00A23C70">
      <w:pPr>
        <w:spacing w:after="0" w:line="240" w:lineRule="auto"/>
        <w:ind w:right="-425" w:firstLine="709"/>
        <w:jc w:val="both"/>
        <w:rPr>
          <w:rFonts w:ascii="Times New Roman" w:eastAsia="Times New Roman" w:hAnsi="Times New Roman"/>
          <w:sz w:val="28"/>
          <w:szCs w:val="28"/>
          <w:lang w:eastAsia="ru-RU"/>
        </w:rPr>
      </w:pPr>
      <w:r w:rsidRPr="00285346">
        <w:rPr>
          <w:rFonts w:ascii="Times New Roman" w:hAnsi="Times New Roman"/>
          <w:sz w:val="28"/>
          <w:szCs w:val="28"/>
        </w:rPr>
        <w:t xml:space="preserve">С 01.06.2021 года </w:t>
      </w:r>
      <w:r w:rsidRPr="00285346">
        <w:rPr>
          <w:rFonts w:ascii="Times New Roman" w:eastAsia="Times New Roman" w:hAnsi="Times New Roman"/>
          <w:sz w:val="28"/>
          <w:szCs w:val="28"/>
          <w:lang w:eastAsia="ru-RU"/>
        </w:rPr>
        <w:t>полномочия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 в районе осуществляет управа Головинского района.</w:t>
      </w:r>
    </w:p>
    <w:p w14:paraId="0DF59D2F" w14:textId="77777777" w:rsidR="005B25E5" w:rsidRPr="00285346" w:rsidRDefault="005B25E5" w:rsidP="00A23C70">
      <w:pPr>
        <w:spacing w:after="0" w:line="240" w:lineRule="auto"/>
        <w:ind w:right="-425" w:firstLine="709"/>
        <w:jc w:val="both"/>
        <w:rPr>
          <w:rFonts w:ascii="Times New Roman" w:eastAsia="Times New Roman" w:hAnsi="Times New Roman"/>
          <w:sz w:val="28"/>
          <w:szCs w:val="28"/>
          <w:lang w:eastAsia="ru-RU"/>
        </w:rPr>
      </w:pPr>
      <w:r w:rsidRPr="00285346">
        <w:rPr>
          <w:rFonts w:ascii="Times New Roman" w:eastAsia="Times New Roman" w:hAnsi="Times New Roman"/>
          <w:sz w:val="28"/>
          <w:szCs w:val="28"/>
          <w:lang w:eastAsia="ru-RU"/>
        </w:rPr>
        <w:t>Проводится работа по организации досуга, отдыха детей, подростков и взрослого населения района, как в летний, так и в зимний период. За управой закреплен контроль над спортивными объектами района: 2 лыжные трассы, 1 каток с искусственным льдом, 2</w:t>
      </w:r>
      <w:r>
        <w:rPr>
          <w:rFonts w:ascii="Times New Roman" w:eastAsia="Times New Roman" w:hAnsi="Times New Roman"/>
          <w:sz w:val="28"/>
          <w:szCs w:val="28"/>
          <w:lang w:eastAsia="ru-RU"/>
        </w:rPr>
        <w:t xml:space="preserve">0 </w:t>
      </w:r>
      <w:r w:rsidRPr="00285346">
        <w:rPr>
          <w:rFonts w:ascii="Times New Roman" w:eastAsia="Times New Roman" w:hAnsi="Times New Roman"/>
          <w:sz w:val="28"/>
          <w:szCs w:val="28"/>
          <w:lang w:eastAsia="ru-RU"/>
        </w:rPr>
        <w:t>спортивны</w:t>
      </w:r>
      <w:r>
        <w:rPr>
          <w:rFonts w:ascii="Times New Roman" w:eastAsia="Times New Roman" w:hAnsi="Times New Roman"/>
          <w:sz w:val="28"/>
          <w:szCs w:val="28"/>
          <w:lang w:eastAsia="ru-RU"/>
        </w:rPr>
        <w:t>х</w:t>
      </w:r>
      <w:r w:rsidRPr="00285346">
        <w:rPr>
          <w:rFonts w:ascii="Times New Roman" w:eastAsia="Times New Roman" w:hAnsi="Times New Roman"/>
          <w:sz w:val="28"/>
          <w:szCs w:val="28"/>
          <w:lang w:eastAsia="ru-RU"/>
        </w:rPr>
        <w:t xml:space="preserve"> площад</w:t>
      </w:r>
      <w:r>
        <w:rPr>
          <w:rFonts w:ascii="Times New Roman" w:eastAsia="Times New Roman" w:hAnsi="Times New Roman"/>
          <w:sz w:val="28"/>
          <w:szCs w:val="28"/>
          <w:lang w:eastAsia="ru-RU"/>
        </w:rPr>
        <w:t>о</w:t>
      </w:r>
      <w:r w:rsidRPr="00285346">
        <w:rPr>
          <w:rFonts w:ascii="Times New Roman" w:eastAsia="Times New Roman" w:hAnsi="Times New Roman"/>
          <w:sz w:val="28"/>
          <w:szCs w:val="28"/>
          <w:lang w:eastAsia="ru-RU"/>
        </w:rPr>
        <w:t xml:space="preserve">к и 7 из них универсальных площадок (в зимний период времени используются, как катки с естественным льдом): </w:t>
      </w:r>
    </w:p>
    <w:p w14:paraId="229BD63D" w14:textId="77777777" w:rsidR="005B25E5" w:rsidRPr="00285346" w:rsidRDefault="005B25E5" w:rsidP="00A23C70">
      <w:pPr>
        <w:numPr>
          <w:ilvl w:val="0"/>
          <w:numId w:val="16"/>
        </w:numPr>
        <w:spacing w:before="100" w:beforeAutospacing="1" w:after="100" w:afterAutospacing="1" w:line="240" w:lineRule="auto"/>
        <w:ind w:left="0" w:right="-425" w:firstLine="0"/>
        <w:contextualSpacing/>
        <w:jc w:val="both"/>
        <w:rPr>
          <w:rFonts w:ascii="Times New Roman" w:eastAsia="Times New Roman" w:hAnsi="Times New Roman"/>
          <w:b/>
          <w:sz w:val="28"/>
          <w:szCs w:val="28"/>
          <w:lang w:eastAsia="ru-RU"/>
        </w:rPr>
      </w:pPr>
      <w:r w:rsidRPr="00285346">
        <w:rPr>
          <w:rFonts w:ascii="Times New Roman" w:eastAsia="Times New Roman" w:hAnsi="Times New Roman"/>
          <w:b/>
          <w:sz w:val="28"/>
          <w:szCs w:val="28"/>
          <w:lang w:eastAsia="ru-RU"/>
        </w:rPr>
        <w:t>Лыжные трассы:</w:t>
      </w:r>
    </w:p>
    <w:p w14:paraId="4F76A48C"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sidRPr="00285346">
        <w:rPr>
          <w:rFonts w:ascii="Times New Roman" w:eastAsia="Times New Roman" w:hAnsi="Times New Roman"/>
          <w:sz w:val="28"/>
          <w:szCs w:val="28"/>
          <w:lang w:eastAsia="ru-RU"/>
        </w:rPr>
        <w:t>1. Парк-усадьба Михалково, Михалковская ул., д. 38 – 2000 м,</w:t>
      </w:r>
    </w:p>
    <w:p w14:paraId="15936627"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sidRPr="00285346">
        <w:rPr>
          <w:rFonts w:ascii="Times New Roman" w:eastAsia="Times New Roman" w:hAnsi="Times New Roman"/>
          <w:sz w:val="28"/>
          <w:szCs w:val="28"/>
          <w:lang w:eastAsia="ru-RU"/>
        </w:rPr>
        <w:t xml:space="preserve">2. Кронштадтский б-р, д.24, к.2 – 1500 м. </w:t>
      </w:r>
    </w:p>
    <w:p w14:paraId="52C2B118"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p>
    <w:p w14:paraId="1210D823" w14:textId="77777777" w:rsidR="005B25E5" w:rsidRPr="00285346" w:rsidRDefault="005B25E5" w:rsidP="00A23C70">
      <w:pPr>
        <w:numPr>
          <w:ilvl w:val="0"/>
          <w:numId w:val="16"/>
        </w:numPr>
        <w:tabs>
          <w:tab w:val="left" w:pos="426"/>
        </w:tabs>
        <w:spacing w:after="0" w:line="240" w:lineRule="auto"/>
        <w:ind w:left="0" w:right="-425"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85346">
        <w:rPr>
          <w:rFonts w:ascii="Times New Roman" w:eastAsia="Times New Roman" w:hAnsi="Times New Roman"/>
          <w:b/>
          <w:sz w:val="28"/>
          <w:szCs w:val="28"/>
          <w:lang w:eastAsia="ru-RU"/>
        </w:rPr>
        <w:t>Каток с искусственным льдом</w:t>
      </w:r>
      <w:r w:rsidRPr="00285346">
        <w:rPr>
          <w:rFonts w:ascii="Times New Roman" w:eastAsia="Times New Roman" w:hAnsi="Times New Roman"/>
          <w:sz w:val="28"/>
          <w:szCs w:val="28"/>
          <w:lang w:eastAsia="ru-RU"/>
        </w:rPr>
        <w:t xml:space="preserve"> площадью 800 кв. м, расположенный по адресу: 1-й Лихачевский пер., д. 4, к. 2А.</w:t>
      </w:r>
    </w:p>
    <w:p w14:paraId="2B407834" w14:textId="77777777" w:rsidR="005B25E5" w:rsidRPr="00285346" w:rsidRDefault="005B25E5" w:rsidP="00A23C70">
      <w:pPr>
        <w:tabs>
          <w:tab w:val="left" w:pos="426"/>
        </w:tabs>
        <w:spacing w:after="0" w:line="240" w:lineRule="auto"/>
        <w:ind w:right="-425"/>
        <w:contextualSpacing/>
        <w:jc w:val="both"/>
        <w:rPr>
          <w:rFonts w:ascii="Times New Roman" w:eastAsia="Times New Roman" w:hAnsi="Times New Roman"/>
          <w:sz w:val="28"/>
          <w:szCs w:val="28"/>
          <w:lang w:eastAsia="ru-RU"/>
        </w:rPr>
      </w:pPr>
    </w:p>
    <w:p w14:paraId="63503349" w14:textId="77777777" w:rsidR="005B25E5" w:rsidRPr="00285346" w:rsidRDefault="005B25E5" w:rsidP="00A23C70">
      <w:pPr>
        <w:numPr>
          <w:ilvl w:val="0"/>
          <w:numId w:val="16"/>
        </w:numPr>
        <w:spacing w:after="0" w:line="240" w:lineRule="auto"/>
        <w:ind w:left="0" w:right="-425" w:firstLine="0"/>
        <w:contextualSpacing/>
        <w:jc w:val="both"/>
        <w:textAlignment w:val="baseline"/>
        <w:rPr>
          <w:rFonts w:ascii="Times New Roman" w:eastAsia="Times New Roman" w:hAnsi="Times New Roman"/>
          <w:b/>
          <w:sz w:val="28"/>
          <w:szCs w:val="28"/>
          <w:lang w:eastAsia="ru-RU"/>
        </w:rPr>
      </w:pPr>
      <w:r w:rsidRPr="00285346">
        <w:rPr>
          <w:rFonts w:ascii="Times New Roman" w:eastAsia="Times New Roman" w:hAnsi="Times New Roman"/>
          <w:b/>
          <w:sz w:val="28"/>
          <w:szCs w:val="28"/>
          <w:lang w:eastAsia="ru-RU"/>
        </w:rPr>
        <w:t>Спортивные площадки для работы с населением по месту жительства:</w:t>
      </w:r>
    </w:p>
    <w:p w14:paraId="16CC73E7" w14:textId="77777777" w:rsidR="005B25E5" w:rsidRPr="00285346" w:rsidRDefault="005B25E5" w:rsidP="00A23C70">
      <w:pPr>
        <w:spacing w:after="0" w:line="240" w:lineRule="auto"/>
        <w:ind w:right="-425"/>
        <w:contextualSpacing/>
        <w:jc w:val="both"/>
        <w:rPr>
          <w:rFonts w:ascii="Times New Roman" w:eastAsia="Times New Roman" w:hAnsi="Times New Roman"/>
          <w:sz w:val="28"/>
          <w:szCs w:val="28"/>
          <w:lang w:eastAsia="ru-RU"/>
        </w:rPr>
      </w:pPr>
      <w:r w:rsidRPr="00285346">
        <w:rPr>
          <w:rFonts w:ascii="Times New Roman" w:eastAsia="Times New Roman" w:hAnsi="Times New Roman"/>
          <w:sz w:val="28"/>
          <w:szCs w:val="28"/>
          <w:lang w:eastAsia="ru-RU"/>
        </w:rPr>
        <w:t>1.Кронштадтский б-р, д. 17, к. – 450 кв. м;</w:t>
      </w:r>
    </w:p>
    <w:p w14:paraId="3C872C7A"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sidRPr="00285346">
        <w:rPr>
          <w:rFonts w:ascii="Times New Roman" w:eastAsia="Times New Roman" w:hAnsi="Times New Roman"/>
          <w:sz w:val="28"/>
          <w:szCs w:val="28"/>
          <w:lang w:eastAsia="ru-RU"/>
        </w:rPr>
        <w:t>2.Ленинградское ш., д. 70 -</w:t>
      </w:r>
      <w:r>
        <w:rPr>
          <w:rFonts w:ascii="Times New Roman" w:eastAsia="Times New Roman" w:hAnsi="Times New Roman"/>
          <w:sz w:val="28"/>
          <w:szCs w:val="28"/>
          <w:lang w:eastAsia="ru-RU"/>
        </w:rPr>
        <w:t xml:space="preserve"> </w:t>
      </w:r>
      <w:r w:rsidRPr="00285346">
        <w:rPr>
          <w:rFonts w:ascii="Times New Roman" w:eastAsia="Times New Roman" w:hAnsi="Times New Roman"/>
          <w:sz w:val="28"/>
          <w:szCs w:val="28"/>
          <w:lang w:eastAsia="ru-RU"/>
        </w:rPr>
        <w:t>800 кв. м;</w:t>
      </w:r>
    </w:p>
    <w:p w14:paraId="28C209B5"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sidRPr="00285346">
        <w:rPr>
          <w:rFonts w:ascii="Times New Roman" w:eastAsia="Times New Roman" w:hAnsi="Times New Roman"/>
          <w:sz w:val="28"/>
          <w:szCs w:val="28"/>
          <w:lang w:eastAsia="ru-RU"/>
        </w:rPr>
        <w:t>3.Ленинградское ш., д. 82 – 240 кв. м;</w:t>
      </w:r>
    </w:p>
    <w:p w14:paraId="36FB1FE0"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sidRPr="00285346">
        <w:rPr>
          <w:rFonts w:ascii="Times New Roman" w:eastAsia="Times New Roman" w:hAnsi="Times New Roman"/>
          <w:sz w:val="28"/>
          <w:szCs w:val="28"/>
          <w:lang w:eastAsia="ru-RU"/>
        </w:rPr>
        <w:t>4.Смольная ул., д. 11- 300 кв. м;</w:t>
      </w:r>
    </w:p>
    <w:p w14:paraId="5B0293EA"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sidRPr="00285346">
        <w:rPr>
          <w:rFonts w:ascii="Times New Roman" w:eastAsia="Times New Roman" w:hAnsi="Times New Roman"/>
          <w:sz w:val="28"/>
          <w:szCs w:val="28"/>
          <w:lang w:eastAsia="ru-RU"/>
        </w:rPr>
        <w:t>5.Смольная ул., д. 11 (гольф) – 70 кв. м;</w:t>
      </w:r>
    </w:p>
    <w:p w14:paraId="0CF1530D"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sidRPr="00285346">
        <w:rPr>
          <w:rFonts w:ascii="Times New Roman" w:eastAsia="Times New Roman" w:hAnsi="Times New Roman"/>
          <w:sz w:val="28"/>
          <w:szCs w:val="28"/>
          <w:lang w:eastAsia="ru-RU"/>
        </w:rPr>
        <w:t>6.Смольная ул., д. 19, к. 5 - 288 кв. м;</w:t>
      </w:r>
    </w:p>
    <w:p w14:paraId="210BC170"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sidRPr="00285346">
        <w:rPr>
          <w:rFonts w:ascii="Times New Roman" w:eastAsia="Times New Roman" w:hAnsi="Times New Roman"/>
          <w:sz w:val="28"/>
          <w:szCs w:val="28"/>
          <w:lang w:eastAsia="ru-RU"/>
        </w:rPr>
        <w:t>7.Флотская ул., д. 28, корп. 2 – 300 кв. м;</w:t>
      </w:r>
    </w:p>
    <w:p w14:paraId="5B08A381"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sidRPr="00285346">
        <w:rPr>
          <w:rFonts w:ascii="Times New Roman" w:eastAsia="Times New Roman" w:hAnsi="Times New Roman"/>
          <w:sz w:val="28"/>
          <w:szCs w:val="28"/>
          <w:lang w:eastAsia="ru-RU"/>
        </w:rPr>
        <w:t>8.Флотская ул., д. 44 – 1568 кв. м;</w:t>
      </w:r>
    </w:p>
    <w:p w14:paraId="75756014"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sidRPr="00285346">
        <w:rPr>
          <w:rFonts w:ascii="Times New Roman" w:eastAsia="Times New Roman" w:hAnsi="Times New Roman"/>
          <w:sz w:val="28"/>
          <w:szCs w:val="28"/>
          <w:lang w:eastAsia="ru-RU"/>
        </w:rPr>
        <w:t>9.Зеленоградская ул., д. 3 - 1001 кв. м;</w:t>
      </w:r>
    </w:p>
    <w:p w14:paraId="32F3E5C3" w14:textId="77777777" w:rsidR="005B25E5" w:rsidRPr="00F121C6" w:rsidRDefault="005B25E5" w:rsidP="00A23C70">
      <w:pPr>
        <w:spacing w:after="0" w:line="240" w:lineRule="auto"/>
        <w:ind w:right="-425"/>
        <w:jc w:val="both"/>
        <w:rPr>
          <w:rFonts w:ascii="Times New Roman" w:eastAsia="Times New Roman" w:hAnsi="Times New Roman"/>
          <w:sz w:val="28"/>
          <w:szCs w:val="28"/>
          <w:lang w:eastAsia="ru-RU"/>
        </w:rPr>
      </w:pPr>
      <w:r w:rsidRPr="00F121C6">
        <w:rPr>
          <w:rFonts w:ascii="Times New Roman" w:eastAsia="Times New Roman" w:hAnsi="Times New Roman"/>
          <w:sz w:val="28"/>
          <w:szCs w:val="28"/>
          <w:lang w:eastAsia="ru-RU"/>
        </w:rPr>
        <w:t>10.Пулковская ул., д.4, к.1 - 800 кв. м;</w:t>
      </w:r>
    </w:p>
    <w:p w14:paraId="51C2457A"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sidRPr="00F121C6">
        <w:rPr>
          <w:rFonts w:ascii="Times New Roman" w:eastAsia="Times New Roman" w:hAnsi="Times New Roman"/>
          <w:sz w:val="28"/>
          <w:szCs w:val="28"/>
          <w:lang w:eastAsia="ru-RU"/>
        </w:rPr>
        <w:t>11.Лихоборская</w:t>
      </w:r>
      <w:r w:rsidRPr="00285346">
        <w:rPr>
          <w:rFonts w:ascii="Times New Roman" w:eastAsia="Times New Roman" w:hAnsi="Times New Roman"/>
          <w:sz w:val="28"/>
          <w:szCs w:val="28"/>
          <w:lang w:eastAsia="ru-RU"/>
        </w:rPr>
        <w:t xml:space="preserve"> наб., д. 2, к. 2 - 325 кв. м;</w:t>
      </w:r>
    </w:p>
    <w:p w14:paraId="24F038C8"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285346">
        <w:rPr>
          <w:rFonts w:ascii="Times New Roman" w:eastAsia="Times New Roman" w:hAnsi="Times New Roman"/>
          <w:sz w:val="28"/>
          <w:szCs w:val="28"/>
          <w:lang w:eastAsia="ru-RU"/>
        </w:rPr>
        <w:t>.3-й Лихачевский пер., д. 3, к. 2 - 630 кв. м;</w:t>
      </w:r>
    </w:p>
    <w:p w14:paraId="2EBF13DE"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Pr="00285346">
        <w:rPr>
          <w:rFonts w:ascii="Times New Roman" w:eastAsia="Times New Roman" w:hAnsi="Times New Roman"/>
          <w:sz w:val="28"/>
          <w:szCs w:val="28"/>
          <w:lang w:eastAsia="ru-RU"/>
        </w:rPr>
        <w:t>.3-й Лихачевский пер., д. 7, к. 3 - 572 кв. м;</w:t>
      </w:r>
    </w:p>
    <w:p w14:paraId="736A02DD"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Pr="00285346">
        <w:rPr>
          <w:rFonts w:ascii="Times New Roman" w:eastAsia="Times New Roman" w:hAnsi="Times New Roman"/>
          <w:sz w:val="28"/>
          <w:szCs w:val="28"/>
          <w:lang w:eastAsia="ru-RU"/>
        </w:rPr>
        <w:t>.Онежская ул., д. 2 - 370 кв. м;</w:t>
      </w:r>
    </w:p>
    <w:p w14:paraId="44FCC29C"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Pr="00285346">
        <w:rPr>
          <w:rFonts w:ascii="Times New Roman" w:eastAsia="Times New Roman" w:hAnsi="Times New Roman"/>
          <w:sz w:val="28"/>
          <w:szCs w:val="28"/>
          <w:lang w:eastAsia="ru-RU"/>
        </w:rPr>
        <w:t>.Онежская ул., д. 18 - 264 кв. м;</w:t>
      </w:r>
    </w:p>
    <w:p w14:paraId="2FC2AAEC"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Pr="00285346">
        <w:rPr>
          <w:rFonts w:ascii="Times New Roman" w:eastAsia="Times New Roman" w:hAnsi="Times New Roman"/>
          <w:sz w:val="28"/>
          <w:szCs w:val="28"/>
          <w:lang w:eastAsia="ru-RU"/>
        </w:rPr>
        <w:t>.Онежская ул., д. 34, к.1 - 916 кв. м;</w:t>
      </w:r>
    </w:p>
    <w:p w14:paraId="5A23E7D0"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Pr="00285346">
        <w:rPr>
          <w:rFonts w:ascii="Times New Roman" w:eastAsia="Times New Roman" w:hAnsi="Times New Roman"/>
          <w:sz w:val="28"/>
          <w:szCs w:val="28"/>
          <w:lang w:eastAsia="ru-RU"/>
        </w:rPr>
        <w:t>.Пакгаузное ш., д.1А - 800 кв. м;</w:t>
      </w:r>
    </w:p>
    <w:p w14:paraId="2E810CBA"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Pr="00285346">
        <w:rPr>
          <w:rFonts w:ascii="Times New Roman" w:eastAsia="Times New Roman" w:hAnsi="Times New Roman"/>
          <w:sz w:val="28"/>
          <w:szCs w:val="28"/>
          <w:lang w:eastAsia="ru-RU"/>
        </w:rPr>
        <w:t>.Солнечногорская ул., д.5, к. 1 - 450 кв. м;</w:t>
      </w:r>
    </w:p>
    <w:p w14:paraId="27D20035"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sidRPr="00285346">
        <w:rPr>
          <w:rFonts w:ascii="Times New Roman" w:eastAsia="Times New Roman" w:hAnsi="Times New Roman"/>
          <w:sz w:val="28"/>
          <w:szCs w:val="28"/>
          <w:lang w:eastAsia="ru-RU"/>
        </w:rPr>
        <w:t>1</w:t>
      </w:r>
      <w:r>
        <w:rPr>
          <w:rFonts w:ascii="Times New Roman" w:eastAsia="Times New Roman" w:hAnsi="Times New Roman"/>
          <w:sz w:val="28"/>
          <w:szCs w:val="28"/>
          <w:lang w:eastAsia="ru-RU"/>
        </w:rPr>
        <w:t>9</w:t>
      </w:r>
      <w:r w:rsidRPr="00285346">
        <w:rPr>
          <w:rFonts w:ascii="Times New Roman" w:eastAsia="Times New Roman" w:hAnsi="Times New Roman"/>
          <w:sz w:val="28"/>
          <w:szCs w:val="28"/>
          <w:lang w:eastAsia="ru-RU"/>
        </w:rPr>
        <w:t>.Фестивальная ул., д. 46, к. 2 - 770 кв. м;</w:t>
      </w:r>
    </w:p>
    <w:p w14:paraId="3E5EB36B" w14:textId="77777777" w:rsidR="005B25E5" w:rsidRPr="00285346" w:rsidRDefault="005B25E5" w:rsidP="00A23C70">
      <w:pPr>
        <w:spacing w:after="0" w:line="240" w:lineRule="auto"/>
        <w:ind w:right="-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Pr="00285346">
        <w:rPr>
          <w:rFonts w:ascii="Times New Roman" w:eastAsia="Times New Roman" w:hAnsi="Times New Roman"/>
          <w:sz w:val="28"/>
          <w:szCs w:val="28"/>
          <w:lang w:eastAsia="ru-RU"/>
        </w:rPr>
        <w:t>.Флотская ул., д. 74 - 504 кв. м.</w:t>
      </w:r>
    </w:p>
    <w:p w14:paraId="5215D242" w14:textId="77777777" w:rsidR="005B25E5" w:rsidRPr="00285346" w:rsidRDefault="005B25E5" w:rsidP="00A23C70">
      <w:pPr>
        <w:tabs>
          <w:tab w:val="left" w:pos="426"/>
        </w:tabs>
        <w:spacing w:after="0" w:line="240" w:lineRule="auto"/>
        <w:ind w:right="-425"/>
        <w:contextualSpacing/>
        <w:jc w:val="both"/>
        <w:rPr>
          <w:rFonts w:ascii="Times New Roman" w:eastAsia="Times New Roman" w:hAnsi="Times New Roman"/>
          <w:sz w:val="28"/>
          <w:szCs w:val="28"/>
          <w:lang w:eastAsia="ru-RU"/>
        </w:rPr>
      </w:pPr>
    </w:p>
    <w:p w14:paraId="2A300545" w14:textId="77777777" w:rsidR="005B25E5" w:rsidRPr="009665F4" w:rsidRDefault="005B25E5" w:rsidP="00A23C70">
      <w:pPr>
        <w:spacing w:after="0" w:line="240" w:lineRule="auto"/>
        <w:ind w:right="-425" w:firstLine="708"/>
        <w:jc w:val="both"/>
        <w:rPr>
          <w:rFonts w:ascii="Times New Roman" w:eastAsia="Times New Roman" w:hAnsi="Times New Roman"/>
          <w:sz w:val="28"/>
          <w:szCs w:val="28"/>
          <w:lang w:eastAsia="ru-RU"/>
        </w:rPr>
      </w:pPr>
      <w:r w:rsidRPr="00285346">
        <w:rPr>
          <w:rFonts w:ascii="Times New Roman" w:hAnsi="Times New Roman"/>
          <w:sz w:val="28"/>
          <w:szCs w:val="28"/>
        </w:rPr>
        <w:t>В зимний пери</w:t>
      </w:r>
      <w:r>
        <w:rPr>
          <w:rFonts w:ascii="Times New Roman" w:hAnsi="Times New Roman"/>
          <w:sz w:val="28"/>
          <w:szCs w:val="28"/>
        </w:rPr>
        <w:t xml:space="preserve">од заливаются льдом – </w:t>
      </w:r>
      <w:r w:rsidRPr="00285346">
        <w:rPr>
          <w:rFonts w:ascii="Times New Roman" w:eastAsia="Times New Roman" w:hAnsi="Times New Roman"/>
          <w:sz w:val="28"/>
          <w:szCs w:val="28"/>
          <w:lang w:eastAsia="ru-RU"/>
        </w:rPr>
        <w:t>1 каток с искусственным льдом</w:t>
      </w:r>
      <w:r>
        <w:rPr>
          <w:rFonts w:ascii="Times New Roman" w:eastAsia="Times New Roman" w:hAnsi="Times New Roman"/>
          <w:sz w:val="28"/>
          <w:szCs w:val="28"/>
          <w:lang w:eastAsia="ru-RU"/>
        </w:rPr>
        <w:t xml:space="preserve"> и 7 катков с естественным льдом</w:t>
      </w:r>
      <w:r w:rsidRPr="00285346">
        <w:rPr>
          <w:rFonts w:ascii="Times New Roman" w:hAnsi="Times New Roman"/>
          <w:sz w:val="28"/>
          <w:szCs w:val="28"/>
        </w:rPr>
        <w:t xml:space="preserve"> (</w:t>
      </w:r>
      <w:r w:rsidRPr="00285346">
        <w:rPr>
          <w:rFonts w:ascii="Times New Roman" w:eastAsia="Times New Roman" w:hAnsi="Times New Roman"/>
          <w:sz w:val="28"/>
          <w:szCs w:val="28"/>
          <w:lang w:eastAsia="ru-RU"/>
        </w:rPr>
        <w:t xml:space="preserve">1-й Лихачевский пер., д. 4, к. 2А; Ленинградское ш., д. </w:t>
      </w:r>
      <w:r w:rsidRPr="00525FB7">
        <w:rPr>
          <w:rFonts w:ascii="Times New Roman" w:eastAsia="Times New Roman" w:hAnsi="Times New Roman"/>
          <w:sz w:val="28"/>
          <w:szCs w:val="28"/>
          <w:lang w:eastAsia="ru-RU"/>
        </w:rPr>
        <w:t>82;</w:t>
      </w:r>
      <w:r w:rsidRPr="00285346">
        <w:rPr>
          <w:rFonts w:ascii="Times New Roman" w:eastAsia="Times New Roman" w:hAnsi="Times New Roman"/>
          <w:sz w:val="28"/>
          <w:szCs w:val="28"/>
          <w:lang w:eastAsia="ru-RU"/>
        </w:rPr>
        <w:t xml:space="preserve"> Смольная ул., д. 19, к. 5; Флотская ул., д. 44;</w:t>
      </w:r>
      <w:r>
        <w:rPr>
          <w:rFonts w:ascii="Times New Roman" w:eastAsia="Times New Roman" w:hAnsi="Times New Roman"/>
          <w:sz w:val="28"/>
          <w:szCs w:val="28"/>
          <w:lang w:eastAsia="ru-RU"/>
        </w:rPr>
        <w:t xml:space="preserve"> </w:t>
      </w:r>
      <w:r w:rsidRPr="00285346">
        <w:rPr>
          <w:rFonts w:ascii="Times New Roman" w:eastAsia="Times New Roman" w:hAnsi="Times New Roman"/>
          <w:sz w:val="28"/>
          <w:szCs w:val="28"/>
          <w:lang w:eastAsia="ru-RU"/>
        </w:rPr>
        <w:t xml:space="preserve">3-й Лихачевский пер., д. 3, к. 2; Онежская ул., д. 34, к.1; Солнечногорская ул., д.5 к. 1; </w:t>
      </w:r>
      <w:r>
        <w:rPr>
          <w:rFonts w:ascii="Times New Roman" w:eastAsia="Times New Roman" w:hAnsi="Times New Roman"/>
          <w:sz w:val="28"/>
          <w:szCs w:val="28"/>
          <w:lang w:eastAsia="ru-RU"/>
        </w:rPr>
        <w:t>Фестивальная ул., д. 46, к. 2).</w:t>
      </w:r>
    </w:p>
    <w:p w14:paraId="0F46F2FF" w14:textId="77777777" w:rsidR="005B25E5" w:rsidRPr="00285346" w:rsidRDefault="005B25E5" w:rsidP="00A23C70">
      <w:pPr>
        <w:spacing w:after="200" w:line="240" w:lineRule="auto"/>
        <w:ind w:right="-425" w:firstLine="709"/>
        <w:contextualSpacing/>
        <w:jc w:val="both"/>
        <w:rPr>
          <w:rFonts w:ascii="Times New Roman" w:hAnsi="Times New Roman"/>
          <w:sz w:val="28"/>
          <w:szCs w:val="28"/>
        </w:rPr>
      </w:pPr>
      <w:r w:rsidRPr="00285346">
        <w:rPr>
          <w:rFonts w:ascii="Times New Roman" w:hAnsi="Times New Roman"/>
          <w:sz w:val="28"/>
          <w:szCs w:val="28"/>
        </w:rPr>
        <w:lastRenderedPageBreak/>
        <w:t xml:space="preserve">За подведомственным </w:t>
      </w:r>
      <w:r w:rsidRPr="005B38F5">
        <w:rPr>
          <w:rFonts w:ascii="Times New Roman" w:hAnsi="Times New Roman"/>
          <w:sz w:val="28"/>
          <w:szCs w:val="28"/>
        </w:rPr>
        <w:t>филиал</w:t>
      </w:r>
      <w:r>
        <w:rPr>
          <w:rFonts w:ascii="Times New Roman" w:hAnsi="Times New Roman"/>
          <w:sz w:val="28"/>
          <w:szCs w:val="28"/>
        </w:rPr>
        <w:t>ом</w:t>
      </w:r>
      <w:r w:rsidRPr="005B38F5">
        <w:rPr>
          <w:rFonts w:ascii="Times New Roman" w:hAnsi="Times New Roman"/>
          <w:sz w:val="28"/>
          <w:szCs w:val="28"/>
        </w:rPr>
        <w:t xml:space="preserve"> «Родник»</w:t>
      </w:r>
      <w:r>
        <w:rPr>
          <w:rFonts w:ascii="Times New Roman" w:hAnsi="Times New Roman"/>
          <w:sz w:val="28"/>
          <w:szCs w:val="28"/>
        </w:rPr>
        <w:t xml:space="preserve"> ГБУ Центр </w:t>
      </w:r>
      <w:r w:rsidRPr="005B38F5">
        <w:rPr>
          <w:rFonts w:ascii="Times New Roman" w:hAnsi="Times New Roman"/>
          <w:sz w:val="28"/>
          <w:szCs w:val="28"/>
        </w:rPr>
        <w:t>«Сказка»</w:t>
      </w:r>
      <w:r w:rsidRPr="00285346">
        <w:rPr>
          <w:rFonts w:ascii="Times New Roman" w:hAnsi="Times New Roman"/>
          <w:sz w:val="28"/>
          <w:szCs w:val="28"/>
        </w:rPr>
        <w:t>, на праве оперативного управления закреплены объекты недвижимого имущества (объекты нежилого фонда) расположенные по следующим адресам:</w:t>
      </w:r>
      <w:r>
        <w:rPr>
          <w:rFonts w:ascii="Times New Roman" w:hAnsi="Times New Roman"/>
          <w:sz w:val="28"/>
          <w:szCs w:val="28"/>
        </w:rPr>
        <w:t xml:space="preserve"> </w:t>
      </w:r>
    </w:p>
    <w:p w14:paraId="2FE4ECB1" w14:textId="77777777" w:rsidR="005B25E5" w:rsidRPr="00285346" w:rsidRDefault="005B25E5" w:rsidP="00A23C70">
      <w:pPr>
        <w:numPr>
          <w:ilvl w:val="0"/>
          <w:numId w:val="16"/>
        </w:numPr>
        <w:spacing w:after="200" w:line="240" w:lineRule="auto"/>
        <w:ind w:right="-425"/>
        <w:contextualSpacing/>
        <w:jc w:val="both"/>
        <w:rPr>
          <w:rFonts w:ascii="Times New Roman" w:hAnsi="Times New Roman"/>
          <w:sz w:val="28"/>
          <w:szCs w:val="28"/>
        </w:rPr>
      </w:pPr>
      <w:r w:rsidRPr="00285346">
        <w:rPr>
          <w:rFonts w:ascii="Times New Roman" w:hAnsi="Times New Roman"/>
          <w:sz w:val="28"/>
          <w:szCs w:val="28"/>
        </w:rPr>
        <w:t xml:space="preserve">г. Москва, ул. Солнечногорская, д. 17 (240,8 кв. м.); </w:t>
      </w:r>
    </w:p>
    <w:p w14:paraId="7C5903C9" w14:textId="77777777" w:rsidR="005B25E5" w:rsidRPr="00285346" w:rsidRDefault="005B25E5" w:rsidP="00A23C70">
      <w:pPr>
        <w:numPr>
          <w:ilvl w:val="0"/>
          <w:numId w:val="16"/>
        </w:numPr>
        <w:spacing w:after="200" w:line="240" w:lineRule="auto"/>
        <w:ind w:right="-425"/>
        <w:contextualSpacing/>
        <w:jc w:val="both"/>
        <w:rPr>
          <w:rFonts w:ascii="Times New Roman" w:hAnsi="Times New Roman"/>
          <w:sz w:val="28"/>
          <w:szCs w:val="28"/>
        </w:rPr>
      </w:pPr>
      <w:r w:rsidRPr="00285346">
        <w:rPr>
          <w:rFonts w:ascii="Times New Roman" w:hAnsi="Times New Roman"/>
          <w:sz w:val="28"/>
          <w:szCs w:val="28"/>
        </w:rPr>
        <w:t xml:space="preserve">г. Москва, ул. Смольная, д.11 (636,7 кв. м.); </w:t>
      </w:r>
    </w:p>
    <w:p w14:paraId="7DF32CC7" w14:textId="77777777" w:rsidR="005B25E5" w:rsidRPr="00285346" w:rsidRDefault="005B25E5" w:rsidP="00A23C70">
      <w:pPr>
        <w:numPr>
          <w:ilvl w:val="0"/>
          <w:numId w:val="16"/>
        </w:numPr>
        <w:spacing w:after="200" w:line="240" w:lineRule="auto"/>
        <w:ind w:right="-425"/>
        <w:contextualSpacing/>
        <w:jc w:val="both"/>
        <w:rPr>
          <w:rFonts w:ascii="Times New Roman" w:hAnsi="Times New Roman"/>
          <w:sz w:val="28"/>
          <w:szCs w:val="28"/>
        </w:rPr>
      </w:pPr>
      <w:r w:rsidRPr="00285346">
        <w:rPr>
          <w:rFonts w:ascii="Times New Roman" w:hAnsi="Times New Roman"/>
          <w:sz w:val="28"/>
          <w:szCs w:val="28"/>
        </w:rPr>
        <w:t xml:space="preserve">г. Москва, ул. Солнечногорская, д.5, к. 1 (180,5 кв. м); </w:t>
      </w:r>
    </w:p>
    <w:p w14:paraId="7509CABF" w14:textId="77777777" w:rsidR="005B25E5" w:rsidRPr="00285346" w:rsidRDefault="005B25E5" w:rsidP="00A23C70">
      <w:pPr>
        <w:numPr>
          <w:ilvl w:val="0"/>
          <w:numId w:val="16"/>
        </w:numPr>
        <w:spacing w:after="200" w:line="240" w:lineRule="auto"/>
        <w:ind w:right="-425"/>
        <w:contextualSpacing/>
        <w:jc w:val="both"/>
        <w:rPr>
          <w:rFonts w:ascii="Times New Roman" w:hAnsi="Times New Roman"/>
          <w:sz w:val="28"/>
          <w:szCs w:val="28"/>
        </w:rPr>
      </w:pPr>
      <w:r w:rsidRPr="00285346">
        <w:rPr>
          <w:rFonts w:ascii="Times New Roman" w:hAnsi="Times New Roman"/>
          <w:sz w:val="28"/>
          <w:szCs w:val="28"/>
        </w:rPr>
        <w:t>г. Москва, б-р Кронштадтский, д. 37Г (337,8 кв. м)</w:t>
      </w:r>
      <w:r>
        <w:rPr>
          <w:rFonts w:ascii="Times New Roman" w:hAnsi="Times New Roman"/>
          <w:sz w:val="28"/>
          <w:szCs w:val="28"/>
        </w:rPr>
        <w:t>.</w:t>
      </w:r>
    </w:p>
    <w:p w14:paraId="13B3F65A" w14:textId="77777777" w:rsidR="005B25E5" w:rsidRPr="006E07B2" w:rsidRDefault="005B25E5" w:rsidP="00A23C70">
      <w:pPr>
        <w:spacing w:after="200" w:line="276" w:lineRule="auto"/>
        <w:ind w:left="720" w:right="-425"/>
        <w:contextualSpacing/>
        <w:jc w:val="both"/>
        <w:rPr>
          <w:rFonts w:ascii="Times New Roman" w:eastAsia="Calibri" w:hAnsi="Times New Roman" w:cs="Times New Roman"/>
          <w:sz w:val="28"/>
          <w:szCs w:val="28"/>
          <w:highlight w:val="yellow"/>
        </w:rPr>
      </w:pPr>
    </w:p>
    <w:p w14:paraId="79FEA2FF" w14:textId="77777777" w:rsidR="005B25E5" w:rsidRPr="00285346" w:rsidRDefault="005B25E5" w:rsidP="00A23C70">
      <w:pPr>
        <w:spacing w:after="200" w:line="240" w:lineRule="auto"/>
        <w:ind w:right="-425"/>
        <w:jc w:val="center"/>
        <w:rPr>
          <w:rFonts w:ascii="Times New Roman" w:hAnsi="Times New Roman"/>
          <w:b/>
          <w:sz w:val="28"/>
          <w:szCs w:val="28"/>
          <w:u w:val="single"/>
        </w:rPr>
      </w:pPr>
      <w:r w:rsidRPr="00285346">
        <w:rPr>
          <w:rFonts w:ascii="Times New Roman" w:hAnsi="Times New Roman"/>
          <w:b/>
          <w:sz w:val="28"/>
          <w:szCs w:val="28"/>
          <w:u w:val="single"/>
        </w:rPr>
        <w:t>Досуговая, социально-воспитательная, физкультурно-оздоровительная и спортивная работа с населением по месту жительства.</w:t>
      </w:r>
    </w:p>
    <w:p w14:paraId="38C01BB4" w14:textId="77777777" w:rsidR="005B25E5" w:rsidRPr="00A17CEA" w:rsidRDefault="005B25E5" w:rsidP="00A23C70">
      <w:pPr>
        <w:shd w:val="clear" w:color="auto" w:fill="FFFFFF"/>
        <w:spacing w:after="0" w:line="240" w:lineRule="auto"/>
        <w:ind w:right="-425" w:firstLine="720"/>
        <w:jc w:val="both"/>
        <w:rPr>
          <w:rFonts w:ascii="Times New Roman" w:hAnsi="Times New Roman"/>
          <w:sz w:val="28"/>
          <w:szCs w:val="28"/>
        </w:rPr>
      </w:pPr>
      <w:r w:rsidRPr="00A17CEA">
        <w:rPr>
          <w:rFonts w:ascii="Times New Roman" w:hAnsi="Times New Roman"/>
          <w:sz w:val="28"/>
          <w:szCs w:val="28"/>
        </w:rPr>
        <w:t>За отчетный период на территории Головинского района согласно плану мероприятий филиала «Родник» ГБУ Центр «Сказка» было организовано и проведено</w:t>
      </w:r>
      <w:r>
        <w:rPr>
          <w:rFonts w:ascii="Times New Roman" w:hAnsi="Times New Roman"/>
          <w:sz w:val="28"/>
          <w:szCs w:val="28"/>
        </w:rPr>
        <w:t xml:space="preserve"> </w:t>
      </w:r>
      <w:r w:rsidRPr="00A17CEA">
        <w:rPr>
          <w:rFonts w:ascii="Times New Roman" w:hAnsi="Times New Roman"/>
          <w:sz w:val="28"/>
          <w:szCs w:val="28"/>
        </w:rPr>
        <w:t>76</w:t>
      </w:r>
      <w:r>
        <w:rPr>
          <w:rFonts w:ascii="Times New Roman" w:hAnsi="Times New Roman"/>
          <w:sz w:val="28"/>
          <w:szCs w:val="28"/>
        </w:rPr>
        <w:t xml:space="preserve"> </w:t>
      </w:r>
      <w:r w:rsidRPr="00A17CEA">
        <w:rPr>
          <w:rFonts w:ascii="Times New Roman" w:hAnsi="Times New Roman"/>
          <w:sz w:val="28"/>
          <w:szCs w:val="28"/>
        </w:rPr>
        <w:t>мероприятий, 4 из которых внеплановые в которых приняли участие 3240</w:t>
      </w:r>
      <w:r>
        <w:rPr>
          <w:rFonts w:ascii="Times New Roman" w:hAnsi="Times New Roman"/>
          <w:sz w:val="28"/>
          <w:szCs w:val="28"/>
        </w:rPr>
        <w:t xml:space="preserve"> </w:t>
      </w:r>
      <w:r w:rsidRPr="00A17CEA">
        <w:rPr>
          <w:rFonts w:ascii="Times New Roman" w:hAnsi="Times New Roman"/>
          <w:sz w:val="28"/>
          <w:szCs w:val="28"/>
        </w:rPr>
        <w:t>человек, а также приняли участие в дополнительных</w:t>
      </w:r>
      <w:r>
        <w:rPr>
          <w:rFonts w:ascii="Times New Roman" w:hAnsi="Times New Roman"/>
          <w:sz w:val="28"/>
          <w:szCs w:val="28"/>
        </w:rPr>
        <w:t xml:space="preserve"> </w:t>
      </w:r>
      <w:r w:rsidRPr="00A17CEA">
        <w:rPr>
          <w:rFonts w:ascii="Times New Roman" w:hAnsi="Times New Roman"/>
          <w:sz w:val="28"/>
          <w:szCs w:val="28"/>
        </w:rPr>
        <w:t>65</w:t>
      </w:r>
      <w:r w:rsidRPr="00A17CEA">
        <w:rPr>
          <w:rFonts w:ascii="Times New Roman" w:hAnsi="Times New Roman"/>
          <w:color w:val="FF0000"/>
          <w:sz w:val="28"/>
          <w:szCs w:val="28"/>
        </w:rPr>
        <w:t xml:space="preserve"> </w:t>
      </w:r>
      <w:r w:rsidRPr="00A17CEA">
        <w:rPr>
          <w:rFonts w:ascii="Times New Roman" w:hAnsi="Times New Roman"/>
          <w:sz w:val="28"/>
          <w:szCs w:val="28"/>
        </w:rPr>
        <w:t>мероприятиях, которые включают в себя не только окружные соревнования, но и участие в различных и турнирах городского и Всероссийского уровня.</w:t>
      </w:r>
    </w:p>
    <w:p w14:paraId="3CF3A707" w14:textId="77777777" w:rsidR="005B25E5" w:rsidRPr="00A17CEA" w:rsidRDefault="005B25E5" w:rsidP="00A23C70">
      <w:pPr>
        <w:shd w:val="clear" w:color="auto" w:fill="FFFFFF"/>
        <w:spacing w:after="0" w:line="240" w:lineRule="auto"/>
        <w:ind w:right="-425" w:firstLine="720"/>
        <w:jc w:val="both"/>
        <w:rPr>
          <w:rFonts w:ascii="Times New Roman" w:hAnsi="Times New Roman"/>
          <w:sz w:val="28"/>
          <w:szCs w:val="28"/>
        </w:rPr>
      </w:pPr>
      <w:r w:rsidRPr="00A17CEA">
        <w:rPr>
          <w:rFonts w:ascii="Times New Roman" w:hAnsi="Times New Roman"/>
          <w:sz w:val="28"/>
          <w:szCs w:val="28"/>
        </w:rPr>
        <w:t>За отчетный период в филиале «Родник» ГБУ Центр «Сказка» функционировало</w:t>
      </w:r>
      <w:r>
        <w:rPr>
          <w:rFonts w:ascii="Times New Roman" w:hAnsi="Times New Roman"/>
          <w:sz w:val="28"/>
          <w:szCs w:val="28"/>
        </w:rPr>
        <w:t xml:space="preserve"> </w:t>
      </w:r>
      <w:r w:rsidRPr="00A17CEA">
        <w:rPr>
          <w:rFonts w:ascii="Times New Roman" w:hAnsi="Times New Roman"/>
          <w:sz w:val="28"/>
          <w:szCs w:val="28"/>
        </w:rPr>
        <w:t>18</w:t>
      </w:r>
      <w:r>
        <w:rPr>
          <w:rFonts w:ascii="Times New Roman" w:hAnsi="Times New Roman"/>
          <w:sz w:val="28"/>
          <w:szCs w:val="28"/>
        </w:rPr>
        <w:t xml:space="preserve"> </w:t>
      </w:r>
      <w:r w:rsidRPr="00A17CEA">
        <w:rPr>
          <w:rFonts w:ascii="Times New Roman" w:hAnsi="Times New Roman"/>
          <w:sz w:val="28"/>
          <w:szCs w:val="28"/>
        </w:rPr>
        <w:t>спортивных секций, из них</w:t>
      </w:r>
      <w:r>
        <w:rPr>
          <w:rFonts w:ascii="Times New Roman" w:hAnsi="Times New Roman"/>
          <w:sz w:val="28"/>
          <w:szCs w:val="28"/>
        </w:rPr>
        <w:t xml:space="preserve"> </w:t>
      </w:r>
      <w:r w:rsidRPr="00A17CEA">
        <w:rPr>
          <w:rFonts w:ascii="Times New Roman" w:hAnsi="Times New Roman"/>
          <w:sz w:val="28"/>
          <w:szCs w:val="28"/>
        </w:rPr>
        <w:t>11</w:t>
      </w:r>
      <w:r>
        <w:rPr>
          <w:rFonts w:ascii="Times New Roman" w:hAnsi="Times New Roman"/>
          <w:sz w:val="28"/>
          <w:szCs w:val="28"/>
        </w:rPr>
        <w:t xml:space="preserve"> </w:t>
      </w:r>
      <w:r w:rsidRPr="00A17CEA">
        <w:rPr>
          <w:rFonts w:ascii="Times New Roman" w:hAnsi="Times New Roman"/>
          <w:sz w:val="28"/>
          <w:szCs w:val="28"/>
        </w:rPr>
        <w:t>на бесплатной и</w:t>
      </w:r>
      <w:r>
        <w:rPr>
          <w:rFonts w:ascii="Times New Roman" w:hAnsi="Times New Roman"/>
          <w:sz w:val="28"/>
          <w:szCs w:val="28"/>
        </w:rPr>
        <w:t xml:space="preserve"> </w:t>
      </w:r>
      <w:r w:rsidRPr="00A17CEA">
        <w:rPr>
          <w:rFonts w:ascii="Times New Roman" w:hAnsi="Times New Roman"/>
          <w:sz w:val="28"/>
          <w:szCs w:val="28"/>
        </w:rPr>
        <w:t>7</w:t>
      </w:r>
      <w:r>
        <w:rPr>
          <w:rFonts w:ascii="Times New Roman" w:hAnsi="Times New Roman"/>
          <w:sz w:val="28"/>
          <w:szCs w:val="28"/>
        </w:rPr>
        <w:t xml:space="preserve"> </w:t>
      </w:r>
      <w:r w:rsidRPr="00A17CEA">
        <w:rPr>
          <w:rFonts w:ascii="Times New Roman" w:hAnsi="Times New Roman"/>
          <w:sz w:val="28"/>
          <w:szCs w:val="28"/>
        </w:rPr>
        <w:t>на платной основе. А также</w:t>
      </w:r>
      <w:r>
        <w:rPr>
          <w:rFonts w:ascii="Times New Roman" w:hAnsi="Times New Roman"/>
          <w:sz w:val="28"/>
          <w:szCs w:val="28"/>
        </w:rPr>
        <w:t xml:space="preserve"> </w:t>
      </w:r>
      <w:r w:rsidRPr="00A17CEA">
        <w:rPr>
          <w:rFonts w:ascii="Times New Roman" w:hAnsi="Times New Roman"/>
          <w:sz w:val="28"/>
          <w:szCs w:val="28"/>
        </w:rPr>
        <w:t>16</w:t>
      </w:r>
      <w:r>
        <w:rPr>
          <w:rFonts w:ascii="Times New Roman" w:hAnsi="Times New Roman"/>
          <w:sz w:val="28"/>
          <w:szCs w:val="28"/>
        </w:rPr>
        <w:t xml:space="preserve"> </w:t>
      </w:r>
      <w:r w:rsidRPr="00A17CEA">
        <w:rPr>
          <w:rFonts w:ascii="Times New Roman" w:hAnsi="Times New Roman"/>
          <w:sz w:val="28"/>
          <w:szCs w:val="28"/>
        </w:rPr>
        <w:t>досуговых кружка и студии, из них</w:t>
      </w:r>
      <w:r>
        <w:rPr>
          <w:rFonts w:ascii="Times New Roman" w:hAnsi="Times New Roman"/>
          <w:sz w:val="28"/>
          <w:szCs w:val="28"/>
        </w:rPr>
        <w:t xml:space="preserve"> </w:t>
      </w:r>
      <w:r w:rsidRPr="00A17CEA">
        <w:rPr>
          <w:rFonts w:ascii="Times New Roman" w:hAnsi="Times New Roman"/>
          <w:sz w:val="28"/>
          <w:szCs w:val="28"/>
        </w:rPr>
        <w:t>14</w:t>
      </w:r>
      <w:r>
        <w:rPr>
          <w:rFonts w:ascii="Times New Roman" w:hAnsi="Times New Roman"/>
          <w:sz w:val="28"/>
          <w:szCs w:val="28"/>
        </w:rPr>
        <w:t xml:space="preserve"> </w:t>
      </w:r>
      <w:r w:rsidRPr="00A17CEA">
        <w:rPr>
          <w:rFonts w:ascii="Times New Roman" w:hAnsi="Times New Roman"/>
          <w:sz w:val="28"/>
          <w:szCs w:val="28"/>
        </w:rPr>
        <w:t>на бесплатной и 2 на платной основе.</w:t>
      </w:r>
    </w:p>
    <w:p w14:paraId="6A5B7AD4" w14:textId="77777777" w:rsidR="005B25E5" w:rsidRPr="00A17CEA" w:rsidRDefault="005B25E5" w:rsidP="00A23C70">
      <w:pPr>
        <w:shd w:val="clear" w:color="auto" w:fill="FFFFFF"/>
        <w:spacing w:after="0" w:line="240" w:lineRule="auto"/>
        <w:ind w:right="-425" w:firstLine="720"/>
        <w:jc w:val="both"/>
        <w:rPr>
          <w:rFonts w:ascii="Times New Roman" w:hAnsi="Times New Roman"/>
          <w:sz w:val="28"/>
          <w:szCs w:val="28"/>
        </w:rPr>
      </w:pPr>
      <w:r w:rsidRPr="00A17CEA">
        <w:rPr>
          <w:rFonts w:ascii="Times New Roman" w:hAnsi="Times New Roman"/>
          <w:sz w:val="28"/>
          <w:szCs w:val="28"/>
        </w:rPr>
        <w:t>Общее</w:t>
      </w:r>
      <w:r>
        <w:rPr>
          <w:rFonts w:ascii="Times New Roman" w:hAnsi="Times New Roman"/>
          <w:sz w:val="28"/>
          <w:szCs w:val="28"/>
        </w:rPr>
        <w:t xml:space="preserve"> </w:t>
      </w:r>
      <w:r w:rsidRPr="00A17CEA">
        <w:rPr>
          <w:rFonts w:ascii="Times New Roman" w:hAnsi="Times New Roman"/>
          <w:sz w:val="28"/>
          <w:szCs w:val="28"/>
        </w:rPr>
        <w:t>количество занимающихся в спортивных секциях в филиале «Родник» ГБУ Центр «Сказка» составило</w:t>
      </w:r>
      <w:r>
        <w:rPr>
          <w:rFonts w:ascii="Times New Roman" w:hAnsi="Times New Roman"/>
          <w:sz w:val="28"/>
          <w:szCs w:val="28"/>
        </w:rPr>
        <w:t xml:space="preserve"> </w:t>
      </w:r>
      <w:r w:rsidRPr="00A17CEA">
        <w:rPr>
          <w:rFonts w:ascii="Times New Roman" w:hAnsi="Times New Roman"/>
          <w:sz w:val="28"/>
          <w:szCs w:val="28"/>
        </w:rPr>
        <w:t>312</w:t>
      </w:r>
      <w:r>
        <w:rPr>
          <w:rFonts w:ascii="Times New Roman" w:hAnsi="Times New Roman"/>
          <w:sz w:val="28"/>
          <w:szCs w:val="28"/>
        </w:rPr>
        <w:t xml:space="preserve"> </w:t>
      </w:r>
      <w:r w:rsidRPr="00A17CEA">
        <w:rPr>
          <w:rFonts w:ascii="Times New Roman" w:hAnsi="Times New Roman"/>
          <w:sz w:val="28"/>
          <w:szCs w:val="28"/>
        </w:rPr>
        <w:t xml:space="preserve">человек, из них на бесплатной основе </w:t>
      </w:r>
      <w:r>
        <w:rPr>
          <w:rFonts w:ascii="Times New Roman" w:hAnsi="Times New Roman"/>
          <w:sz w:val="28"/>
          <w:szCs w:val="28"/>
        </w:rPr>
        <w:t xml:space="preserve">– </w:t>
      </w:r>
      <w:r w:rsidRPr="00A17CEA">
        <w:rPr>
          <w:rFonts w:ascii="Times New Roman" w:hAnsi="Times New Roman"/>
          <w:sz w:val="28"/>
          <w:szCs w:val="28"/>
        </w:rPr>
        <w:t>163</w:t>
      </w:r>
      <w:r>
        <w:rPr>
          <w:rFonts w:ascii="Times New Roman" w:hAnsi="Times New Roman"/>
          <w:sz w:val="28"/>
          <w:szCs w:val="28"/>
        </w:rPr>
        <w:t xml:space="preserve"> </w:t>
      </w:r>
      <w:r w:rsidRPr="00A17CEA">
        <w:rPr>
          <w:rFonts w:ascii="Times New Roman" w:hAnsi="Times New Roman"/>
          <w:sz w:val="28"/>
          <w:szCs w:val="28"/>
        </w:rPr>
        <w:t>чел., и на платной основе –</w:t>
      </w:r>
      <w:r>
        <w:rPr>
          <w:rFonts w:ascii="Times New Roman" w:hAnsi="Times New Roman"/>
          <w:sz w:val="28"/>
          <w:szCs w:val="28"/>
        </w:rPr>
        <w:t xml:space="preserve"> </w:t>
      </w:r>
      <w:r w:rsidRPr="00A17CEA">
        <w:rPr>
          <w:rFonts w:ascii="Times New Roman" w:hAnsi="Times New Roman"/>
          <w:sz w:val="28"/>
          <w:szCs w:val="28"/>
        </w:rPr>
        <w:t>149</w:t>
      </w:r>
      <w:r>
        <w:rPr>
          <w:rFonts w:ascii="Times New Roman" w:hAnsi="Times New Roman"/>
          <w:sz w:val="28"/>
          <w:szCs w:val="28"/>
        </w:rPr>
        <w:t xml:space="preserve"> </w:t>
      </w:r>
      <w:r w:rsidRPr="00A17CEA">
        <w:rPr>
          <w:rFonts w:ascii="Times New Roman" w:hAnsi="Times New Roman"/>
          <w:sz w:val="28"/>
          <w:szCs w:val="28"/>
        </w:rPr>
        <w:t>чел.</w:t>
      </w:r>
    </w:p>
    <w:p w14:paraId="5283F533" w14:textId="77777777" w:rsidR="005B25E5" w:rsidRPr="00A17CEA" w:rsidRDefault="005B25E5" w:rsidP="00A23C70">
      <w:pPr>
        <w:shd w:val="clear" w:color="auto" w:fill="FFFFFF"/>
        <w:spacing w:after="0" w:line="240" w:lineRule="auto"/>
        <w:ind w:right="-425" w:firstLine="720"/>
        <w:jc w:val="both"/>
        <w:rPr>
          <w:rFonts w:ascii="Times New Roman" w:hAnsi="Times New Roman"/>
          <w:sz w:val="28"/>
          <w:szCs w:val="28"/>
        </w:rPr>
      </w:pPr>
      <w:r w:rsidRPr="00A17CEA">
        <w:rPr>
          <w:rFonts w:ascii="Times New Roman" w:hAnsi="Times New Roman"/>
          <w:sz w:val="28"/>
          <w:szCs w:val="28"/>
        </w:rPr>
        <w:t>В социально-воспитательных и досуговых кружках и студиях количество занимающихся составило</w:t>
      </w:r>
      <w:r>
        <w:rPr>
          <w:rFonts w:ascii="Times New Roman" w:hAnsi="Times New Roman"/>
          <w:sz w:val="28"/>
          <w:szCs w:val="28"/>
        </w:rPr>
        <w:t xml:space="preserve"> </w:t>
      </w:r>
      <w:r w:rsidRPr="00A17CEA">
        <w:rPr>
          <w:rFonts w:ascii="Times New Roman" w:hAnsi="Times New Roman"/>
          <w:sz w:val="28"/>
          <w:szCs w:val="28"/>
        </w:rPr>
        <w:t>241</w:t>
      </w:r>
      <w:r>
        <w:rPr>
          <w:rFonts w:ascii="Times New Roman" w:hAnsi="Times New Roman"/>
          <w:sz w:val="28"/>
          <w:szCs w:val="28"/>
        </w:rPr>
        <w:t xml:space="preserve"> </w:t>
      </w:r>
      <w:r w:rsidRPr="00A17CEA">
        <w:rPr>
          <w:rFonts w:ascii="Times New Roman" w:hAnsi="Times New Roman"/>
          <w:sz w:val="28"/>
          <w:szCs w:val="28"/>
        </w:rPr>
        <w:t>человека</w:t>
      </w:r>
      <w:r>
        <w:rPr>
          <w:rFonts w:ascii="Times New Roman" w:hAnsi="Times New Roman"/>
          <w:sz w:val="28"/>
          <w:szCs w:val="28"/>
        </w:rPr>
        <w:t xml:space="preserve">, из них на бесплатной основе – </w:t>
      </w:r>
      <w:r w:rsidRPr="00A17CEA">
        <w:rPr>
          <w:rFonts w:ascii="Times New Roman" w:hAnsi="Times New Roman"/>
          <w:sz w:val="28"/>
          <w:szCs w:val="28"/>
        </w:rPr>
        <w:t>226</w:t>
      </w:r>
      <w:r>
        <w:rPr>
          <w:rFonts w:ascii="Times New Roman" w:hAnsi="Times New Roman"/>
          <w:sz w:val="28"/>
          <w:szCs w:val="28"/>
        </w:rPr>
        <w:t xml:space="preserve"> </w:t>
      </w:r>
      <w:r w:rsidRPr="00A17CEA">
        <w:rPr>
          <w:rFonts w:ascii="Times New Roman" w:hAnsi="Times New Roman"/>
          <w:sz w:val="28"/>
          <w:szCs w:val="28"/>
        </w:rPr>
        <w:t>чел., и на платной –</w:t>
      </w:r>
      <w:r>
        <w:rPr>
          <w:rFonts w:ascii="Times New Roman" w:hAnsi="Times New Roman"/>
          <w:sz w:val="28"/>
          <w:szCs w:val="28"/>
        </w:rPr>
        <w:t xml:space="preserve"> </w:t>
      </w:r>
      <w:r w:rsidRPr="00A17CEA">
        <w:rPr>
          <w:rFonts w:ascii="Times New Roman" w:hAnsi="Times New Roman"/>
          <w:sz w:val="28"/>
          <w:szCs w:val="28"/>
        </w:rPr>
        <w:t>15</w:t>
      </w:r>
      <w:r>
        <w:rPr>
          <w:rFonts w:ascii="Times New Roman" w:hAnsi="Times New Roman"/>
          <w:sz w:val="28"/>
          <w:szCs w:val="28"/>
        </w:rPr>
        <w:t xml:space="preserve"> </w:t>
      </w:r>
      <w:r w:rsidRPr="00A17CEA">
        <w:rPr>
          <w:rFonts w:ascii="Times New Roman" w:hAnsi="Times New Roman"/>
          <w:sz w:val="28"/>
          <w:szCs w:val="28"/>
        </w:rPr>
        <w:t>чел.</w:t>
      </w:r>
    </w:p>
    <w:p w14:paraId="2B628BBB" w14:textId="77777777" w:rsidR="005B25E5" w:rsidRPr="00A17CEA" w:rsidRDefault="005B25E5" w:rsidP="00A23C70">
      <w:pPr>
        <w:shd w:val="clear" w:color="auto" w:fill="FFFFFF"/>
        <w:spacing w:after="0" w:line="240" w:lineRule="auto"/>
        <w:ind w:right="-425" w:firstLine="708"/>
        <w:jc w:val="both"/>
        <w:rPr>
          <w:rFonts w:ascii="Times New Roman" w:hAnsi="Times New Roman"/>
          <w:sz w:val="28"/>
          <w:szCs w:val="28"/>
        </w:rPr>
      </w:pPr>
      <w:r w:rsidRPr="00A17CEA">
        <w:rPr>
          <w:rFonts w:ascii="Times New Roman" w:hAnsi="Times New Roman"/>
          <w:sz w:val="28"/>
          <w:szCs w:val="28"/>
        </w:rPr>
        <w:t>За отчетный период проведено более</w:t>
      </w:r>
      <w:r>
        <w:rPr>
          <w:rFonts w:ascii="Times New Roman" w:hAnsi="Times New Roman"/>
          <w:sz w:val="28"/>
          <w:szCs w:val="28"/>
        </w:rPr>
        <w:t xml:space="preserve"> </w:t>
      </w:r>
      <w:r w:rsidRPr="00A17CEA">
        <w:rPr>
          <w:rFonts w:ascii="Times New Roman" w:hAnsi="Times New Roman"/>
          <w:sz w:val="28"/>
          <w:szCs w:val="28"/>
        </w:rPr>
        <w:t>37</w:t>
      </w:r>
      <w:r>
        <w:rPr>
          <w:rFonts w:ascii="Times New Roman" w:hAnsi="Times New Roman"/>
          <w:sz w:val="28"/>
          <w:szCs w:val="28"/>
        </w:rPr>
        <w:t xml:space="preserve"> </w:t>
      </w:r>
      <w:r w:rsidRPr="00A17CEA">
        <w:rPr>
          <w:rFonts w:ascii="Times New Roman" w:hAnsi="Times New Roman"/>
          <w:sz w:val="28"/>
          <w:szCs w:val="28"/>
        </w:rPr>
        <w:t>районных спортивно-массовых мероприятий, соревнований, физкультурно-спортивных праздников для жителей Головинского района.</w:t>
      </w:r>
    </w:p>
    <w:p w14:paraId="7E97557A" w14:textId="77777777" w:rsidR="005B25E5" w:rsidRPr="00285346" w:rsidRDefault="005B25E5" w:rsidP="00A23C70">
      <w:pPr>
        <w:shd w:val="clear" w:color="auto" w:fill="FFFFFF"/>
        <w:spacing w:before="100" w:beforeAutospacing="1" w:after="100" w:afterAutospacing="1" w:line="240" w:lineRule="auto"/>
        <w:ind w:right="-425"/>
        <w:rPr>
          <w:rFonts w:ascii="Times New Roman" w:hAnsi="Times New Roman"/>
          <w:sz w:val="28"/>
          <w:szCs w:val="28"/>
        </w:rPr>
      </w:pPr>
      <w:r w:rsidRPr="00A17CEA">
        <w:rPr>
          <w:rFonts w:ascii="Times New Roman" w:hAnsi="Times New Roman"/>
          <w:sz w:val="28"/>
          <w:szCs w:val="28"/>
        </w:rPr>
        <w:t>В них приняли участие более 1495 людей.</w:t>
      </w:r>
    </w:p>
    <w:p w14:paraId="0EB733A4" w14:textId="77777777" w:rsidR="005B25E5" w:rsidRPr="00285346" w:rsidRDefault="005B25E5" w:rsidP="00A23C70">
      <w:pPr>
        <w:shd w:val="clear" w:color="auto" w:fill="FFFFFF"/>
        <w:spacing w:before="100" w:beforeAutospacing="1" w:after="100" w:afterAutospacing="1" w:line="240" w:lineRule="auto"/>
        <w:ind w:right="-425"/>
        <w:rPr>
          <w:rFonts w:ascii="Times New Roman" w:hAnsi="Times New Roman"/>
          <w:sz w:val="28"/>
          <w:szCs w:val="28"/>
        </w:rPr>
      </w:pPr>
      <w:r w:rsidRPr="00285346">
        <w:rPr>
          <w:rFonts w:ascii="Times New Roman" w:hAnsi="Times New Roman"/>
          <w:sz w:val="28"/>
          <w:szCs w:val="28"/>
        </w:rPr>
        <w:t>Мероприятия проводятся в рамках:</w:t>
      </w:r>
    </w:p>
    <w:p w14:paraId="2544DA0B" w14:textId="77777777" w:rsidR="005B25E5" w:rsidRPr="00285346" w:rsidRDefault="005B25E5" w:rsidP="00A23C70">
      <w:pPr>
        <w:numPr>
          <w:ilvl w:val="0"/>
          <w:numId w:val="17"/>
        </w:numPr>
        <w:shd w:val="clear" w:color="auto" w:fill="FFFFFF"/>
        <w:spacing w:after="0" w:line="240" w:lineRule="auto"/>
        <w:ind w:left="709" w:right="-425"/>
        <w:jc w:val="both"/>
        <w:rPr>
          <w:rFonts w:ascii="Times New Roman" w:hAnsi="Times New Roman"/>
          <w:sz w:val="28"/>
          <w:szCs w:val="28"/>
        </w:rPr>
      </w:pPr>
      <w:r w:rsidRPr="00285346">
        <w:rPr>
          <w:rFonts w:ascii="Times New Roman" w:hAnsi="Times New Roman"/>
          <w:sz w:val="28"/>
          <w:szCs w:val="28"/>
        </w:rPr>
        <w:t>Московской комплексной межокружной Спартакиады «Московский двор - спортивный двор»;</w:t>
      </w:r>
    </w:p>
    <w:p w14:paraId="5D6DAC10" w14:textId="77777777" w:rsidR="005B25E5" w:rsidRPr="00285346" w:rsidRDefault="005B25E5" w:rsidP="00A23C70">
      <w:pPr>
        <w:numPr>
          <w:ilvl w:val="0"/>
          <w:numId w:val="18"/>
        </w:numPr>
        <w:shd w:val="clear" w:color="auto" w:fill="FFFFFF"/>
        <w:spacing w:after="0" w:line="240" w:lineRule="auto"/>
        <w:ind w:left="709" w:right="-425"/>
        <w:jc w:val="both"/>
        <w:rPr>
          <w:rFonts w:ascii="Times New Roman" w:hAnsi="Times New Roman"/>
          <w:sz w:val="28"/>
          <w:szCs w:val="28"/>
        </w:rPr>
      </w:pPr>
      <w:r w:rsidRPr="00285346">
        <w:rPr>
          <w:rFonts w:ascii="Times New Roman" w:hAnsi="Times New Roman"/>
          <w:sz w:val="28"/>
          <w:szCs w:val="28"/>
        </w:rPr>
        <w:t>Московской комплексной межокружной Спартакиады «Спорт для всех»;</w:t>
      </w:r>
    </w:p>
    <w:p w14:paraId="536EDA5F" w14:textId="77777777" w:rsidR="005B25E5" w:rsidRPr="00285346" w:rsidRDefault="005B25E5" w:rsidP="00A23C70">
      <w:pPr>
        <w:numPr>
          <w:ilvl w:val="0"/>
          <w:numId w:val="19"/>
        </w:numPr>
        <w:shd w:val="clear" w:color="auto" w:fill="FFFFFF"/>
        <w:spacing w:after="0" w:line="240" w:lineRule="auto"/>
        <w:ind w:left="709" w:right="-425" w:hanging="357"/>
        <w:jc w:val="both"/>
        <w:rPr>
          <w:rFonts w:ascii="Times New Roman" w:hAnsi="Times New Roman"/>
          <w:sz w:val="28"/>
          <w:szCs w:val="28"/>
        </w:rPr>
      </w:pPr>
      <w:r w:rsidRPr="00285346">
        <w:rPr>
          <w:rFonts w:ascii="Times New Roman" w:hAnsi="Times New Roman"/>
          <w:sz w:val="28"/>
          <w:szCs w:val="28"/>
        </w:rPr>
        <w:t>Московской комплексной межокружной Спартакиады пенсионеров города Москвы «Московское долголетие»;</w:t>
      </w:r>
    </w:p>
    <w:p w14:paraId="5EBC5251" w14:textId="77777777" w:rsidR="005B25E5" w:rsidRPr="00285346" w:rsidRDefault="005B25E5" w:rsidP="00A23C70">
      <w:pPr>
        <w:numPr>
          <w:ilvl w:val="0"/>
          <w:numId w:val="19"/>
        </w:numPr>
        <w:shd w:val="clear" w:color="auto" w:fill="FFFFFF"/>
        <w:spacing w:after="0" w:line="240" w:lineRule="auto"/>
        <w:ind w:left="709" w:right="-425" w:hanging="357"/>
        <w:jc w:val="both"/>
        <w:rPr>
          <w:rFonts w:ascii="Times New Roman" w:hAnsi="Times New Roman"/>
          <w:sz w:val="28"/>
          <w:szCs w:val="28"/>
        </w:rPr>
      </w:pPr>
      <w:r w:rsidRPr="00285346">
        <w:rPr>
          <w:rFonts w:ascii="Times New Roman" w:hAnsi="Times New Roman"/>
          <w:sz w:val="28"/>
          <w:szCs w:val="28"/>
        </w:rPr>
        <w:t>Московской комплексной межокружной Спартакиады инвалидов города Москвы «Мир равных возможностей»;</w:t>
      </w:r>
    </w:p>
    <w:p w14:paraId="79AEC52A" w14:textId="77777777" w:rsidR="005B25E5" w:rsidRPr="00285346" w:rsidRDefault="005B25E5" w:rsidP="00A23C70">
      <w:pPr>
        <w:numPr>
          <w:ilvl w:val="0"/>
          <w:numId w:val="20"/>
        </w:numPr>
        <w:shd w:val="clear" w:color="auto" w:fill="FFFFFF"/>
        <w:spacing w:after="0" w:line="240" w:lineRule="auto"/>
        <w:ind w:left="709" w:right="-425"/>
        <w:jc w:val="both"/>
        <w:rPr>
          <w:rFonts w:ascii="Times New Roman" w:hAnsi="Times New Roman"/>
          <w:sz w:val="28"/>
          <w:szCs w:val="28"/>
        </w:rPr>
      </w:pPr>
      <w:r w:rsidRPr="00285346">
        <w:rPr>
          <w:rFonts w:ascii="Times New Roman" w:hAnsi="Times New Roman"/>
          <w:sz w:val="28"/>
          <w:szCs w:val="28"/>
        </w:rPr>
        <w:t>Московской комплексной межокружной Спартакиады семейных команд «Всей семьей за здоровьем!»;</w:t>
      </w:r>
    </w:p>
    <w:p w14:paraId="40CED0FF" w14:textId="77777777" w:rsidR="005B25E5" w:rsidRDefault="005B25E5" w:rsidP="00A23C70">
      <w:pPr>
        <w:numPr>
          <w:ilvl w:val="0"/>
          <w:numId w:val="21"/>
        </w:numPr>
        <w:shd w:val="clear" w:color="auto" w:fill="FFFFFF"/>
        <w:spacing w:after="0" w:line="240" w:lineRule="auto"/>
        <w:ind w:left="709" w:right="-425"/>
        <w:jc w:val="both"/>
        <w:rPr>
          <w:rFonts w:ascii="Times New Roman" w:hAnsi="Times New Roman"/>
          <w:sz w:val="28"/>
          <w:szCs w:val="28"/>
        </w:rPr>
      </w:pPr>
      <w:r w:rsidRPr="00285346">
        <w:rPr>
          <w:rFonts w:ascii="Times New Roman" w:hAnsi="Times New Roman"/>
          <w:sz w:val="28"/>
          <w:szCs w:val="28"/>
        </w:rPr>
        <w:t>Знаменательных дат России и Москвы.</w:t>
      </w:r>
    </w:p>
    <w:p w14:paraId="5934A079" w14:textId="77777777" w:rsidR="005B25E5" w:rsidRDefault="005B25E5" w:rsidP="00A23C70">
      <w:pPr>
        <w:shd w:val="clear" w:color="auto" w:fill="FFFFFF"/>
        <w:spacing w:after="0" w:line="240" w:lineRule="auto"/>
        <w:ind w:left="709" w:right="-425"/>
        <w:jc w:val="both"/>
        <w:rPr>
          <w:rFonts w:ascii="Times New Roman" w:hAnsi="Times New Roman"/>
          <w:sz w:val="28"/>
          <w:szCs w:val="28"/>
        </w:rPr>
      </w:pPr>
    </w:p>
    <w:p w14:paraId="52FD39FE" w14:textId="77777777" w:rsidR="005B25E5" w:rsidRPr="00E51A2E" w:rsidRDefault="005B25E5" w:rsidP="00A23C70">
      <w:pPr>
        <w:spacing w:after="200" w:line="240" w:lineRule="auto"/>
        <w:ind w:right="-425"/>
        <w:jc w:val="center"/>
        <w:rPr>
          <w:rFonts w:ascii="Times New Roman" w:hAnsi="Times New Roman"/>
          <w:b/>
          <w:sz w:val="28"/>
          <w:szCs w:val="28"/>
          <w:u w:val="single"/>
        </w:rPr>
      </w:pPr>
      <w:r w:rsidRPr="00E51A2E">
        <w:rPr>
          <w:rFonts w:ascii="Times New Roman" w:hAnsi="Times New Roman"/>
          <w:b/>
          <w:sz w:val="28"/>
          <w:szCs w:val="28"/>
          <w:u w:val="single"/>
        </w:rPr>
        <w:t>Крещенские купания.</w:t>
      </w:r>
    </w:p>
    <w:p w14:paraId="57A69EA9" w14:textId="77777777" w:rsidR="005B25E5" w:rsidRPr="003D2254" w:rsidRDefault="005B25E5" w:rsidP="00A23C70">
      <w:pPr>
        <w:spacing w:after="0" w:line="240" w:lineRule="auto"/>
        <w:ind w:right="-425" w:firstLine="708"/>
        <w:jc w:val="both"/>
        <w:rPr>
          <w:rFonts w:ascii="Times New Roman" w:hAnsi="Times New Roman"/>
          <w:sz w:val="28"/>
          <w:szCs w:val="28"/>
        </w:rPr>
      </w:pPr>
      <w:r w:rsidRPr="00E51A2E">
        <w:rPr>
          <w:rFonts w:ascii="Times New Roman" w:hAnsi="Times New Roman"/>
          <w:sz w:val="28"/>
          <w:szCs w:val="28"/>
        </w:rPr>
        <w:t xml:space="preserve">В 2022 году для жителей и гостей Головинского района были организованы Крещенские купания, посвящённые главному христианскому празднику. На берегу Большого Головинского пруда обустроили купель, а также установили мужские и женские палатки для переодевания. Настоятель Храма святого праведного Иоанна Кронштадтского в Головине иерей Александр Акулин с клириками храма освятили Рождественскую купель. Безопасность и правопорядок на купаниях обеспечивали сотрудники ОМВД России по Головинскому району г. Москвы, спасатели и сотрудники Управления по САО ГУ МЧС России по г. Москве, а </w:t>
      </w:r>
      <w:proofErr w:type="gramStart"/>
      <w:r w:rsidRPr="00E51A2E">
        <w:rPr>
          <w:rFonts w:ascii="Times New Roman" w:hAnsi="Times New Roman"/>
          <w:sz w:val="28"/>
          <w:szCs w:val="28"/>
        </w:rPr>
        <w:t>так же</w:t>
      </w:r>
      <w:proofErr w:type="gramEnd"/>
      <w:r w:rsidRPr="00E51A2E">
        <w:rPr>
          <w:rFonts w:ascii="Times New Roman" w:hAnsi="Times New Roman"/>
          <w:sz w:val="28"/>
          <w:szCs w:val="28"/>
        </w:rPr>
        <w:t xml:space="preserve"> бригады скорой помощи ГБУ «Станция скорой и неотложной медицинской помощи им. А.С. Пучкова». В ночь с 18 на 19 января 2022 года в Крещенских купаниях на территории района приняли участие около 1 500 человек.</w:t>
      </w:r>
    </w:p>
    <w:p w14:paraId="2E21ADFC" w14:textId="77777777" w:rsidR="005B25E5" w:rsidRPr="006E07B2" w:rsidRDefault="005B25E5" w:rsidP="00A23C70">
      <w:pPr>
        <w:pStyle w:val="a3"/>
        <w:spacing w:before="100" w:beforeAutospacing="1" w:after="100" w:afterAutospacing="1" w:line="240" w:lineRule="auto"/>
        <w:ind w:left="0" w:right="-425"/>
        <w:jc w:val="center"/>
        <w:rPr>
          <w:rFonts w:ascii="Times New Roman" w:hAnsi="Times New Roman" w:cs="Times New Roman"/>
          <w:b/>
          <w:caps/>
          <w:sz w:val="28"/>
          <w:szCs w:val="28"/>
          <w:u w:val="single"/>
        </w:rPr>
      </w:pPr>
      <w:r w:rsidRPr="006E07B2">
        <w:rPr>
          <w:rFonts w:ascii="Times New Roman" w:hAnsi="Times New Roman" w:cs="Times New Roman"/>
          <w:b/>
          <w:caps/>
          <w:sz w:val="28"/>
          <w:szCs w:val="28"/>
          <w:u w:val="single"/>
        </w:rPr>
        <w:t>ОРГАНИЗАЦИЯ ДЕЯТЕЛЬНОСТИ ОПОП</w:t>
      </w:r>
    </w:p>
    <w:p w14:paraId="5D1C684C" w14:textId="77777777" w:rsidR="005B25E5" w:rsidRPr="00285346" w:rsidRDefault="005B25E5" w:rsidP="00A23C70">
      <w:pPr>
        <w:spacing w:after="0" w:line="240" w:lineRule="auto"/>
        <w:ind w:right="-425" w:firstLine="708"/>
        <w:jc w:val="both"/>
        <w:rPr>
          <w:rFonts w:ascii="Times New Roman" w:hAnsi="Times New Roman"/>
          <w:sz w:val="28"/>
          <w:szCs w:val="28"/>
        </w:rPr>
      </w:pPr>
      <w:r w:rsidRPr="00285346">
        <w:rPr>
          <w:rFonts w:ascii="Times New Roman" w:hAnsi="Times New Roman"/>
          <w:sz w:val="28"/>
          <w:szCs w:val="28"/>
        </w:rPr>
        <w:t xml:space="preserve">На территории Головинского района действуют 6 опорных пунктов, из них укомплектовано 6. </w:t>
      </w:r>
    </w:p>
    <w:p w14:paraId="25DA1DF4" w14:textId="77777777" w:rsidR="005B25E5" w:rsidRPr="00E31693" w:rsidRDefault="005B25E5" w:rsidP="00A23C70">
      <w:pPr>
        <w:spacing w:after="0" w:line="240" w:lineRule="auto"/>
        <w:ind w:right="-425" w:firstLine="708"/>
        <w:jc w:val="both"/>
        <w:rPr>
          <w:rFonts w:ascii="Times New Roman" w:eastAsia="Times New Roman" w:hAnsi="Times New Roman"/>
          <w:color w:val="000000"/>
          <w:sz w:val="28"/>
          <w:szCs w:val="28"/>
        </w:rPr>
      </w:pPr>
      <w:r w:rsidRPr="00285346">
        <w:rPr>
          <w:rFonts w:ascii="Times New Roman" w:eastAsia="Times New Roman" w:hAnsi="Times New Roman"/>
          <w:color w:val="000000"/>
          <w:sz w:val="28"/>
          <w:szCs w:val="28"/>
        </w:rPr>
        <w:t xml:space="preserve">В соответствии с Законом Москвы от 10 декабря 2003 года №77 «Об общественных пунктах охраны порядка в городе Москве» и в целях реализации мероприятий Государственной программы города Москвы «Безопасный город» на </w:t>
      </w:r>
      <w:r w:rsidRPr="00A17CEA">
        <w:rPr>
          <w:rFonts w:ascii="Times New Roman" w:eastAsia="Times New Roman" w:hAnsi="Times New Roman"/>
          <w:color w:val="000000"/>
          <w:sz w:val="28"/>
          <w:szCs w:val="28"/>
        </w:rPr>
        <w:t>2017-2024</w:t>
      </w:r>
      <w:r w:rsidRPr="00285346">
        <w:rPr>
          <w:rFonts w:ascii="Times New Roman" w:eastAsia="Times New Roman" w:hAnsi="Times New Roman"/>
          <w:color w:val="000000"/>
          <w:sz w:val="28"/>
          <w:szCs w:val="28"/>
        </w:rPr>
        <w:t xml:space="preserve"> годы общественные пункты охраны порядка осуществляют содействие органам государственной власти в решении задач профилактики правонарушений в жилом секторе.</w:t>
      </w:r>
    </w:p>
    <w:p w14:paraId="3BBBD429" w14:textId="77777777" w:rsidR="005B25E5" w:rsidRPr="006E07B2" w:rsidRDefault="005B25E5" w:rsidP="00A23C70">
      <w:pPr>
        <w:pStyle w:val="a3"/>
        <w:spacing w:before="100" w:beforeAutospacing="1" w:after="100" w:afterAutospacing="1" w:line="240" w:lineRule="auto"/>
        <w:ind w:left="0" w:right="-425"/>
        <w:jc w:val="center"/>
        <w:rPr>
          <w:rFonts w:ascii="Times New Roman" w:hAnsi="Times New Roman" w:cs="Times New Roman"/>
          <w:b/>
          <w:caps/>
          <w:sz w:val="28"/>
          <w:szCs w:val="28"/>
          <w:u w:val="single"/>
        </w:rPr>
      </w:pPr>
      <w:r w:rsidRPr="006E07B2">
        <w:rPr>
          <w:rFonts w:ascii="Times New Roman" w:hAnsi="Times New Roman" w:cs="Times New Roman"/>
          <w:b/>
          <w:caps/>
          <w:sz w:val="28"/>
          <w:szCs w:val="28"/>
          <w:u w:val="single"/>
        </w:rPr>
        <w:t>Работа с МОЛОДЕЖНОЙ ПАЛАТОЙ района</w:t>
      </w:r>
    </w:p>
    <w:p w14:paraId="2FC6FD6A" w14:textId="77777777" w:rsidR="005B25E5" w:rsidRPr="00F80EFF" w:rsidRDefault="005B25E5" w:rsidP="00A23C70">
      <w:pPr>
        <w:spacing w:before="100" w:beforeAutospacing="1" w:after="100" w:afterAutospacing="1" w:line="240" w:lineRule="auto"/>
        <w:ind w:right="-425" w:firstLine="708"/>
        <w:contextualSpacing/>
        <w:jc w:val="both"/>
        <w:rPr>
          <w:rFonts w:ascii="Times New Roman" w:eastAsia="Times New Roman" w:hAnsi="Times New Roman" w:cs="Times New Roman"/>
          <w:sz w:val="28"/>
          <w:szCs w:val="28"/>
          <w:lang w:eastAsia="ru-RU"/>
        </w:rPr>
      </w:pPr>
      <w:r w:rsidRPr="00F80EFF">
        <w:rPr>
          <w:rFonts w:ascii="Times New Roman" w:eastAsia="Times New Roman" w:hAnsi="Times New Roman" w:cs="Times New Roman"/>
          <w:sz w:val="28"/>
          <w:szCs w:val="28"/>
          <w:lang w:eastAsia="ru-RU"/>
        </w:rPr>
        <w:t xml:space="preserve">На территории района организована работа молодежной палаты, в </w:t>
      </w:r>
      <w:r>
        <w:rPr>
          <w:rFonts w:ascii="Times New Roman" w:eastAsia="Times New Roman" w:hAnsi="Times New Roman" w:cs="Times New Roman"/>
          <w:sz w:val="28"/>
          <w:szCs w:val="28"/>
          <w:lang w:eastAsia="ru-RU"/>
        </w:rPr>
        <w:t>ее</w:t>
      </w:r>
      <w:r w:rsidRPr="00F80EFF">
        <w:rPr>
          <w:rFonts w:ascii="Times New Roman" w:eastAsia="Times New Roman" w:hAnsi="Times New Roman" w:cs="Times New Roman"/>
          <w:sz w:val="28"/>
          <w:szCs w:val="28"/>
          <w:lang w:eastAsia="ru-RU"/>
        </w:rPr>
        <w:t xml:space="preserve"> состав входит 11 человек основного состава и 6 человек находятся в резерве. Большинство членов Молодежной палаты - жители района от 18 до 25 лет, которые проявили интерес к общественной жизни района.</w:t>
      </w:r>
    </w:p>
    <w:p w14:paraId="7FF4A126" w14:textId="77777777" w:rsidR="005B25E5" w:rsidRPr="00F80EFF" w:rsidRDefault="005B25E5" w:rsidP="00A23C70">
      <w:pPr>
        <w:spacing w:before="100" w:beforeAutospacing="1" w:after="100" w:afterAutospacing="1" w:line="240" w:lineRule="auto"/>
        <w:ind w:right="-425" w:firstLine="708"/>
        <w:contextualSpacing/>
        <w:jc w:val="both"/>
        <w:rPr>
          <w:rFonts w:ascii="Times New Roman" w:eastAsia="Times New Roman" w:hAnsi="Times New Roman" w:cs="Times New Roman"/>
          <w:sz w:val="28"/>
          <w:szCs w:val="28"/>
          <w:lang w:eastAsia="ru-RU"/>
        </w:rPr>
      </w:pPr>
      <w:r w:rsidRPr="00F80EFF">
        <w:rPr>
          <w:rFonts w:ascii="Times New Roman" w:eastAsia="Times New Roman" w:hAnsi="Times New Roman" w:cs="Times New Roman"/>
          <w:sz w:val="28"/>
          <w:szCs w:val="28"/>
          <w:lang w:eastAsia="ru-RU"/>
        </w:rPr>
        <w:t>Все члены Молодежной палаты принимали участи</w:t>
      </w:r>
      <w:r>
        <w:rPr>
          <w:rFonts w:ascii="Times New Roman" w:eastAsia="Times New Roman" w:hAnsi="Times New Roman" w:cs="Times New Roman"/>
          <w:sz w:val="28"/>
          <w:szCs w:val="28"/>
          <w:lang w:eastAsia="ru-RU"/>
        </w:rPr>
        <w:t>е</w:t>
      </w:r>
      <w:r w:rsidRPr="00F80EFF">
        <w:rPr>
          <w:rFonts w:ascii="Times New Roman" w:eastAsia="Times New Roman" w:hAnsi="Times New Roman" w:cs="Times New Roman"/>
          <w:sz w:val="28"/>
          <w:szCs w:val="28"/>
          <w:lang w:eastAsia="ru-RU"/>
        </w:rPr>
        <w:t xml:space="preserve"> в районных, окружных и городских спортивно-досуговых и иных мероприятиях, активны в социальных сетях и прошли конкурсный отбор при участии Центра молодежного парламентаризма.</w:t>
      </w:r>
    </w:p>
    <w:p w14:paraId="66D7203E" w14:textId="77777777" w:rsidR="005B25E5" w:rsidRPr="00F80EFF" w:rsidRDefault="005B25E5" w:rsidP="00A23C70">
      <w:pPr>
        <w:spacing w:before="100" w:beforeAutospacing="1" w:after="100" w:afterAutospacing="1" w:line="240" w:lineRule="auto"/>
        <w:ind w:right="-425" w:firstLine="708"/>
        <w:contextualSpacing/>
        <w:jc w:val="both"/>
        <w:rPr>
          <w:rFonts w:ascii="Times New Roman" w:eastAsia="Times New Roman" w:hAnsi="Times New Roman" w:cs="Times New Roman"/>
          <w:sz w:val="28"/>
          <w:szCs w:val="28"/>
          <w:lang w:eastAsia="ru-RU"/>
        </w:rPr>
      </w:pPr>
      <w:r w:rsidRPr="00F80EFF">
        <w:rPr>
          <w:rFonts w:ascii="Times New Roman" w:eastAsia="Times New Roman" w:hAnsi="Times New Roman" w:cs="Times New Roman"/>
          <w:sz w:val="28"/>
          <w:szCs w:val="28"/>
          <w:lang w:eastAsia="ru-RU"/>
        </w:rPr>
        <w:t>Апрель-март 2022 года молодёжная палата активно взаимодействовала с ветеранами и другими жителями палаты, проводя различные мероприятия на территории района.</w:t>
      </w:r>
    </w:p>
    <w:p w14:paraId="65FCEB06" w14:textId="77777777" w:rsidR="005B25E5" w:rsidRPr="00F80EFF" w:rsidRDefault="005B25E5" w:rsidP="00A23C70">
      <w:pPr>
        <w:spacing w:before="100" w:beforeAutospacing="1" w:after="100" w:afterAutospacing="1" w:line="240" w:lineRule="auto"/>
        <w:ind w:right="-425" w:firstLine="708"/>
        <w:contextualSpacing/>
        <w:jc w:val="both"/>
        <w:rPr>
          <w:rFonts w:ascii="Times New Roman" w:eastAsia="Times New Roman" w:hAnsi="Times New Roman" w:cs="Times New Roman"/>
          <w:sz w:val="28"/>
          <w:szCs w:val="28"/>
          <w:lang w:eastAsia="ru-RU"/>
        </w:rPr>
      </w:pPr>
      <w:r w:rsidRPr="00F80EF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л</w:t>
      </w:r>
      <w:r w:rsidRPr="00F80EFF">
        <w:rPr>
          <w:rFonts w:ascii="Times New Roman" w:eastAsia="Times New Roman" w:hAnsi="Times New Roman" w:cs="Times New Roman"/>
          <w:sz w:val="28"/>
          <w:szCs w:val="28"/>
          <w:lang w:eastAsia="ru-RU"/>
        </w:rPr>
        <w:t>етний период 2022</w:t>
      </w:r>
      <w:r>
        <w:rPr>
          <w:rFonts w:ascii="Times New Roman" w:eastAsia="Times New Roman" w:hAnsi="Times New Roman" w:cs="Times New Roman"/>
          <w:sz w:val="28"/>
          <w:szCs w:val="28"/>
          <w:lang w:eastAsia="ru-RU"/>
        </w:rPr>
        <w:t xml:space="preserve"> года</w:t>
      </w:r>
      <w:r w:rsidRPr="00F80EFF">
        <w:rPr>
          <w:rFonts w:ascii="Times New Roman" w:eastAsia="Times New Roman" w:hAnsi="Times New Roman" w:cs="Times New Roman"/>
          <w:sz w:val="28"/>
          <w:szCs w:val="28"/>
          <w:lang w:eastAsia="ru-RU"/>
        </w:rPr>
        <w:t xml:space="preserve"> молодёжная палата принимала активное участие в Муниципальных выборах.</w:t>
      </w:r>
    </w:p>
    <w:p w14:paraId="32D132BA" w14:textId="77777777" w:rsidR="005B25E5" w:rsidRPr="00F80EFF" w:rsidRDefault="005B25E5" w:rsidP="00A23C70">
      <w:pPr>
        <w:spacing w:before="100" w:beforeAutospacing="1" w:after="100" w:afterAutospacing="1" w:line="240" w:lineRule="auto"/>
        <w:ind w:right="-425" w:firstLine="708"/>
        <w:contextualSpacing/>
        <w:jc w:val="both"/>
        <w:rPr>
          <w:rFonts w:ascii="Times New Roman" w:eastAsia="Times New Roman" w:hAnsi="Times New Roman" w:cs="Times New Roman"/>
          <w:sz w:val="28"/>
          <w:szCs w:val="28"/>
          <w:lang w:eastAsia="ru-RU"/>
        </w:rPr>
      </w:pPr>
      <w:r w:rsidRPr="00F80EFF">
        <w:rPr>
          <w:rFonts w:ascii="Times New Roman" w:eastAsia="Times New Roman" w:hAnsi="Times New Roman" w:cs="Times New Roman"/>
          <w:sz w:val="28"/>
          <w:szCs w:val="28"/>
          <w:lang w:eastAsia="ru-RU"/>
        </w:rPr>
        <w:t xml:space="preserve">Август-сентябрь 2022 года молодёжная палата </w:t>
      </w:r>
      <w:r>
        <w:rPr>
          <w:rFonts w:ascii="Times New Roman" w:eastAsia="Times New Roman" w:hAnsi="Times New Roman" w:cs="Times New Roman"/>
          <w:sz w:val="28"/>
          <w:szCs w:val="28"/>
          <w:lang w:eastAsia="ru-RU"/>
        </w:rPr>
        <w:t>увеличила свой численный состав</w:t>
      </w:r>
      <w:r w:rsidRPr="00F80EFF">
        <w:rPr>
          <w:rFonts w:ascii="Times New Roman" w:eastAsia="Times New Roman" w:hAnsi="Times New Roman" w:cs="Times New Roman"/>
          <w:sz w:val="28"/>
          <w:szCs w:val="28"/>
          <w:lang w:eastAsia="ru-RU"/>
        </w:rPr>
        <w:t xml:space="preserve"> для реализации районных проектов и мероприятий.</w:t>
      </w:r>
    </w:p>
    <w:p w14:paraId="1E93D27A" w14:textId="77777777" w:rsidR="005B25E5" w:rsidRPr="00F80EFF" w:rsidRDefault="005B25E5" w:rsidP="00A23C70">
      <w:pPr>
        <w:spacing w:before="100" w:beforeAutospacing="1" w:after="100" w:afterAutospacing="1" w:line="240" w:lineRule="auto"/>
        <w:ind w:right="-425"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w:t>
      </w:r>
      <w:r w:rsidRPr="00F80EFF">
        <w:rPr>
          <w:rFonts w:ascii="Times New Roman" w:eastAsia="Times New Roman" w:hAnsi="Times New Roman" w:cs="Times New Roman"/>
          <w:sz w:val="28"/>
          <w:szCs w:val="28"/>
          <w:lang w:eastAsia="ru-RU"/>
        </w:rPr>
        <w:t xml:space="preserve">оябре 2022 года </w:t>
      </w:r>
      <w:r>
        <w:rPr>
          <w:rFonts w:ascii="Times New Roman" w:eastAsia="Times New Roman" w:hAnsi="Times New Roman" w:cs="Times New Roman"/>
          <w:sz w:val="28"/>
          <w:szCs w:val="28"/>
          <w:lang w:eastAsia="ru-RU"/>
        </w:rPr>
        <w:t>проведена межрайонная встреча 3 палат (Головинский, Л</w:t>
      </w:r>
      <w:r w:rsidRPr="00F80EFF">
        <w:rPr>
          <w:rFonts w:ascii="Times New Roman" w:eastAsia="Times New Roman" w:hAnsi="Times New Roman" w:cs="Times New Roman"/>
          <w:sz w:val="28"/>
          <w:szCs w:val="28"/>
          <w:lang w:eastAsia="ru-RU"/>
        </w:rPr>
        <w:t>евобережный, Ховрино) для объединения команд и реализации общих задач.</w:t>
      </w:r>
    </w:p>
    <w:p w14:paraId="27FE620C" w14:textId="77777777" w:rsidR="005B25E5" w:rsidRPr="00F80EFF" w:rsidRDefault="005B25E5" w:rsidP="00A23C70">
      <w:pPr>
        <w:spacing w:before="100" w:beforeAutospacing="1" w:after="100" w:afterAutospacing="1" w:line="240" w:lineRule="auto"/>
        <w:ind w:right="-425" w:firstLine="708"/>
        <w:contextualSpacing/>
        <w:jc w:val="both"/>
        <w:rPr>
          <w:rFonts w:ascii="Times New Roman" w:eastAsia="Times New Roman" w:hAnsi="Times New Roman" w:cs="Times New Roman"/>
          <w:sz w:val="28"/>
          <w:szCs w:val="28"/>
          <w:lang w:eastAsia="ru-RU"/>
        </w:rPr>
      </w:pPr>
      <w:r w:rsidRPr="00F80EFF">
        <w:rPr>
          <w:rFonts w:ascii="Times New Roman" w:eastAsia="Times New Roman" w:hAnsi="Times New Roman" w:cs="Times New Roman"/>
          <w:sz w:val="28"/>
          <w:szCs w:val="28"/>
          <w:lang w:eastAsia="ru-RU"/>
        </w:rPr>
        <w:lastRenderedPageBreak/>
        <w:t xml:space="preserve">В декабре 2022 года Молодежной палатой во взаимодействие с управой района </w:t>
      </w:r>
      <w:r>
        <w:rPr>
          <w:rFonts w:ascii="Times New Roman" w:eastAsia="Times New Roman" w:hAnsi="Times New Roman" w:cs="Times New Roman"/>
          <w:sz w:val="28"/>
          <w:szCs w:val="28"/>
          <w:lang w:eastAsia="ru-RU"/>
        </w:rPr>
        <w:t>проведен</w:t>
      </w:r>
      <w:r w:rsidRPr="00F80EFF">
        <w:rPr>
          <w:rFonts w:ascii="Times New Roman" w:eastAsia="Times New Roman" w:hAnsi="Times New Roman" w:cs="Times New Roman"/>
          <w:sz w:val="28"/>
          <w:szCs w:val="28"/>
          <w:lang w:eastAsia="ru-RU"/>
        </w:rPr>
        <w:t xml:space="preserve"> благотворительный сбор для оказания помощи приюту бездомных собак. Были собраны и привезены в приют корма, лекарства, ошейники и миски. </w:t>
      </w:r>
    </w:p>
    <w:p w14:paraId="65042406" w14:textId="77777777" w:rsidR="005B25E5" w:rsidRPr="00F80EFF" w:rsidRDefault="005B25E5" w:rsidP="00A23C70">
      <w:pPr>
        <w:spacing w:before="100" w:beforeAutospacing="1" w:after="100" w:afterAutospacing="1" w:line="240" w:lineRule="auto"/>
        <w:ind w:right="-425" w:firstLine="708"/>
        <w:contextualSpacing/>
        <w:jc w:val="both"/>
        <w:rPr>
          <w:rFonts w:ascii="Times New Roman" w:eastAsia="Times New Roman" w:hAnsi="Times New Roman" w:cs="Times New Roman"/>
          <w:sz w:val="28"/>
          <w:szCs w:val="28"/>
          <w:lang w:eastAsia="ru-RU"/>
        </w:rPr>
      </w:pPr>
      <w:r w:rsidRPr="00F80EFF">
        <w:rPr>
          <w:rFonts w:ascii="Times New Roman" w:eastAsia="Times New Roman" w:hAnsi="Times New Roman" w:cs="Times New Roman"/>
          <w:sz w:val="28"/>
          <w:szCs w:val="28"/>
          <w:lang w:eastAsia="ru-RU"/>
        </w:rPr>
        <w:t>В зимний период 2022 года молодёжная палата принимала участие в уборке территории Головинского района от снега.</w:t>
      </w:r>
    </w:p>
    <w:p w14:paraId="6AE6E6D3" w14:textId="77777777" w:rsidR="005B25E5" w:rsidRPr="00F80EFF" w:rsidRDefault="005B25E5" w:rsidP="00A23C70">
      <w:pPr>
        <w:spacing w:before="100" w:beforeAutospacing="1" w:after="100" w:afterAutospacing="1" w:line="240" w:lineRule="auto"/>
        <w:ind w:right="-425" w:firstLine="708"/>
        <w:contextualSpacing/>
        <w:jc w:val="both"/>
        <w:rPr>
          <w:rFonts w:ascii="Times New Roman" w:eastAsia="Times New Roman" w:hAnsi="Times New Roman" w:cs="Times New Roman"/>
          <w:sz w:val="28"/>
          <w:szCs w:val="28"/>
          <w:lang w:eastAsia="ru-RU"/>
        </w:rPr>
      </w:pPr>
      <w:r w:rsidRPr="00F80EFF">
        <w:rPr>
          <w:rFonts w:ascii="Times New Roman" w:eastAsia="Times New Roman" w:hAnsi="Times New Roman" w:cs="Times New Roman"/>
          <w:sz w:val="28"/>
          <w:szCs w:val="28"/>
          <w:lang w:eastAsia="ru-RU"/>
        </w:rPr>
        <w:t>В течение года Молодежная палата активно оказывала помощь пожилым людям и лицам с ограниченными возможностями (уборка квартир, доставка продуктов и мелкий бытовой ремонт), принимала участие в мероприятиях, приуроченных к памятным датам, возложению цветов и мемориально-патронатным акциям, ведет активное взаимодействие с общественными организациями района.</w:t>
      </w:r>
    </w:p>
    <w:p w14:paraId="37321507" w14:textId="77777777" w:rsidR="005B25E5" w:rsidRPr="00F80EFF" w:rsidRDefault="005B25E5" w:rsidP="00A23C70">
      <w:pPr>
        <w:spacing w:before="100" w:beforeAutospacing="1" w:after="100" w:afterAutospacing="1" w:line="240" w:lineRule="auto"/>
        <w:ind w:right="-425" w:firstLine="708"/>
        <w:contextualSpacing/>
        <w:jc w:val="both"/>
        <w:rPr>
          <w:rFonts w:ascii="Times New Roman" w:eastAsia="Times New Roman" w:hAnsi="Times New Roman" w:cs="Times New Roman"/>
          <w:sz w:val="28"/>
          <w:szCs w:val="28"/>
          <w:lang w:eastAsia="ru-RU"/>
        </w:rPr>
      </w:pPr>
      <w:r w:rsidRPr="00F80EFF">
        <w:rPr>
          <w:rFonts w:ascii="Times New Roman" w:eastAsia="Times New Roman" w:hAnsi="Times New Roman" w:cs="Times New Roman"/>
          <w:sz w:val="28"/>
          <w:szCs w:val="28"/>
          <w:lang w:eastAsia="ru-RU"/>
        </w:rPr>
        <w:t>За 2022 год молодежная палата Головинского района города Москвы своими силами провела 40 мероприятий и 12 заседаний.</w:t>
      </w:r>
    </w:p>
    <w:p w14:paraId="175D886F" w14:textId="77777777" w:rsidR="005B25E5" w:rsidRPr="00F80EFF" w:rsidRDefault="005B25E5" w:rsidP="00A23C70">
      <w:pPr>
        <w:spacing w:before="100" w:beforeAutospacing="1" w:after="100" w:afterAutospacing="1" w:line="240" w:lineRule="auto"/>
        <w:ind w:right="-425" w:firstLine="708"/>
        <w:contextualSpacing/>
        <w:jc w:val="both"/>
        <w:rPr>
          <w:rFonts w:ascii="Times New Roman" w:eastAsia="Times New Roman" w:hAnsi="Times New Roman" w:cs="Times New Roman"/>
          <w:sz w:val="28"/>
          <w:szCs w:val="28"/>
          <w:lang w:eastAsia="ru-RU"/>
        </w:rPr>
      </w:pPr>
      <w:r w:rsidRPr="00F80EFF">
        <w:rPr>
          <w:rFonts w:ascii="Times New Roman" w:eastAsia="Times New Roman" w:hAnsi="Times New Roman" w:cs="Times New Roman"/>
          <w:sz w:val="28"/>
          <w:szCs w:val="28"/>
          <w:lang w:eastAsia="ru-RU"/>
        </w:rPr>
        <w:t>За 2021 год молодежная палата Головинского района города Москвы своими силами провела 25 мероприятий и 12 заседаний.</w:t>
      </w:r>
    </w:p>
    <w:p w14:paraId="7A47CA76" w14:textId="77777777" w:rsidR="005B25E5" w:rsidRPr="00CA0F09" w:rsidRDefault="005B25E5" w:rsidP="00A23C70">
      <w:pPr>
        <w:pStyle w:val="a3"/>
        <w:spacing w:before="100" w:beforeAutospacing="1" w:after="100" w:afterAutospacing="1" w:line="240" w:lineRule="auto"/>
        <w:ind w:left="0" w:right="-425"/>
        <w:jc w:val="center"/>
        <w:rPr>
          <w:rFonts w:ascii="Times New Roman" w:hAnsi="Times New Roman" w:cs="Times New Roman"/>
          <w:b/>
          <w:caps/>
          <w:sz w:val="28"/>
          <w:szCs w:val="28"/>
          <w:u w:val="single"/>
        </w:rPr>
      </w:pPr>
      <w:r w:rsidRPr="00CA0F09">
        <w:rPr>
          <w:rFonts w:ascii="Times New Roman" w:hAnsi="Times New Roman" w:cs="Times New Roman"/>
          <w:b/>
          <w:caps/>
          <w:sz w:val="28"/>
          <w:szCs w:val="28"/>
          <w:u w:val="single"/>
        </w:rPr>
        <w:t>Работа с общественными организациями района</w:t>
      </w:r>
    </w:p>
    <w:p w14:paraId="2F2EFD4A" w14:textId="77777777" w:rsidR="005B25E5" w:rsidRPr="005A2935" w:rsidRDefault="005B25E5" w:rsidP="00A23C70">
      <w:pPr>
        <w:spacing w:before="100" w:beforeAutospacing="1" w:after="100" w:afterAutospacing="1" w:line="240" w:lineRule="auto"/>
        <w:ind w:right="-425" w:firstLine="708"/>
        <w:contextualSpacing/>
        <w:jc w:val="both"/>
        <w:rPr>
          <w:rFonts w:ascii="Times New Roman" w:hAnsi="Times New Roman" w:cs="Times New Roman"/>
          <w:sz w:val="28"/>
          <w:szCs w:val="28"/>
        </w:rPr>
      </w:pPr>
      <w:r w:rsidRPr="005A2935">
        <w:rPr>
          <w:rFonts w:ascii="Times New Roman" w:hAnsi="Times New Roman" w:cs="Times New Roman"/>
          <w:sz w:val="28"/>
          <w:szCs w:val="28"/>
        </w:rPr>
        <w:t>В 2022 году управой района продолжена работа с Общественными советниками главы управы Головинского района. В настоящий момент план по формированию проекта «Общественный советник» выполнен в полном объеме.</w:t>
      </w:r>
    </w:p>
    <w:p w14:paraId="38B7D36E" w14:textId="77777777" w:rsidR="005B25E5" w:rsidRPr="005A2935" w:rsidRDefault="005B25E5" w:rsidP="00A23C70">
      <w:pPr>
        <w:spacing w:before="100" w:beforeAutospacing="1" w:after="100" w:afterAutospacing="1" w:line="240" w:lineRule="auto"/>
        <w:ind w:right="-425" w:firstLine="708"/>
        <w:contextualSpacing/>
        <w:jc w:val="both"/>
        <w:rPr>
          <w:rFonts w:ascii="Times New Roman" w:hAnsi="Times New Roman" w:cs="Times New Roman"/>
          <w:sz w:val="28"/>
          <w:szCs w:val="28"/>
        </w:rPr>
      </w:pPr>
      <w:r w:rsidRPr="005A2935">
        <w:rPr>
          <w:rFonts w:ascii="Times New Roman" w:hAnsi="Times New Roman" w:cs="Times New Roman"/>
          <w:sz w:val="28"/>
          <w:szCs w:val="28"/>
        </w:rPr>
        <w:t>С общественными советниками проводится систематизированная работа в ежедневном режиме в соответствии с планом мероприятий, который готовится заблаговременно в расчете на каждый месяц.</w:t>
      </w:r>
    </w:p>
    <w:p w14:paraId="7F36EABD" w14:textId="77777777" w:rsidR="005B25E5" w:rsidRDefault="005B25E5" w:rsidP="00A23C70">
      <w:pPr>
        <w:spacing w:after="0"/>
        <w:ind w:right="-425" w:firstLine="708"/>
        <w:jc w:val="both"/>
        <w:rPr>
          <w:rFonts w:ascii="Times New Roman" w:hAnsi="Times New Roman" w:cs="Times New Roman"/>
          <w:sz w:val="28"/>
          <w:szCs w:val="28"/>
        </w:rPr>
      </w:pPr>
      <w:r w:rsidRPr="00F40BA9">
        <w:rPr>
          <w:rFonts w:ascii="Times New Roman" w:hAnsi="Times New Roman" w:cs="Times New Roman"/>
          <w:sz w:val="28"/>
          <w:szCs w:val="28"/>
        </w:rPr>
        <w:t>В 202</w:t>
      </w:r>
      <w:r>
        <w:rPr>
          <w:rFonts w:ascii="Times New Roman" w:hAnsi="Times New Roman" w:cs="Times New Roman"/>
          <w:sz w:val="28"/>
          <w:szCs w:val="28"/>
        </w:rPr>
        <w:t xml:space="preserve">2 </w:t>
      </w:r>
      <w:r w:rsidRPr="00F40BA9">
        <w:rPr>
          <w:rFonts w:ascii="Times New Roman" w:hAnsi="Times New Roman" w:cs="Times New Roman"/>
          <w:sz w:val="28"/>
          <w:szCs w:val="28"/>
        </w:rPr>
        <w:t xml:space="preserve">году </w:t>
      </w:r>
      <w:r>
        <w:rPr>
          <w:rFonts w:ascii="Times New Roman" w:hAnsi="Times New Roman" w:cs="Times New Roman"/>
          <w:sz w:val="28"/>
          <w:szCs w:val="28"/>
        </w:rPr>
        <w:t>О</w:t>
      </w:r>
      <w:r w:rsidRPr="00F40BA9">
        <w:rPr>
          <w:rFonts w:ascii="Times New Roman" w:hAnsi="Times New Roman" w:cs="Times New Roman"/>
          <w:sz w:val="28"/>
          <w:szCs w:val="28"/>
        </w:rPr>
        <w:t xml:space="preserve">бщественные советники главы управы Головинского района города Москвы </w:t>
      </w:r>
      <w:r>
        <w:rPr>
          <w:rFonts w:ascii="Times New Roman" w:hAnsi="Times New Roman" w:cs="Times New Roman"/>
          <w:sz w:val="28"/>
          <w:szCs w:val="28"/>
        </w:rPr>
        <w:t xml:space="preserve">продолжили </w:t>
      </w:r>
      <w:r w:rsidRPr="00F40BA9">
        <w:rPr>
          <w:rFonts w:ascii="Times New Roman" w:hAnsi="Times New Roman" w:cs="Times New Roman"/>
          <w:sz w:val="28"/>
          <w:szCs w:val="28"/>
        </w:rPr>
        <w:t>принима</w:t>
      </w:r>
      <w:r>
        <w:rPr>
          <w:rFonts w:ascii="Times New Roman" w:hAnsi="Times New Roman" w:cs="Times New Roman"/>
          <w:sz w:val="28"/>
          <w:szCs w:val="28"/>
        </w:rPr>
        <w:t>ть</w:t>
      </w:r>
      <w:r w:rsidRPr="00F40BA9">
        <w:rPr>
          <w:rFonts w:ascii="Times New Roman" w:hAnsi="Times New Roman" w:cs="Times New Roman"/>
          <w:sz w:val="28"/>
          <w:szCs w:val="28"/>
        </w:rPr>
        <w:t xml:space="preserve"> участие в </w:t>
      </w:r>
      <w:r>
        <w:rPr>
          <w:rFonts w:ascii="Times New Roman" w:hAnsi="Times New Roman" w:cs="Times New Roman"/>
          <w:sz w:val="28"/>
          <w:szCs w:val="28"/>
        </w:rPr>
        <w:t xml:space="preserve">обновленном пространстве </w:t>
      </w:r>
      <w:r w:rsidRPr="00F40BA9">
        <w:rPr>
          <w:rFonts w:ascii="Times New Roman" w:hAnsi="Times New Roman" w:cs="Times New Roman"/>
          <w:sz w:val="28"/>
          <w:szCs w:val="28"/>
        </w:rPr>
        <w:t>проект</w:t>
      </w:r>
      <w:r>
        <w:rPr>
          <w:rFonts w:ascii="Times New Roman" w:hAnsi="Times New Roman" w:cs="Times New Roman"/>
          <w:sz w:val="28"/>
          <w:szCs w:val="28"/>
        </w:rPr>
        <w:t>а</w:t>
      </w:r>
      <w:r w:rsidRPr="00F40BA9">
        <w:rPr>
          <w:rFonts w:ascii="Times New Roman" w:hAnsi="Times New Roman" w:cs="Times New Roman"/>
          <w:sz w:val="28"/>
          <w:szCs w:val="28"/>
        </w:rPr>
        <w:t xml:space="preserve"> «Московское долголетие</w:t>
      </w:r>
      <w:r>
        <w:rPr>
          <w:rFonts w:ascii="Times New Roman" w:hAnsi="Times New Roman" w:cs="Times New Roman"/>
          <w:sz w:val="28"/>
          <w:szCs w:val="28"/>
        </w:rPr>
        <w:t>» по различным направлениям. На сегодняшний день популярными направлениями проекта являются: скандинавская ходьба, здоровая спина, дыхательная гимнастика, а также онлайн-курсы по духовной культуре и онлайн-встречи с юристом.</w:t>
      </w:r>
    </w:p>
    <w:p w14:paraId="78D8554F"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Посетили городские этапы Вокального и танцевального конкурсов творческого фестиваля проекта «Московское долголетие».</w:t>
      </w:r>
    </w:p>
    <w:p w14:paraId="1E4DB342"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В 2021 году в проекте </w:t>
      </w:r>
      <w:r w:rsidRPr="00F40BA9">
        <w:rPr>
          <w:rFonts w:ascii="Times New Roman" w:hAnsi="Times New Roman" w:cs="Times New Roman"/>
          <w:sz w:val="28"/>
          <w:szCs w:val="28"/>
        </w:rPr>
        <w:t>«Московское долголетие</w:t>
      </w:r>
      <w:r>
        <w:rPr>
          <w:rFonts w:ascii="Times New Roman" w:hAnsi="Times New Roman" w:cs="Times New Roman"/>
          <w:sz w:val="28"/>
          <w:szCs w:val="28"/>
        </w:rPr>
        <w:t>» состояло 2 800 пенсионеров Головинского района. Благодаря широкому освещению работы проекта ОС и новым активностям участником проекта стало 3 000 человек.</w:t>
      </w:r>
    </w:p>
    <w:p w14:paraId="25E2B2AF" w14:textId="77777777" w:rsidR="005B25E5" w:rsidRPr="00D45A9D" w:rsidRDefault="005B25E5" w:rsidP="00A23C70">
      <w:pPr>
        <w:spacing w:after="0"/>
        <w:ind w:right="-425" w:firstLine="708"/>
        <w:jc w:val="both"/>
        <w:rPr>
          <w:rFonts w:ascii="Times New Roman" w:hAnsi="Times New Roman" w:cs="Times New Roman"/>
          <w:sz w:val="28"/>
          <w:szCs w:val="28"/>
        </w:rPr>
      </w:pPr>
      <w:r w:rsidRPr="00D45A9D">
        <w:rPr>
          <w:rFonts w:ascii="Times New Roman" w:hAnsi="Times New Roman" w:cs="Times New Roman"/>
          <w:sz w:val="28"/>
          <w:szCs w:val="28"/>
        </w:rPr>
        <w:t xml:space="preserve">Члены </w:t>
      </w:r>
      <w:r>
        <w:rPr>
          <w:rFonts w:ascii="Times New Roman" w:hAnsi="Times New Roman" w:cs="Times New Roman"/>
          <w:sz w:val="28"/>
          <w:szCs w:val="28"/>
        </w:rPr>
        <w:t>О</w:t>
      </w:r>
      <w:r w:rsidRPr="00D45A9D">
        <w:rPr>
          <w:rFonts w:ascii="Times New Roman" w:hAnsi="Times New Roman" w:cs="Times New Roman"/>
          <w:sz w:val="28"/>
          <w:szCs w:val="28"/>
        </w:rPr>
        <w:t>бщественного совета совместно с воспитанниками ГБОУ «Школа №1315» приняли участие в ежег</w:t>
      </w:r>
      <w:r>
        <w:rPr>
          <w:rFonts w:ascii="Times New Roman" w:hAnsi="Times New Roman" w:cs="Times New Roman"/>
          <w:sz w:val="28"/>
          <w:szCs w:val="28"/>
        </w:rPr>
        <w:t xml:space="preserve">одной благотворительной ярмарке </w:t>
      </w:r>
      <w:r w:rsidRPr="00D45A9D">
        <w:rPr>
          <w:rFonts w:ascii="Times New Roman" w:hAnsi="Times New Roman" w:cs="Times New Roman"/>
          <w:sz w:val="28"/>
          <w:szCs w:val="28"/>
        </w:rPr>
        <w:t>по продаже детских сувениров</w:t>
      </w:r>
      <w:r>
        <w:rPr>
          <w:rFonts w:ascii="Times New Roman" w:hAnsi="Times New Roman" w:cs="Times New Roman"/>
          <w:sz w:val="28"/>
          <w:szCs w:val="28"/>
        </w:rPr>
        <w:t>,</w:t>
      </w:r>
      <w:r w:rsidRPr="00D45A9D">
        <w:rPr>
          <w:rFonts w:ascii="Times New Roman" w:hAnsi="Times New Roman" w:cs="Times New Roman"/>
          <w:sz w:val="28"/>
          <w:szCs w:val="28"/>
        </w:rPr>
        <w:t xml:space="preserve"> часть из которых</w:t>
      </w:r>
      <w:r>
        <w:rPr>
          <w:rFonts w:ascii="Times New Roman" w:hAnsi="Times New Roman" w:cs="Times New Roman"/>
          <w:sz w:val="28"/>
          <w:szCs w:val="28"/>
        </w:rPr>
        <w:t xml:space="preserve"> была </w:t>
      </w:r>
      <w:r w:rsidRPr="00D45A9D">
        <w:rPr>
          <w:rFonts w:ascii="Times New Roman" w:hAnsi="Times New Roman" w:cs="Times New Roman"/>
          <w:sz w:val="28"/>
          <w:szCs w:val="28"/>
        </w:rPr>
        <w:t>сделан</w:t>
      </w:r>
      <w:r>
        <w:rPr>
          <w:rFonts w:ascii="Times New Roman" w:hAnsi="Times New Roman" w:cs="Times New Roman"/>
          <w:sz w:val="28"/>
          <w:szCs w:val="28"/>
        </w:rPr>
        <w:t xml:space="preserve">а руками детей. </w:t>
      </w:r>
      <w:r w:rsidRPr="00D45A9D">
        <w:rPr>
          <w:rFonts w:ascii="Times New Roman" w:hAnsi="Times New Roman" w:cs="Times New Roman"/>
          <w:sz w:val="28"/>
          <w:szCs w:val="28"/>
        </w:rPr>
        <w:t xml:space="preserve">Вырученные средства </w:t>
      </w:r>
      <w:r>
        <w:rPr>
          <w:rFonts w:ascii="Times New Roman" w:hAnsi="Times New Roman" w:cs="Times New Roman"/>
          <w:sz w:val="28"/>
          <w:szCs w:val="28"/>
        </w:rPr>
        <w:t xml:space="preserve">были направлены </w:t>
      </w:r>
      <w:r w:rsidRPr="00D45A9D">
        <w:rPr>
          <w:rFonts w:ascii="Times New Roman" w:hAnsi="Times New Roman" w:cs="Times New Roman"/>
          <w:sz w:val="28"/>
          <w:szCs w:val="28"/>
        </w:rPr>
        <w:t xml:space="preserve">в </w:t>
      </w:r>
      <w:r>
        <w:rPr>
          <w:rFonts w:ascii="Times New Roman" w:hAnsi="Times New Roman" w:cs="Times New Roman"/>
          <w:sz w:val="28"/>
          <w:szCs w:val="28"/>
        </w:rPr>
        <w:t>Ф</w:t>
      </w:r>
      <w:r w:rsidRPr="00D45A9D">
        <w:rPr>
          <w:rFonts w:ascii="Times New Roman" w:hAnsi="Times New Roman" w:cs="Times New Roman"/>
          <w:sz w:val="28"/>
          <w:szCs w:val="28"/>
        </w:rPr>
        <w:t xml:space="preserve">онд </w:t>
      </w:r>
      <w:r>
        <w:rPr>
          <w:rFonts w:ascii="Times New Roman" w:hAnsi="Times New Roman" w:cs="Times New Roman"/>
          <w:sz w:val="28"/>
          <w:szCs w:val="28"/>
        </w:rPr>
        <w:t>п</w:t>
      </w:r>
      <w:r w:rsidRPr="00D45A9D">
        <w:rPr>
          <w:rFonts w:ascii="Times New Roman" w:hAnsi="Times New Roman" w:cs="Times New Roman"/>
          <w:sz w:val="28"/>
          <w:szCs w:val="28"/>
        </w:rPr>
        <w:t>омощи</w:t>
      </w:r>
      <w:r>
        <w:rPr>
          <w:rFonts w:ascii="Times New Roman" w:hAnsi="Times New Roman" w:cs="Times New Roman"/>
          <w:sz w:val="28"/>
          <w:szCs w:val="28"/>
        </w:rPr>
        <w:t xml:space="preserve"> детям с онкологическими заболеваниями.</w:t>
      </w:r>
    </w:p>
    <w:p w14:paraId="04EDB6E6"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В летний период ОС приняли участие в акции по сбору гуманитарной помощи для беженцев Донецкой и Луганской народных республик, а также денежных средств для приобретения спорт инвентаря для детей.</w:t>
      </w:r>
    </w:p>
    <w:p w14:paraId="2E8E486F"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В осенний период ОС участвовали в сборе помощи для участников специальной Военной операции на Украине.</w:t>
      </w:r>
    </w:p>
    <w:p w14:paraId="237D8A9D" w14:textId="77777777" w:rsidR="005B25E5" w:rsidRDefault="005B25E5" w:rsidP="00A23C70">
      <w:pPr>
        <w:spacing w:after="0"/>
        <w:ind w:right="-425" w:firstLine="708"/>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lastRenderedPageBreak/>
        <w:t xml:space="preserve">В ходе своей деятельности ОС активно взаимодействуют с ГБУ ТЦСО «Ховрино» филиал «Головинский», благотворительным фондом «Группа Милосердия Радость моя», Советом ветеранов и </w:t>
      </w:r>
      <w:r w:rsidRPr="00406B8E">
        <w:rPr>
          <w:rFonts w:ascii="Times New Roman" w:hAnsi="Times New Roman" w:cs="Times New Roman"/>
          <w:color w:val="0D0D0D" w:themeColor="text1" w:themeTint="F2"/>
          <w:sz w:val="28"/>
          <w:szCs w:val="28"/>
        </w:rPr>
        <w:t>Молодежной палатой Головинского района</w:t>
      </w:r>
      <w:r>
        <w:rPr>
          <w:rFonts w:ascii="Times New Roman" w:hAnsi="Times New Roman" w:cs="Times New Roman"/>
          <w:color w:val="0D0D0D" w:themeColor="text1" w:themeTint="F2"/>
          <w:sz w:val="28"/>
          <w:szCs w:val="28"/>
        </w:rPr>
        <w:t>.</w:t>
      </w:r>
    </w:p>
    <w:p w14:paraId="223B7D08"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color w:val="0D0D0D" w:themeColor="text1" w:themeTint="F2"/>
          <w:sz w:val="28"/>
          <w:szCs w:val="28"/>
        </w:rPr>
        <w:t>ОС совместно с районным Советом ветеранов оказывают помощь одиноким пенсионерам.</w:t>
      </w:r>
    </w:p>
    <w:p w14:paraId="5F386722"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Члены Молодежной палаты организуют для членов Общественного совета уроки по компьютерной грамотности, вечера поэтов Серебряного века и квартирники.</w:t>
      </w:r>
    </w:p>
    <w:p w14:paraId="11D96B48"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В мае пенсионеры и молодежь совместно приняли участие в акции «День донора».</w:t>
      </w:r>
    </w:p>
    <w:p w14:paraId="5CF55A28"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За прошедший год ОС приняли участие во всех районных, окружных и городских мероприятиях:</w:t>
      </w:r>
    </w:p>
    <w:p w14:paraId="4B90A8CA"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 в районных и окружных субботниках;</w:t>
      </w:r>
    </w:p>
    <w:p w14:paraId="07A83BAE"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 в мемориально-патронатных акциях, посвященных памятным датам </w:t>
      </w:r>
      <w:r w:rsidRPr="005A2935">
        <w:rPr>
          <w:rFonts w:ascii="Times New Roman" w:hAnsi="Times New Roman" w:cs="Times New Roman"/>
          <w:sz w:val="28"/>
          <w:szCs w:val="28"/>
        </w:rPr>
        <w:t xml:space="preserve">по адресам: </w:t>
      </w:r>
      <w:r w:rsidRPr="007F2EBE">
        <w:rPr>
          <w:rFonts w:ascii="Times New Roman" w:hAnsi="Times New Roman" w:cs="Times New Roman"/>
          <w:b/>
          <w:sz w:val="28"/>
          <w:szCs w:val="28"/>
        </w:rPr>
        <w:t>Михалковская ул., вл. 36-38</w:t>
      </w:r>
      <w:r w:rsidRPr="005A2935">
        <w:rPr>
          <w:rFonts w:ascii="Times New Roman" w:hAnsi="Times New Roman" w:cs="Times New Roman"/>
          <w:sz w:val="28"/>
          <w:szCs w:val="28"/>
        </w:rPr>
        <w:t xml:space="preserve"> (Мемориальная доска Ордена Красного знамени и Богдана Хмельницкого II-й степени Житомирский 83-й Гвардейский миномётный полк, Мемориальная доска Краснознамённый Ордена Кутузова и  А. Невского 18-й Гвардейский миномётный </w:t>
      </w:r>
      <w:proofErr w:type="spellStart"/>
      <w:r w:rsidRPr="005A2935">
        <w:rPr>
          <w:rFonts w:ascii="Times New Roman" w:hAnsi="Times New Roman" w:cs="Times New Roman"/>
          <w:sz w:val="28"/>
          <w:szCs w:val="28"/>
        </w:rPr>
        <w:t>Мгинско</w:t>
      </w:r>
      <w:proofErr w:type="spellEnd"/>
      <w:r w:rsidRPr="005A2935">
        <w:rPr>
          <w:rFonts w:ascii="Times New Roman" w:hAnsi="Times New Roman" w:cs="Times New Roman"/>
          <w:sz w:val="28"/>
          <w:szCs w:val="28"/>
        </w:rPr>
        <w:t xml:space="preserve">-Померанский полк, Мемориальная доска Ордена Красного знамени Кутузова и Б. Хмельницкого 47-й Гвардейский Миномётный полк), </w:t>
      </w:r>
      <w:r w:rsidRPr="007F2EBE">
        <w:rPr>
          <w:rFonts w:ascii="Times New Roman" w:hAnsi="Times New Roman" w:cs="Times New Roman"/>
          <w:b/>
          <w:sz w:val="28"/>
          <w:szCs w:val="28"/>
        </w:rPr>
        <w:t>Флотская ул., д. 28, к</w:t>
      </w:r>
      <w:r>
        <w:rPr>
          <w:rFonts w:ascii="Times New Roman" w:hAnsi="Times New Roman" w:cs="Times New Roman"/>
          <w:b/>
          <w:sz w:val="28"/>
          <w:szCs w:val="28"/>
        </w:rPr>
        <w:t xml:space="preserve">орп. </w:t>
      </w:r>
      <w:r w:rsidRPr="007F2EBE">
        <w:rPr>
          <w:rFonts w:ascii="Times New Roman" w:hAnsi="Times New Roman" w:cs="Times New Roman"/>
          <w:b/>
          <w:sz w:val="28"/>
          <w:szCs w:val="28"/>
        </w:rPr>
        <w:t>1</w:t>
      </w:r>
      <w:r w:rsidRPr="005A2935">
        <w:rPr>
          <w:rFonts w:ascii="Times New Roman" w:hAnsi="Times New Roman" w:cs="Times New Roman"/>
          <w:sz w:val="28"/>
          <w:szCs w:val="28"/>
        </w:rPr>
        <w:t xml:space="preserve"> (Мемориальная доска Герою Советского Союза участнице Великой Отечественной войны </w:t>
      </w:r>
      <w:proofErr w:type="spellStart"/>
      <w:r w:rsidRPr="005A2935">
        <w:rPr>
          <w:rFonts w:ascii="Times New Roman" w:hAnsi="Times New Roman" w:cs="Times New Roman"/>
          <w:sz w:val="28"/>
          <w:szCs w:val="28"/>
        </w:rPr>
        <w:t>Руфине</w:t>
      </w:r>
      <w:proofErr w:type="spellEnd"/>
      <w:r w:rsidRPr="005A2935">
        <w:rPr>
          <w:rFonts w:ascii="Times New Roman" w:hAnsi="Times New Roman" w:cs="Times New Roman"/>
          <w:sz w:val="28"/>
          <w:szCs w:val="28"/>
        </w:rPr>
        <w:t xml:space="preserve"> </w:t>
      </w:r>
      <w:proofErr w:type="spellStart"/>
      <w:r w:rsidRPr="005A2935">
        <w:rPr>
          <w:rFonts w:ascii="Times New Roman" w:hAnsi="Times New Roman" w:cs="Times New Roman"/>
          <w:sz w:val="28"/>
          <w:szCs w:val="28"/>
        </w:rPr>
        <w:t>Гашевой</w:t>
      </w:r>
      <w:proofErr w:type="spellEnd"/>
      <w:r w:rsidRPr="005A2935">
        <w:rPr>
          <w:rFonts w:ascii="Times New Roman" w:hAnsi="Times New Roman" w:cs="Times New Roman"/>
          <w:sz w:val="28"/>
          <w:szCs w:val="28"/>
        </w:rPr>
        <w:t xml:space="preserve">), </w:t>
      </w:r>
      <w:proofErr w:type="spellStart"/>
      <w:r w:rsidRPr="007F2EBE">
        <w:rPr>
          <w:rFonts w:ascii="Times New Roman" w:hAnsi="Times New Roman" w:cs="Times New Roman"/>
          <w:b/>
          <w:sz w:val="28"/>
          <w:szCs w:val="28"/>
        </w:rPr>
        <w:t>Головинское</w:t>
      </w:r>
      <w:proofErr w:type="spellEnd"/>
      <w:r w:rsidRPr="007F2EBE">
        <w:rPr>
          <w:rFonts w:ascii="Times New Roman" w:hAnsi="Times New Roman" w:cs="Times New Roman"/>
          <w:b/>
          <w:sz w:val="28"/>
          <w:szCs w:val="28"/>
        </w:rPr>
        <w:t xml:space="preserve"> ш., д. 13</w:t>
      </w:r>
      <w:r w:rsidRPr="005A2935">
        <w:rPr>
          <w:rFonts w:ascii="Times New Roman" w:hAnsi="Times New Roman" w:cs="Times New Roman"/>
          <w:sz w:val="28"/>
          <w:szCs w:val="28"/>
        </w:rPr>
        <w:t xml:space="preserve"> (Памятник павшим солдатам в Великой Отечественной войне 1941-1945 гг.)</w:t>
      </w:r>
      <w:r>
        <w:rPr>
          <w:rFonts w:ascii="Times New Roman" w:hAnsi="Times New Roman" w:cs="Times New Roman"/>
          <w:sz w:val="28"/>
          <w:szCs w:val="28"/>
        </w:rPr>
        <w:t>;</w:t>
      </w:r>
    </w:p>
    <w:p w14:paraId="5C064412"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 праздничных мероприятиях;</w:t>
      </w:r>
    </w:p>
    <w:p w14:paraId="776E59C7"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 в фестивале «Славянская культура» в ЦМД на Соколе;</w:t>
      </w:r>
    </w:p>
    <w:p w14:paraId="5F770F11"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 в фестивале «Для меня творчество» в парке у Ангарских прудов;</w:t>
      </w:r>
    </w:p>
    <w:p w14:paraId="7589EF0A"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 в опросе «Победной викторины», посвященной Великой Отечественной войне 1941-1945 гг.;</w:t>
      </w:r>
    </w:p>
    <w:p w14:paraId="47A45A1A"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 в акции «Бессмертный полк»;</w:t>
      </w:r>
    </w:p>
    <w:p w14:paraId="072180E0"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 в Большом этнографическом диктанте;</w:t>
      </w:r>
    </w:p>
    <w:p w14:paraId="2B59B44B"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 в митинг-концерте в Лужниках, приуроченного 8-ой годовщине воссоединения Крыма с Россией;</w:t>
      </w:r>
    </w:p>
    <w:p w14:paraId="2B666D73"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 в «Обращении» к президенту В.В. Путину с поддержкой российских мер по денацификации Украины;</w:t>
      </w:r>
    </w:p>
    <w:p w14:paraId="1381A434"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 в семинарах, организованных ОМВД России по Головинскому району и 2 </w:t>
      </w:r>
      <w:proofErr w:type="spellStart"/>
      <w:r>
        <w:rPr>
          <w:rFonts w:ascii="Times New Roman" w:hAnsi="Times New Roman" w:cs="Times New Roman"/>
          <w:sz w:val="28"/>
          <w:szCs w:val="28"/>
        </w:rPr>
        <w:t>РОНДиПР</w:t>
      </w:r>
      <w:proofErr w:type="spellEnd"/>
      <w:r>
        <w:rPr>
          <w:rFonts w:ascii="Times New Roman" w:hAnsi="Times New Roman" w:cs="Times New Roman"/>
          <w:sz w:val="28"/>
          <w:szCs w:val="28"/>
        </w:rPr>
        <w:t xml:space="preserve"> Управления по САО ГУ МЧС России по городу Москве; </w:t>
      </w:r>
    </w:p>
    <w:p w14:paraId="6F85270B"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 во встречах главы управы и др.</w:t>
      </w:r>
    </w:p>
    <w:p w14:paraId="6237CE20"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Также пенсионеры посетили Международный танковый биатлон в Парке Патриот-Алабино и экскурсии в Парк птиц «Воробьи», Бородино, Ясная поляна, Середниково.</w:t>
      </w:r>
    </w:p>
    <w:p w14:paraId="11EB88A8"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lastRenderedPageBreak/>
        <w:t>Члены Общественного совета приняли участие во встрече с Российским политологом, публицистом, политическим обозревателем радиостанции «Говорит Москва» Александром Асафовым.</w:t>
      </w:r>
    </w:p>
    <w:p w14:paraId="13E63F25"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Активное участие ОС приняли в выборах </w:t>
      </w:r>
      <w:r w:rsidRPr="00BF481C">
        <w:rPr>
          <w:rFonts w:ascii="Times New Roman" w:hAnsi="Times New Roman" w:cs="Times New Roman"/>
          <w:sz w:val="28"/>
          <w:szCs w:val="28"/>
        </w:rPr>
        <w:t xml:space="preserve">депутатов </w:t>
      </w:r>
      <w:r>
        <w:rPr>
          <w:rFonts w:ascii="Times New Roman" w:hAnsi="Times New Roman" w:cs="Times New Roman"/>
          <w:sz w:val="28"/>
          <w:szCs w:val="28"/>
        </w:rPr>
        <w:t>Совета депутатов муниципального округа Головинский города Москвы и программе Мэра «Мой район».</w:t>
      </w:r>
    </w:p>
    <w:p w14:paraId="03112511"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ОС помогали одиноким и маломобильным гражданам найти свой избирательный участок, пригласить социального работника для оформления заявления об участии на надомном голосовании. Принимали участие во встречах с кандидатами в депутаты МО Головинский. Проводили разъяснительные беседы, как отличить переписчиков от мошенников.</w:t>
      </w:r>
    </w:p>
    <w:p w14:paraId="43C7C09D" w14:textId="77777777" w:rsidR="005B25E5"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ОС активно участвуют не только в жизни района, но и города путем участия в голосованиях проекта «Активный Гражданин» и городских фестивалях.</w:t>
      </w:r>
    </w:p>
    <w:p w14:paraId="61350CCB" w14:textId="77777777" w:rsidR="005B25E5" w:rsidRDefault="005B25E5" w:rsidP="00A23C70">
      <w:pPr>
        <w:spacing w:after="0"/>
        <w:ind w:right="-425" w:firstLine="708"/>
        <w:jc w:val="both"/>
        <w:rPr>
          <w:rFonts w:ascii="Times New Roman" w:hAnsi="Times New Roman" w:cs="Times New Roman"/>
          <w:sz w:val="28"/>
          <w:szCs w:val="28"/>
        </w:rPr>
      </w:pPr>
      <w:r w:rsidRPr="00BF481C">
        <w:rPr>
          <w:rFonts w:ascii="Times New Roman" w:hAnsi="Times New Roman" w:cs="Times New Roman"/>
          <w:sz w:val="28"/>
          <w:szCs w:val="28"/>
        </w:rPr>
        <w:t>Основную информацию</w:t>
      </w:r>
      <w:r>
        <w:rPr>
          <w:rFonts w:ascii="Times New Roman" w:hAnsi="Times New Roman" w:cs="Times New Roman"/>
          <w:sz w:val="28"/>
          <w:szCs w:val="28"/>
        </w:rPr>
        <w:t xml:space="preserve"> Общественные </w:t>
      </w:r>
      <w:r w:rsidRPr="00BF481C">
        <w:rPr>
          <w:rFonts w:ascii="Times New Roman" w:hAnsi="Times New Roman" w:cs="Times New Roman"/>
          <w:sz w:val="28"/>
          <w:szCs w:val="28"/>
        </w:rPr>
        <w:t>советники</w:t>
      </w:r>
      <w:r>
        <w:rPr>
          <w:rFonts w:ascii="Times New Roman" w:hAnsi="Times New Roman" w:cs="Times New Roman"/>
          <w:sz w:val="28"/>
          <w:szCs w:val="28"/>
        </w:rPr>
        <w:t xml:space="preserve"> </w:t>
      </w:r>
      <w:r w:rsidRPr="00BF481C">
        <w:rPr>
          <w:rFonts w:ascii="Times New Roman" w:hAnsi="Times New Roman" w:cs="Times New Roman"/>
          <w:sz w:val="28"/>
          <w:szCs w:val="28"/>
        </w:rPr>
        <w:t xml:space="preserve">получают из </w:t>
      </w:r>
      <w:r>
        <w:rPr>
          <w:rFonts w:ascii="Times New Roman" w:hAnsi="Times New Roman" w:cs="Times New Roman"/>
          <w:sz w:val="28"/>
          <w:szCs w:val="28"/>
        </w:rPr>
        <w:t xml:space="preserve">управы </w:t>
      </w:r>
      <w:r w:rsidRPr="00BF481C">
        <w:rPr>
          <w:rFonts w:ascii="Times New Roman" w:hAnsi="Times New Roman" w:cs="Times New Roman"/>
          <w:sz w:val="28"/>
          <w:szCs w:val="28"/>
        </w:rPr>
        <w:t>район</w:t>
      </w:r>
      <w:r>
        <w:rPr>
          <w:rFonts w:ascii="Times New Roman" w:hAnsi="Times New Roman" w:cs="Times New Roman"/>
          <w:sz w:val="28"/>
          <w:szCs w:val="28"/>
        </w:rPr>
        <w:t>а и</w:t>
      </w:r>
      <w:r w:rsidRPr="00BF481C">
        <w:rPr>
          <w:rFonts w:ascii="Times New Roman" w:hAnsi="Times New Roman" w:cs="Times New Roman"/>
          <w:sz w:val="28"/>
          <w:szCs w:val="28"/>
        </w:rPr>
        <w:t xml:space="preserve"> муниципалитета</w:t>
      </w:r>
      <w:r>
        <w:rPr>
          <w:rFonts w:ascii="Times New Roman" w:hAnsi="Times New Roman" w:cs="Times New Roman"/>
          <w:sz w:val="28"/>
          <w:szCs w:val="28"/>
        </w:rPr>
        <w:t>. Также о</w:t>
      </w:r>
      <w:r w:rsidRPr="00BF481C">
        <w:rPr>
          <w:rFonts w:ascii="Times New Roman" w:hAnsi="Times New Roman" w:cs="Times New Roman"/>
          <w:sz w:val="28"/>
          <w:szCs w:val="28"/>
        </w:rPr>
        <w:t>ни взаимодействуют с правоохранительными органами, товариществами собственников жилья, управляющими компаниями, различными инициативными группами и отдельными активистами</w:t>
      </w:r>
      <w:r>
        <w:rPr>
          <w:rFonts w:ascii="Times New Roman" w:hAnsi="Times New Roman" w:cs="Times New Roman"/>
          <w:sz w:val="28"/>
          <w:szCs w:val="28"/>
        </w:rPr>
        <w:t>.</w:t>
      </w:r>
    </w:p>
    <w:p w14:paraId="4B38BCB5" w14:textId="77777777" w:rsidR="005B25E5" w:rsidRPr="00F40BA9" w:rsidRDefault="005B25E5" w:rsidP="00A23C70">
      <w:pPr>
        <w:spacing w:after="0"/>
        <w:ind w:right="-425" w:firstLine="708"/>
        <w:jc w:val="both"/>
        <w:rPr>
          <w:rFonts w:ascii="Times New Roman" w:hAnsi="Times New Roman" w:cs="Times New Roman"/>
          <w:sz w:val="28"/>
          <w:szCs w:val="28"/>
        </w:rPr>
      </w:pPr>
      <w:r>
        <w:rPr>
          <w:rFonts w:ascii="Times New Roman" w:hAnsi="Times New Roman" w:cs="Times New Roman"/>
          <w:sz w:val="28"/>
          <w:szCs w:val="28"/>
        </w:rPr>
        <w:t>Общественные советники представляют интересы жителей, помогают решать насущные вопросы и проблемы.</w:t>
      </w:r>
    </w:p>
    <w:p w14:paraId="5AAC5A59" w14:textId="77777777" w:rsidR="005B25E5" w:rsidRDefault="005B25E5" w:rsidP="00A23C70">
      <w:pPr>
        <w:spacing w:before="100" w:beforeAutospacing="1" w:after="100" w:afterAutospacing="1" w:line="240" w:lineRule="auto"/>
        <w:ind w:right="-425" w:firstLine="708"/>
        <w:contextualSpacing/>
        <w:jc w:val="both"/>
        <w:rPr>
          <w:rFonts w:ascii="Times New Roman" w:hAnsi="Times New Roman" w:cs="Times New Roman"/>
          <w:sz w:val="28"/>
          <w:szCs w:val="28"/>
        </w:rPr>
      </w:pPr>
    </w:p>
    <w:p w14:paraId="2112E612" w14:textId="77777777" w:rsidR="005B25E5" w:rsidRPr="005A2935" w:rsidRDefault="005B25E5" w:rsidP="00A23C70">
      <w:pPr>
        <w:spacing w:before="100" w:beforeAutospacing="1" w:after="100" w:afterAutospacing="1" w:line="240" w:lineRule="auto"/>
        <w:ind w:right="-425" w:firstLine="708"/>
        <w:contextualSpacing/>
        <w:jc w:val="both"/>
        <w:rPr>
          <w:rFonts w:ascii="Times New Roman" w:hAnsi="Times New Roman" w:cs="Times New Roman"/>
          <w:sz w:val="28"/>
          <w:szCs w:val="28"/>
        </w:rPr>
      </w:pPr>
      <w:r w:rsidRPr="005A2935">
        <w:rPr>
          <w:rFonts w:ascii="Times New Roman" w:hAnsi="Times New Roman" w:cs="Times New Roman"/>
          <w:sz w:val="28"/>
          <w:szCs w:val="28"/>
        </w:rPr>
        <w:t>В 202</w:t>
      </w:r>
      <w:r>
        <w:rPr>
          <w:rFonts w:ascii="Times New Roman" w:hAnsi="Times New Roman" w:cs="Times New Roman"/>
          <w:sz w:val="28"/>
          <w:szCs w:val="28"/>
        </w:rPr>
        <w:t>2</w:t>
      </w:r>
      <w:r w:rsidRPr="005A2935">
        <w:rPr>
          <w:rFonts w:ascii="Times New Roman" w:hAnsi="Times New Roman" w:cs="Times New Roman"/>
          <w:sz w:val="28"/>
          <w:szCs w:val="28"/>
        </w:rPr>
        <w:t xml:space="preserve"> году продолжалась работа по поздравлению ветеранов-юбиляров, которым исполнилось 90, 95 и 100 лет. Сотрудники управы совместно с представителями Совета ветеранов, социальных служб района вручали юбилярам поздравления от имени Президента РФ, подарки, цветы. Всего за 202</w:t>
      </w:r>
      <w:r>
        <w:rPr>
          <w:rFonts w:ascii="Times New Roman" w:hAnsi="Times New Roman" w:cs="Times New Roman"/>
          <w:sz w:val="28"/>
          <w:szCs w:val="28"/>
        </w:rPr>
        <w:t>2</w:t>
      </w:r>
      <w:r w:rsidRPr="005A2935">
        <w:rPr>
          <w:rFonts w:ascii="Times New Roman" w:hAnsi="Times New Roman" w:cs="Times New Roman"/>
          <w:sz w:val="28"/>
          <w:szCs w:val="28"/>
        </w:rPr>
        <w:t xml:space="preserve"> год поздравлено</w:t>
      </w:r>
      <w:r w:rsidRPr="005A2935">
        <w:rPr>
          <w:rFonts w:ascii="Times New Roman" w:eastAsia="Calibri" w:hAnsi="Times New Roman" w:cs="Times New Roman"/>
          <w:sz w:val="28"/>
          <w:szCs w:val="28"/>
        </w:rPr>
        <w:t xml:space="preserve"> 90 летних юбиляров - </w:t>
      </w:r>
      <w:r>
        <w:rPr>
          <w:rFonts w:ascii="Times New Roman" w:eastAsia="Calibri" w:hAnsi="Times New Roman" w:cs="Times New Roman"/>
          <w:sz w:val="28"/>
          <w:szCs w:val="28"/>
        </w:rPr>
        <w:t>166</w:t>
      </w:r>
      <w:r w:rsidRPr="005A2935">
        <w:rPr>
          <w:rFonts w:ascii="Times New Roman" w:eastAsia="Calibri" w:hAnsi="Times New Roman" w:cs="Times New Roman"/>
          <w:sz w:val="28"/>
          <w:szCs w:val="28"/>
        </w:rPr>
        <w:t xml:space="preserve"> человек, 95 летних юбиляров – </w:t>
      </w:r>
      <w:r>
        <w:rPr>
          <w:rFonts w:ascii="Times New Roman" w:eastAsia="Calibri" w:hAnsi="Times New Roman" w:cs="Times New Roman"/>
          <w:sz w:val="28"/>
          <w:szCs w:val="28"/>
        </w:rPr>
        <w:t>52</w:t>
      </w:r>
      <w:r w:rsidRPr="005A2935">
        <w:rPr>
          <w:rFonts w:ascii="Times New Roman" w:eastAsia="Calibri" w:hAnsi="Times New Roman" w:cs="Times New Roman"/>
          <w:sz w:val="28"/>
          <w:szCs w:val="28"/>
        </w:rPr>
        <w:t xml:space="preserve"> человек, 100 летних юбиляров – </w:t>
      </w:r>
      <w:r>
        <w:rPr>
          <w:rFonts w:ascii="Times New Roman" w:eastAsia="Calibri" w:hAnsi="Times New Roman" w:cs="Times New Roman"/>
          <w:sz w:val="28"/>
          <w:szCs w:val="28"/>
        </w:rPr>
        <w:t>7</w:t>
      </w:r>
      <w:r w:rsidRPr="005A2935">
        <w:rPr>
          <w:rFonts w:ascii="Times New Roman" w:eastAsia="Calibri" w:hAnsi="Times New Roman" w:cs="Times New Roman"/>
          <w:sz w:val="28"/>
          <w:szCs w:val="28"/>
        </w:rPr>
        <w:t xml:space="preserve"> человека, 105 летних юбиляров - </w:t>
      </w:r>
      <w:r w:rsidRPr="002666E6">
        <w:rPr>
          <w:rFonts w:ascii="Times New Roman" w:eastAsia="Calibri" w:hAnsi="Times New Roman" w:cs="Times New Roman"/>
          <w:sz w:val="28"/>
          <w:szCs w:val="28"/>
        </w:rPr>
        <w:t>1</w:t>
      </w:r>
      <w:r w:rsidRPr="005A2935">
        <w:rPr>
          <w:rFonts w:ascii="Times New Roman" w:eastAsia="Calibri" w:hAnsi="Times New Roman" w:cs="Times New Roman"/>
          <w:sz w:val="28"/>
          <w:szCs w:val="28"/>
        </w:rPr>
        <w:t xml:space="preserve">. </w:t>
      </w:r>
      <w:r w:rsidRPr="005A2935">
        <w:rPr>
          <w:rFonts w:ascii="Times New Roman" w:hAnsi="Times New Roman" w:cs="Times New Roman"/>
          <w:sz w:val="28"/>
          <w:szCs w:val="28"/>
        </w:rPr>
        <w:t>Проводились мероприятия</w:t>
      </w:r>
      <w:r>
        <w:rPr>
          <w:rFonts w:ascii="Times New Roman" w:hAnsi="Times New Roman" w:cs="Times New Roman"/>
          <w:sz w:val="28"/>
          <w:szCs w:val="28"/>
        </w:rPr>
        <w:t>,</w:t>
      </w:r>
      <w:r w:rsidRPr="005A2935">
        <w:rPr>
          <w:rFonts w:ascii="Times New Roman" w:hAnsi="Times New Roman" w:cs="Times New Roman"/>
          <w:sz w:val="28"/>
          <w:szCs w:val="28"/>
        </w:rPr>
        <w:t xml:space="preserve"> посвященные Дню освобождения узников концлагерей, 76-летию Великой Победы, Дню России, Дню города, 80-й годовщине начала контрнаступления советских войск под Москвой и другие.</w:t>
      </w:r>
    </w:p>
    <w:p w14:paraId="6D10FCEE" w14:textId="77777777" w:rsidR="005B25E5" w:rsidRDefault="005B25E5" w:rsidP="00A23C70">
      <w:pPr>
        <w:spacing w:after="0" w:line="240" w:lineRule="auto"/>
        <w:ind w:right="-425" w:firstLine="851"/>
        <w:contextualSpacing/>
        <w:jc w:val="both"/>
        <w:rPr>
          <w:rFonts w:ascii="Times New Roman" w:eastAsia="Calibri" w:hAnsi="Times New Roman" w:cs="Times New Roman"/>
          <w:sz w:val="28"/>
          <w:szCs w:val="28"/>
        </w:rPr>
      </w:pPr>
      <w:r w:rsidRPr="005A2935">
        <w:rPr>
          <w:rFonts w:ascii="Times New Roman" w:hAnsi="Times New Roman" w:cs="Times New Roman"/>
          <w:sz w:val="28"/>
          <w:szCs w:val="28"/>
        </w:rPr>
        <w:t>В 202</w:t>
      </w:r>
      <w:r>
        <w:rPr>
          <w:rFonts w:ascii="Times New Roman" w:hAnsi="Times New Roman" w:cs="Times New Roman"/>
          <w:sz w:val="28"/>
          <w:szCs w:val="28"/>
        </w:rPr>
        <w:t>1</w:t>
      </w:r>
      <w:r w:rsidRPr="005A2935">
        <w:rPr>
          <w:rFonts w:ascii="Times New Roman" w:hAnsi="Times New Roman" w:cs="Times New Roman"/>
          <w:sz w:val="28"/>
          <w:szCs w:val="28"/>
        </w:rPr>
        <w:t xml:space="preserve"> году сотрудники управы совместно с представителями Совета ветеранов, социальных служб района поздравили</w:t>
      </w:r>
      <w:r>
        <w:rPr>
          <w:rFonts w:ascii="Times New Roman" w:hAnsi="Times New Roman" w:cs="Times New Roman"/>
          <w:sz w:val="28"/>
          <w:szCs w:val="28"/>
        </w:rPr>
        <w:t>:</w:t>
      </w:r>
      <w:r w:rsidRPr="005A2935">
        <w:rPr>
          <w:rFonts w:ascii="Times New Roman" w:eastAsia="Calibri" w:hAnsi="Times New Roman" w:cs="Times New Roman"/>
          <w:sz w:val="28"/>
          <w:szCs w:val="28"/>
        </w:rPr>
        <w:t xml:space="preserve"> 90 летних юбиляров - </w:t>
      </w:r>
      <w:r>
        <w:rPr>
          <w:rFonts w:ascii="Times New Roman" w:eastAsia="Calibri" w:hAnsi="Times New Roman" w:cs="Times New Roman"/>
          <w:sz w:val="28"/>
          <w:szCs w:val="28"/>
        </w:rPr>
        <w:t>160</w:t>
      </w:r>
      <w:r w:rsidRPr="005A2935">
        <w:rPr>
          <w:rFonts w:ascii="Times New Roman" w:eastAsia="Calibri" w:hAnsi="Times New Roman" w:cs="Times New Roman"/>
          <w:sz w:val="28"/>
          <w:szCs w:val="28"/>
        </w:rPr>
        <w:t xml:space="preserve"> человек, 95 летних юбиляров – 4</w:t>
      </w:r>
      <w:r>
        <w:rPr>
          <w:rFonts w:ascii="Times New Roman" w:eastAsia="Calibri" w:hAnsi="Times New Roman" w:cs="Times New Roman"/>
          <w:sz w:val="28"/>
          <w:szCs w:val="28"/>
        </w:rPr>
        <w:t>7</w:t>
      </w:r>
      <w:r w:rsidRPr="005A2935">
        <w:rPr>
          <w:rFonts w:ascii="Times New Roman" w:eastAsia="Calibri" w:hAnsi="Times New Roman" w:cs="Times New Roman"/>
          <w:sz w:val="28"/>
          <w:szCs w:val="28"/>
        </w:rPr>
        <w:t xml:space="preserve"> человек, 100 летних юбиляров – </w:t>
      </w:r>
      <w:r>
        <w:rPr>
          <w:rFonts w:ascii="Times New Roman" w:eastAsia="Calibri" w:hAnsi="Times New Roman" w:cs="Times New Roman"/>
          <w:sz w:val="28"/>
          <w:szCs w:val="28"/>
        </w:rPr>
        <w:t xml:space="preserve">3 человека, </w:t>
      </w:r>
      <w:r w:rsidRPr="005A2935">
        <w:rPr>
          <w:rFonts w:ascii="Times New Roman" w:eastAsia="Calibri" w:hAnsi="Times New Roman" w:cs="Times New Roman"/>
          <w:sz w:val="28"/>
          <w:szCs w:val="28"/>
        </w:rPr>
        <w:t xml:space="preserve">105 летних юбиляров </w:t>
      </w:r>
      <w:r>
        <w:rPr>
          <w:rFonts w:ascii="Times New Roman" w:eastAsia="Calibri" w:hAnsi="Times New Roman" w:cs="Times New Roman"/>
          <w:sz w:val="28"/>
          <w:szCs w:val="28"/>
        </w:rPr>
        <w:t>–</w:t>
      </w:r>
      <w:r w:rsidRPr="005A2935">
        <w:rPr>
          <w:rFonts w:ascii="Times New Roman" w:eastAsia="Calibri" w:hAnsi="Times New Roman" w:cs="Times New Roman"/>
          <w:sz w:val="28"/>
          <w:szCs w:val="28"/>
        </w:rPr>
        <w:t xml:space="preserve"> 1</w:t>
      </w:r>
      <w:r>
        <w:rPr>
          <w:rFonts w:ascii="Times New Roman" w:eastAsia="Calibri" w:hAnsi="Times New Roman" w:cs="Times New Roman"/>
          <w:sz w:val="28"/>
          <w:szCs w:val="28"/>
        </w:rPr>
        <w:t xml:space="preserve"> человека</w:t>
      </w:r>
      <w:r w:rsidRPr="005A2935">
        <w:rPr>
          <w:rFonts w:ascii="Times New Roman" w:eastAsia="Calibri" w:hAnsi="Times New Roman" w:cs="Times New Roman"/>
          <w:sz w:val="28"/>
          <w:szCs w:val="28"/>
        </w:rPr>
        <w:t>.</w:t>
      </w:r>
    </w:p>
    <w:p w14:paraId="3FC41FBC" w14:textId="77777777" w:rsidR="005B25E5" w:rsidRDefault="005B25E5" w:rsidP="00A23C70">
      <w:pPr>
        <w:spacing w:before="68" w:after="0" w:line="240" w:lineRule="auto"/>
        <w:ind w:right="-425" w:firstLine="851"/>
        <w:contextualSpacing/>
        <w:jc w:val="both"/>
        <w:rPr>
          <w:rFonts w:ascii="Times New Roman" w:eastAsia="Times New Roman" w:hAnsi="Times New Roman" w:cs="Times New Roman"/>
          <w:bCs/>
          <w:sz w:val="28"/>
          <w:szCs w:val="28"/>
          <w:lang w:eastAsia="ru-RU"/>
        </w:rPr>
      </w:pPr>
    </w:p>
    <w:p w14:paraId="7ABC261F" w14:textId="77777777" w:rsidR="00A23C70" w:rsidRDefault="00A23C70" w:rsidP="00A23C70">
      <w:pPr>
        <w:spacing w:before="100" w:beforeAutospacing="1" w:after="100" w:afterAutospacing="1" w:line="240" w:lineRule="auto"/>
        <w:ind w:right="-425"/>
        <w:contextualSpacing/>
        <w:jc w:val="center"/>
        <w:rPr>
          <w:rFonts w:ascii="Times New Roman" w:eastAsia="Calibri" w:hAnsi="Times New Roman" w:cs="Times New Roman"/>
          <w:b/>
          <w:bCs/>
          <w:iCs/>
          <w:caps/>
          <w:sz w:val="28"/>
          <w:szCs w:val="28"/>
          <w:u w:val="single"/>
        </w:rPr>
      </w:pPr>
    </w:p>
    <w:p w14:paraId="2E29956D" w14:textId="77777777" w:rsidR="00A23C70" w:rsidRDefault="00A23C70" w:rsidP="00A23C70">
      <w:pPr>
        <w:spacing w:before="100" w:beforeAutospacing="1" w:after="100" w:afterAutospacing="1" w:line="240" w:lineRule="auto"/>
        <w:ind w:right="-425"/>
        <w:contextualSpacing/>
        <w:jc w:val="center"/>
        <w:rPr>
          <w:rFonts w:ascii="Times New Roman" w:eastAsia="Calibri" w:hAnsi="Times New Roman" w:cs="Times New Roman"/>
          <w:b/>
          <w:bCs/>
          <w:iCs/>
          <w:caps/>
          <w:sz w:val="28"/>
          <w:szCs w:val="28"/>
          <w:u w:val="single"/>
        </w:rPr>
      </w:pPr>
    </w:p>
    <w:p w14:paraId="62025114" w14:textId="1F0F6F32" w:rsidR="005B25E5" w:rsidRPr="00E31693" w:rsidRDefault="005B25E5" w:rsidP="00A23C70">
      <w:pPr>
        <w:spacing w:before="100" w:beforeAutospacing="1" w:after="100" w:afterAutospacing="1" w:line="240" w:lineRule="auto"/>
        <w:ind w:right="-425"/>
        <w:contextualSpacing/>
        <w:jc w:val="center"/>
        <w:rPr>
          <w:rFonts w:ascii="Times New Roman" w:eastAsia="Calibri" w:hAnsi="Times New Roman" w:cs="Times New Roman"/>
          <w:b/>
          <w:bCs/>
          <w:iCs/>
          <w:caps/>
          <w:sz w:val="28"/>
          <w:szCs w:val="28"/>
          <w:u w:val="single"/>
        </w:rPr>
      </w:pPr>
      <w:r w:rsidRPr="00E31693">
        <w:rPr>
          <w:rFonts w:ascii="Times New Roman" w:eastAsia="Calibri" w:hAnsi="Times New Roman" w:cs="Times New Roman"/>
          <w:b/>
          <w:bCs/>
          <w:iCs/>
          <w:caps/>
          <w:sz w:val="28"/>
          <w:szCs w:val="28"/>
          <w:u w:val="single"/>
        </w:rPr>
        <w:t>Призыв в ряды Вооруженных сил РФ</w:t>
      </w:r>
    </w:p>
    <w:p w14:paraId="0DED47AE" w14:textId="77777777" w:rsidR="005B25E5" w:rsidRPr="00E31693" w:rsidRDefault="005B25E5" w:rsidP="00A23C70">
      <w:pPr>
        <w:spacing w:before="100" w:beforeAutospacing="1" w:after="100" w:afterAutospacing="1" w:line="240" w:lineRule="auto"/>
        <w:ind w:right="-425"/>
        <w:contextualSpacing/>
        <w:jc w:val="center"/>
        <w:rPr>
          <w:rFonts w:ascii="Times New Roman" w:eastAsia="Calibri" w:hAnsi="Times New Roman" w:cs="Times New Roman"/>
          <w:b/>
          <w:bCs/>
          <w:iCs/>
          <w:caps/>
          <w:sz w:val="28"/>
          <w:szCs w:val="28"/>
          <w:u w:val="single"/>
        </w:rPr>
      </w:pPr>
    </w:p>
    <w:p w14:paraId="62E3A8C3" w14:textId="77777777" w:rsidR="005B25E5" w:rsidRPr="00F80EFF" w:rsidRDefault="005B25E5" w:rsidP="00A23C70">
      <w:pPr>
        <w:spacing w:before="100" w:beforeAutospacing="1" w:after="100" w:afterAutospacing="1" w:line="240" w:lineRule="auto"/>
        <w:ind w:right="-425" w:firstLine="709"/>
        <w:contextualSpacing/>
        <w:jc w:val="both"/>
        <w:rPr>
          <w:rFonts w:ascii="Times New Roman" w:eastAsia="Times New Roman" w:hAnsi="Times New Roman" w:cs="Times New Roman"/>
          <w:bCs/>
          <w:sz w:val="28"/>
          <w:szCs w:val="28"/>
          <w:lang w:eastAsia="ru-RU"/>
        </w:rPr>
      </w:pPr>
      <w:r w:rsidRPr="00F80EFF">
        <w:rPr>
          <w:rFonts w:ascii="Times New Roman" w:eastAsia="Times New Roman" w:hAnsi="Times New Roman" w:cs="Times New Roman"/>
          <w:bCs/>
          <w:sz w:val="28"/>
          <w:szCs w:val="28"/>
          <w:lang w:eastAsia="ru-RU"/>
        </w:rPr>
        <w:t xml:space="preserve">В целях обеспечения выполнения требований Федерального Закона от 28 марта 1998 г. № 53-ФЗ «О воинской обязанности и военной службе», были осуществлены весенний и осенний призывы. В рамках проведения призыва были проведены розыскные мероприятия в отношении уклоняющихся призывников от прохождения воинской службы. По согласованному графику с военным комиссариатом, </w:t>
      </w:r>
      <w:r w:rsidRPr="00F80EFF">
        <w:rPr>
          <w:rFonts w:ascii="Times New Roman" w:eastAsia="Times New Roman" w:hAnsi="Times New Roman" w:cs="Times New Roman"/>
          <w:bCs/>
          <w:sz w:val="28"/>
          <w:szCs w:val="28"/>
          <w:lang w:eastAsia="ru-RU"/>
        </w:rPr>
        <w:lastRenderedPageBreak/>
        <w:t>еженедельно проходили заседания членов призывной комиссии для принятия решения в отношении призывников</w:t>
      </w:r>
      <w:r>
        <w:rPr>
          <w:rFonts w:ascii="Times New Roman" w:eastAsia="Times New Roman" w:hAnsi="Times New Roman" w:cs="Times New Roman"/>
          <w:bCs/>
          <w:sz w:val="28"/>
          <w:szCs w:val="28"/>
          <w:lang w:eastAsia="ru-RU"/>
        </w:rPr>
        <w:t>,</w:t>
      </w:r>
      <w:r w:rsidRPr="00F80EFF">
        <w:rPr>
          <w:rFonts w:ascii="Times New Roman" w:eastAsia="Times New Roman" w:hAnsi="Times New Roman" w:cs="Times New Roman"/>
          <w:bCs/>
          <w:sz w:val="28"/>
          <w:szCs w:val="28"/>
          <w:lang w:eastAsia="ru-RU"/>
        </w:rPr>
        <w:t xml:space="preserve"> подлежащих к прохождению воинской службы.</w:t>
      </w:r>
    </w:p>
    <w:p w14:paraId="52CE36C7" w14:textId="77777777" w:rsidR="005B25E5" w:rsidRPr="00F80EFF" w:rsidRDefault="005B25E5" w:rsidP="00A23C70">
      <w:pPr>
        <w:spacing w:before="100" w:beforeAutospacing="1" w:after="100" w:afterAutospacing="1" w:line="240" w:lineRule="auto"/>
        <w:ind w:right="-425" w:firstLine="709"/>
        <w:contextualSpacing/>
        <w:jc w:val="both"/>
        <w:rPr>
          <w:rFonts w:ascii="Times New Roman" w:eastAsia="Times New Roman" w:hAnsi="Times New Roman" w:cs="Times New Roman"/>
          <w:bCs/>
          <w:sz w:val="28"/>
          <w:szCs w:val="28"/>
          <w:lang w:eastAsia="ru-RU"/>
        </w:rPr>
      </w:pPr>
      <w:r w:rsidRPr="00F80EFF">
        <w:rPr>
          <w:rFonts w:ascii="Times New Roman" w:eastAsia="Times New Roman" w:hAnsi="Times New Roman" w:cs="Times New Roman"/>
          <w:bCs/>
          <w:sz w:val="28"/>
          <w:szCs w:val="28"/>
          <w:lang w:eastAsia="ru-RU"/>
        </w:rPr>
        <w:t>Установленное задание на призыв весной 2022 года – план - 47 человек, призвано 56 человек, отправлено – 56 человек, план выполнен на 119%. В осенний призыв 2022 года - план - 47 человек, призвано – 47, отправлено – 46 человек, план по призыву был выполнен в полном объеме.</w:t>
      </w:r>
    </w:p>
    <w:p w14:paraId="4C184663" w14:textId="77777777" w:rsidR="005B25E5" w:rsidRDefault="005B25E5" w:rsidP="00A23C70">
      <w:pPr>
        <w:spacing w:before="68" w:after="0" w:line="240" w:lineRule="auto"/>
        <w:ind w:right="-425" w:firstLine="709"/>
        <w:contextualSpacing/>
        <w:jc w:val="both"/>
        <w:rPr>
          <w:rFonts w:ascii="Times New Roman" w:eastAsia="Times New Roman" w:hAnsi="Times New Roman" w:cs="Times New Roman"/>
          <w:bCs/>
          <w:sz w:val="28"/>
          <w:szCs w:val="28"/>
          <w:lang w:eastAsia="ru-RU"/>
        </w:rPr>
      </w:pPr>
      <w:r w:rsidRPr="00F80EFF">
        <w:rPr>
          <w:rFonts w:ascii="Times New Roman" w:eastAsia="Times New Roman" w:hAnsi="Times New Roman" w:cs="Times New Roman"/>
          <w:bCs/>
          <w:sz w:val="28"/>
          <w:szCs w:val="28"/>
          <w:lang w:eastAsia="ru-RU"/>
        </w:rPr>
        <w:t>Установленное задание на призыв весной 2021 года</w:t>
      </w:r>
      <w:r w:rsidRPr="0077295C">
        <w:rPr>
          <w:rFonts w:ascii="Times New Roman" w:eastAsia="Times New Roman" w:hAnsi="Times New Roman" w:cs="Times New Roman"/>
          <w:bCs/>
          <w:sz w:val="28"/>
          <w:szCs w:val="28"/>
          <w:lang w:eastAsia="ru-RU"/>
        </w:rPr>
        <w:t xml:space="preserve"> – план - 46 человек, призвано 46 человек, отправлено – 46 человек, план выполнен в полном объеме. В осенний призыв 2021 года - план - 45 человек, призвано – 45, отправлено – 45 человек, план по призыву был выполнен в полном объеме.</w:t>
      </w:r>
    </w:p>
    <w:p w14:paraId="5A51127D" w14:textId="77777777" w:rsidR="005B25E5" w:rsidRDefault="005B25E5" w:rsidP="00A23C70">
      <w:pPr>
        <w:spacing w:before="100" w:beforeAutospacing="1" w:after="100" w:afterAutospacing="1" w:line="240" w:lineRule="auto"/>
        <w:ind w:right="-425"/>
        <w:contextualSpacing/>
        <w:jc w:val="center"/>
        <w:rPr>
          <w:rFonts w:ascii="Times New Roman" w:eastAsia="Calibri" w:hAnsi="Times New Roman" w:cs="Times New Roman"/>
          <w:b/>
          <w:bCs/>
          <w:iCs/>
          <w:caps/>
          <w:sz w:val="28"/>
          <w:szCs w:val="28"/>
          <w:u w:val="single"/>
        </w:rPr>
      </w:pPr>
    </w:p>
    <w:p w14:paraId="733F2D08" w14:textId="77777777" w:rsidR="005B25E5" w:rsidRDefault="005B25E5" w:rsidP="00A23C70">
      <w:pPr>
        <w:spacing w:before="100" w:beforeAutospacing="1" w:after="100" w:afterAutospacing="1" w:line="240" w:lineRule="auto"/>
        <w:ind w:right="-425"/>
        <w:contextualSpacing/>
        <w:jc w:val="center"/>
        <w:rPr>
          <w:rFonts w:ascii="Times New Roman" w:eastAsia="Calibri" w:hAnsi="Times New Roman" w:cs="Times New Roman"/>
          <w:b/>
          <w:bCs/>
          <w:iCs/>
          <w:caps/>
          <w:sz w:val="28"/>
          <w:szCs w:val="28"/>
          <w:u w:val="single"/>
        </w:rPr>
      </w:pPr>
    </w:p>
    <w:p w14:paraId="59AF9420" w14:textId="77777777" w:rsidR="005B25E5" w:rsidRDefault="005B25E5" w:rsidP="00A23C70">
      <w:pPr>
        <w:spacing w:before="100" w:beforeAutospacing="1" w:after="100" w:afterAutospacing="1" w:line="240" w:lineRule="auto"/>
        <w:ind w:right="-425"/>
        <w:contextualSpacing/>
        <w:jc w:val="center"/>
        <w:rPr>
          <w:rFonts w:ascii="Times New Roman" w:eastAsia="Calibri" w:hAnsi="Times New Roman" w:cs="Times New Roman"/>
          <w:b/>
          <w:bCs/>
          <w:iCs/>
          <w:caps/>
          <w:sz w:val="28"/>
          <w:szCs w:val="28"/>
          <w:u w:val="single"/>
        </w:rPr>
      </w:pPr>
      <w:r w:rsidRPr="00B74CD8">
        <w:rPr>
          <w:rFonts w:ascii="Times New Roman" w:eastAsia="Calibri" w:hAnsi="Times New Roman" w:cs="Times New Roman"/>
          <w:b/>
          <w:bCs/>
          <w:iCs/>
          <w:caps/>
          <w:sz w:val="28"/>
          <w:szCs w:val="28"/>
          <w:u w:val="single"/>
        </w:rPr>
        <w:t>Мероприятия</w:t>
      </w:r>
      <w:r>
        <w:rPr>
          <w:rFonts w:ascii="Times New Roman" w:eastAsia="Calibri" w:hAnsi="Times New Roman" w:cs="Times New Roman"/>
          <w:b/>
          <w:bCs/>
          <w:iCs/>
          <w:caps/>
          <w:sz w:val="28"/>
          <w:szCs w:val="28"/>
          <w:u w:val="single"/>
        </w:rPr>
        <w:t>,</w:t>
      </w:r>
      <w:r w:rsidRPr="00B74CD8">
        <w:rPr>
          <w:rFonts w:ascii="Times New Roman" w:eastAsia="Calibri" w:hAnsi="Times New Roman" w:cs="Times New Roman"/>
          <w:b/>
          <w:bCs/>
          <w:iCs/>
          <w:caps/>
          <w:sz w:val="28"/>
          <w:szCs w:val="28"/>
          <w:u w:val="single"/>
        </w:rPr>
        <w:t xml:space="preserve"> связанные с </w:t>
      </w:r>
      <w:r>
        <w:rPr>
          <w:rFonts w:ascii="Times New Roman" w:eastAsia="Calibri" w:hAnsi="Times New Roman" w:cs="Times New Roman"/>
          <w:b/>
          <w:bCs/>
          <w:iCs/>
          <w:caps/>
          <w:sz w:val="28"/>
          <w:szCs w:val="28"/>
          <w:u w:val="single"/>
        </w:rPr>
        <w:t xml:space="preserve">Частичной </w:t>
      </w:r>
      <w:r w:rsidRPr="00B74CD8">
        <w:rPr>
          <w:rFonts w:ascii="Times New Roman" w:eastAsia="Calibri" w:hAnsi="Times New Roman" w:cs="Times New Roman"/>
          <w:b/>
          <w:bCs/>
          <w:iCs/>
          <w:caps/>
          <w:sz w:val="28"/>
          <w:szCs w:val="28"/>
          <w:u w:val="single"/>
        </w:rPr>
        <w:t>мобилизацией</w:t>
      </w:r>
    </w:p>
    <w:p w14:paraId="3FD27228" w14:textId="77777777" w:rsidR="005B25E5" w:rsidRPr="00B74CD8" w:rsidRDefault="005B25E5" w:rsidP="00A23C70">
      <w:pPr>
        <w:spacing w:before="100" w:beforeAutospacing="1" w:after="100" w:afterAutospacing="1" w:line="240" w:lineRule="auto"/>
        <w:ind w:right="-425"/>
        <w:contextualSpacing/>
        <w:jc w:val="center"/>
        <w:rPr>
          <w:rFonts w:ascii="Times New Roman" w:eastAsia="Calibri" w:hAnsi="Times New Roman" w:cs="Times New Roman"/>
          <w:b/>
          <w:bCs/>
          <w:iCs/>
          <w:caps/>
          <w:sz w:val="28"/>
          <w:szCs w:val="28"/>
          <w:u w:val="single"/>
        </w:rPr>
      </w:pPr>
    </w:p>
    <w:p w14:paraId="07723CE7" w14:textId="77777777" w:rsidR="005B25E5" w:rsidRPr="00B74CD8" w:rsidRDefault="005B25E5" w:rsidP="00A23C70">
      <w:pPr>
        <w:spacing w:before="68" w:after="0" w:line="240" w:lineRule="auto"/>
        <w:ind w:right="-425" w:firstLine="709"/>
        <w:contextualSpacing/>
        <w:jc w:val="both"/>
        <w:rPr>
          <w:rFonts w:ascii="Times New Roman" w:eastAsia="Times New Roman" w:hAnsi="Times New Roman" w:cs="Times New Roman"/>
          <w:bCs/>
          <w:sz w:val="28"/>
          <w:szCs w:val="28"/>
          <w:lang w:eastAsia="ru-RU"/>
        </w:rPr>
      </w:pPr>
      <w:r w:rsidRPr="00B74CD8">
        <w:rPr>
          <w:rFonts w:ascii="Times New Roman" w:eastAsia="Times New Roman" w:hAnsi="Times New Roman" w:cs="Times New Roman"/>
          <w:bCs/>
          <w:sz w:val="28"/>
          <w:szCs w:val="28"/>
          <w:lang w:eastAsia="ru-RU"/>
        </w:rPr>
        <w:t>В 2022 году управа района оказывала содействие военному комиссариату (объединенный, Головинского района Северного административного округа города Москвы) по отправке граждан в рамках мобилизации.</w:t>
      </w:r>
    </w:p>
    <w:p w14:paraId="449731A0" w14:textId="77777777" w:rsidR="005B25E5" w:rsidRDefault="005B25E5" w:rsidP="00A23C70">
      <w:pPr>
        <w:spacing w:before="68" w:after="0" w:line="240" w:lineRule="auto"/>
        <w:ind w:right="-425" w:firstLine="709"/>
        <w:contextualSpacing/>
        <w:jc w:val="both"/>
        <w:rPr>
          <w:rFonts w:ascii="Times New Roman" w:eastAsia="Times New Roman" w:hAnsi="Times New Roman" w:cs="Times New Roman"/>
          <w:bCs/>
          <w:sz w:val="28"/>
          <w:szCs w:val="28"/>
          <w:lang w:eastAsia="ru-RU"/>
        </w:rPr>
      </w:pPr>
      <w:r w:rsidRPr="00B74CD8">
        <w:rPr>
          <w:rFonts w:ascii="Times New Roman" w:eastAsia="Times New Roman" w:hAnsi="Times New Roman" w:cs="Times New Roman"/>
          <w:bCs/>
          <w:sz w:val="28"/>
          <w:szCs w:val="28"/>
          <w:lang w:eastAsia="ru-RU"/>
        </w:rPr>
        <w:t>В период с сентября по октябрь по адресу: Ленинградский пр-т, д. 5, стр. 1, был организован резервный пункт сбора и о</w:t>
      </w:r>
      <w:r>
        <w:rPr>
          <w:rFonts w:ascii="Times New Roman" w:eastAsia="Times New Roman" w:hAnsi="Times New Roman" w:cs="Times New Roman"/>
          <w:bCs/>
          <w:sz w:val="28"/>
          <w:szCs w:val="28"/>
          <w:lang w:eastAsia="ru-RU"/>
        </w:rPr>
        <w:t>тправки мобилизованных граждан.</w:t>
      </w:r>
    </w:p>
    <w:p w14:paraId="77579A71" w14:textId="77777777" w:rsidR="005B25E5" w:rsidRDefault="005B25E5" w:rsidP="00A23C70">
      <w:pPr>
        <w:spacing w:before="68" w:after="0" w:line="240" w:lineRule="auto"/>
        <w:ind w:right="-425" w:firstLine="709"/>
        <w:contextualSpacing/>
        <w:jc w:val="both"/>
        <w:rPr>
          <w:rFonts w:ascii="Times New Roman" w:eastAsia="Times New Roman" w:hAnsi="Times New Roman" w:cs="Times New Roman"/>
          <w:bCs/>
          <w:sz w:val="28"/>
          <w:szCs w:val="28"/>
          <w:lang w:eastAsia="ru-RU"/>
        </w:rPr>
      </w:pPr>
      <w:r w:rsidRPr="00B74CD8">
        <w:rPr>
          <w:rFonts w:ascii="Times New Roman" w:eastAsia="Times New Roman" w:hAnsi="Times New Roman" w:cs="Times New Roman"/>
          <w:bCs/>
          <w:sz w:val="28"/>
          <w:szCs w:val="28"/>
          <w:lang w:eastAsia="ru-RU"/>
        </w:rPr>
        <w:t>За указанный период было отправлено 138 граждан, что составило 108% от плана.</w:t>
      </w:r>
    </w:p>
    <w:p w14:paraId="76CCE0A7" w14:textId="77777777" w:rsidR="005B25E5" w:rsidRPr="00E51A2E" w:rsidRDefault="005B25E5" w:rsidP="00A23C70">
      <w:pPr>
        <w:spacing w:before="68" w:after="0" w:line="240" w:lineRule="auto"/>
        <w:ind w:right="-425" w:firstLine="709"/>
        <w:contextualSpacing/>
        <w:jc w:val="both"/>
        <w:rPr>
          <w:rFonts w:ascii="Times New Roman" w:eastAsia="Times New Roman" w:hAnsi="Times New Roman" w:cs="Times New Roman"/>
          <w:bCs/>
          <w:sz w:val="28"/>
          <w:szCs w:val="28"/>
          <w:lang w:eastAsia="ru-RU"/>
        </w:rPr>
      </w:pPr>
      <w:r w:rsidRPr="00E51A2E">
        <w:rPr>
          <w:rFonts w:ascii="Times New Roman" w:eastAsia="Times New Roman" w:hAnsi="Times New Roman" w:cs="Times New Roman"/>
          <w:bCs/>
          <w:sz w:val="28"/>
          <w:szCs w:val="28"/>
          <w:lang w:eastAsia="ru-RU"/>
        </w:rPr>
        <w:t xml:space="preserve">Управой Головинского района во взаимодействии с директором ГБОУ «Школа №1583 им. К.А. Керимова» </w:t>
      </w:r>
      <w:proofErr w:type="spellStart"/>
      <w:r w:rsidRPr="00E51A2E">
        <w:rPr>
          <w:rFonts w:ascii="Times New Roman" w:eastAsia="Times New Roman" w:hAnsi="Times New Roman" w:cs="Times New Roman"/>
          <w:bCs/>
          <w:sz w:val="28"/>
          <w:szCs w:val="28"/>
          <w:lang w:eastAsia="ru-RU"/>
        </w:rPr>
        <w:t>Дворянцевой</w:t>
      </w:r>
      <w:proofErr w:type="spellEnd"/>
      <w:r w:rsidRPr="00E51A2E">
        <w:rPr>
          <w:rFonts w:ascii="Times New Roman" w:eastAsia="Times New Roman" w:hAnsi="Times New Roman" w:cs="Times New Roman"/>
          <w:bCs/>
          <w:sz w:val="28"/>
          <w:szCs w:val="28"/>
          <w:lang w:eastAsia="ru-RU"/>
        </w:rPr>
        <w:t xml:space="preserve"> Светланой Евгеньевной, заведующей филиалом №5 ГБУЗ «ГП №45» ДЗМ г. Москвы Смирновой Ириной Юрьевной, главой МО Головинский Борисовой Еленой Григорьевной, депутатами МО Головинский, волонтерами, предпринимателями, руководителями организаций, осуществляющих свою деятельность на территории района, ведется работа по приобретению и сбору необходимой помощи.</w:t>
      </w:r>
    </w:p>
    <w:p w14:paraId="2CD34D65" w14:textId="77777777" w:rsidR="005B25E5" w:rsidRDefault="005B25E5" w:rsidP="00A23C70">
      <w:pPr>
        <w:spacing w:before="68" w:after="0" w:line="240" w:lineRule="auto"/>
        <w:ind w:right="-425" w:firstLine="709"/>
        <w:contextualSpacing/>
        <w:jc w:val="both"/>
        <w:rPr>
          <w:rFonts w:ascii="Times New Roman" w:eastAsia="Times New Roman" w:hAnsi="Times New Roman" w:cs="Times New Roman"/>
          <w:bCs/>
          <w:sz w:val="28"/>
          <w:szCs w:val="28"/>
          <w:lang w:eastAsia="ru-RU"/>
        </w:rPr>
      </w:pPr>
      <w:r w:rsidRPr="00B74CD8">
        <w:rPr>
          <w:rFonts w:ascii="Times New Roman" w:eastAsia="Times New Roman" w:hAnsi="Times New Roman" w:cs="Times New Roman"/>
          <w:bCs/>
          <w:sz w:val="28"/>
          <w:szCs w:val="28"/>
          <w:lang w:eastAsia="ru-RU"/>
        </w:rPr>
        <w:t>В 2022 году управой района осуществлено несколько поездок по доставке собранной гуманитарной помощи в Запорожскую область и Луганскую Народную Республику.</w:t>
      </w:r>
    </w:p>
    <w:p w14:paraId="2293CBC2" w14:textId="03F75012" w:rsidR="002357E5" w:rsidRDefault="002357E5" w:rsidP="00A23C70">
      <w:pPr>
        <w:spacing w:line="240" w:lineRule="auto"/>
        <w:ind w:right="-425" w:firstLine="851"/>
        <w:contextualSpacing/>
        <w:jc w:val="both"/>
        <w:rPr>
          <w:rFonts w:ascii="Times New Roman" w:eastAsia="Calibri" w:hAnsi="Times New Roman" w:cs="Times New Roman"/>
          <w:sz w:val="28"/>
          <w:szCs w:val="28"/>
        </w:rPr>
      </w:pPr>
    </w:p>
    <w:p w14:paraId="41C76CCD" w14:textId="77777777" w:rsidR="00663065" w:rsidRDefault="00663065" w:rsidP="00A23C70">
      <w:pPr>
        <w:spacing w:line="240" w:lineRule="auto"/>
        <w:ind w:right="-425" w:firstLine="851"/>
        <w:contextualSpacing/>
        <w:jc w:val="both"/>
        <w:rPr>
          <w:rFonts w:ascii="Times New Roman" w:eastAsia="Calibri" w:hAnsi="Times New Roman" w:cs="Times New Roman"/>
          <w:sz w:val="28"/>
          <w:szCs w:val="28"/>
        </w:rPr>
      </w:pPr>
    </w:p>
    <w:p w14:paraId="655C1576" w14:textId="77777777" w:rsidR="00A23C70" w:rsidRDefault="00A23C70" w:rsidP="00A23C70">
      <w:pPr>
        <w:spacing w:after="0" w:line="240" w:lineRule="auto"/>
        <w:ind w:right="-425"/>
        <w:jc w:val="center"/>
        <w:rPr>
          <w:rFonts w:ascii="Times New Roman" w:eastAsia="Calibri" w:hAnsi="Times New Roman" w:cs="Times New Roman"/>
          <w:b/>
          <w:sz w:val="28"/>
          <w:szCs w:val="28"/>
          <w:u w:val="single"/>
        </w:rPr>
      </w:pPr>
    </w:p>
    <w:p w14:paraId="3BBDD996" w14:textId="77777777" w:rsidR="00A23C70" w:rsidRDefault="00A23C70" w:rsidP="00A23C70">
      <w:pPr>
        <w:spacing w:after="0" w:line="240" w:lineRule="auto"/>
        <w:ind w:right="-425"/>
        <w:jc w:val="center"/>
        <w:rPr>
          <w:rFonts w:ascii="Times New Roman" w:eastAsia="Calibri" w:hAnsi="Times New Roman" w:cs="Times New Roman"/>
          <w:b/>
          <w:sz w:val="28"/>
          <w:szCs w:val="28"/>
          <w:u w:val="single"/>
        </w:rPr>
      </w:pPr>
    </w:p>
    <w:p w14:paraId="2DDC515B" w14:textId="77777777" w:rsidR="00A23C70" w:rsidRDefault="00A23C70" w:rsidP="00A23C70">
      <w:pPr>
        <w:spacing w:after="0" w:line="240" w:lineRule="auto"/>
        <w:ind w:right="-425"/>
        <w:jc w:val="center"/>
        <w:rPr>
          <w:rFonts w:ascii="Times New Roman" w:eastAsia="Calibri" w:hAnsi="Times New Roman" w:cs="Times New Roman"/>
          <w:b/>
          <w:sz w:val="28"/>
          <w:szCs w:val="28"/>
          <w:u w:val="single"/>
        </w:rPr>
      </w:pPr>
    </w:p>
    <w:p w14:paraId="0F3213EA" w14:textId="7829C9D3" w:rsidR="00775CA6" w:rsidRPr="00775CA6" w:rsidRDefault="00775CA6" w:rsidP="00A23C70">
      <w:pPr>
        <w:spacing w:after="0" w:line="240" w:lineRule="auto"/>
        <w:ind w:right="-425"/>
        <w:jc w:val="center"/>
        <w:rPr>
          <w:rFonts w:ascii="Times New Roman" w:eastAsia="Calibri" w:hAnsi="Times New Roman" w:cs="Times New Roman"/>
          <w:b/>
          <w:sz w:val="28"/>
          <w:szCs w:val="28"/>
          <w:u w:val="single"/>
        </w:rPr>
      </w:pPr>
      <w:r w:rsidRPr="0014778A">
        <w:rPr>
          <w:rFonts w:ascii="Times New Roman" w:eastAsia="Calibri" w:hAnsi="Times New Roman" w:cs="Times New Roman"/>
          <w:b/>
          <w:sz w:val="28"/>
          <w:szCs w:val="28"/>
          <w:u w:val="single"/>
        </w:rPr>
        <w:t>V</w:t>
      </w:r>
      <w:r w:rsidR="00273CE5" w:rsidRPr="0014778A">
        <w:rPr>
          <w:rFonts w:ascii="Times New Roman" w:eastAsia="Calibri" w:hAnsi="Times New Roman" w:cs="Times New Roman"/>
          <w:b/>
          <w:sz w:val="28"/>
          <w:szCs w:val="28"/>
          <w:u w:val="single"/>
          <w:lang w:val="en-US"/>
        </w:rPr>
        <w:t>I</w:t>
      </w:r>
      <w:r w:rsidRPr="0014778A">
        <w:rPr>
          <w:rFonts w:ascii="Times New Roman" w:eastAsia="Calibri" w:hAnsi="Times New Roman" w:cs="Times New Roman"/>
          <w:b/>
          <w:sz w:val="28"/>
          <w:szCs w:val="28"/>
          <w:u w:val="single"/>
        </w:rPr>
        <w:t>. РЕЗУЛЬТАТЫ ДЕЯТЕЛЬНОСТИ ЮРИДИЧЕСКОЙ СЛУЖБЫ УПРАВЫ ГОЛОВИНСКОГО РАЙОНА ГОРОДА МОСКВЫ</w:t>
      </w:r>
    </w:p>
    <w:p w14:paraId="0F32B29B" w14:textId="77777777" w:rsidR="00775CA6" w:rsidRPr="00775CA6" w:rsidRDefault="00775CA6" w:rsidP="00A23C70">
      <w:pPr>
        <w:spacing w:after="0" w:line="240" w:lineRule="auto"/>
        <w:ind w:right="-425"/>
        <w:jc w:val="center"/>
        <w:rPr>
          <w:rFonts w:ascii="Times New Roman" w:eastAsia="Calibri" w:hAnsi="Times New Roman" w:cs="Times New Roman"/>
          <w:b/>
          <w:sz w:val="28"/>
          <w:szCs w:val="28"/>
        </w:rPr>
      </w:pPr>
    </w:p>
    <w:p w14:paraId="39A0A780"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Pr>
          <w:rFonts w:ascii="Times New Roman" w:hAnsi="Times New Roman" w:cs="Times New Roman"/>
          <w:sz w:val="28"/>
          <w:szCs w:val="28"/>
        </w:rPr>
        <w:t xml:space="preserve">За период 2022 </w:t>
      </w:r>
      <w:r w:rsidRPr="00C95F0E">
        <w:rPr>
          <w:rFonts w:ascii="Times New Roman" w:hAnsi="Times New Roman" w:cs="Times New Roman"/>
          <w:sz w:val="28"/>
          <w:szCs w:val="28"/>
        </w:rPr>
        <w:t xml:space="preserve">года юридической службой управы района </w:t>
      </w:r>
      <w:r>
        <w:rPr>
          <w:rFonts w:ascii="Times New Roman" w:hAnsi="Times New Roman" w:cs="Times New Roman"/>
          <w:sz w:val="28"/>
          <w:szCs w:val="28"/>
        </w:rPr>
        <w:t xml:space="preserve">была проведена </w:t>
      </w:r>
      <w:r w:rsidRPr="00C95F0E">
        <w:rPr>
          <w:rFonts w:ascii="Times New Roman" w:hAnsi="Times New Roman" w:cs="Times New Roman"/>
          <w:sz w:val="28"/>
          <w:szCs w:val="28"/>
        </w:rPr>
        <w:t>и проводится следующая работа:</w:t>
      </w:r>
    </w:p>
    <w:p w14:paraId="6346B56F" w14:textId="77777777" w:rsidR="0014778A" w:rsidRDefault="0014778A" w:rsidP="00A23C70">
      <w:pPr>
        <w:widowControl w:val="0"/>
        <w:shd w:val="clear" w:color="auto" w:fill="FFFFFF"/>
        <w:tabs>
          <w:tab w:val="left" w:pos="1354"/>
        </w:tabs>
        <w:autoSpaceDE w:val="0"/>
        <w:autoSpaceDN w:val="0"/>
        <w:adjustRightInd w:val="0"/>
        <w:spacing w:line="240" w:lineRule="auto"/>
        <w:ind w:right="-425" w:firstLine="709"/>
        <w:jc w:val="both"/>
        <w:rPr>
          <w:rFonts w:ascii="Times New Roman" w:hAnsi="Times New Roman" w:cs="Times New Roman"/>
          <w:sz w:val="28"/>
          <w:szCs w:val="28"/>
        </w:rPr>
      </w:pPr>
      <w:r>
        <w:rPr>
          <w:rFonts w:ascii="Times New Roman" w:hAnsi="Times New Roman" w:cs="Times New Roman"/>
          <w:sz w:val="28"/>
          <w:szCs w:val="28"/>
        </w:rPr>
        <w:t xml:space="preserve"> Консультант - юрист в своей деятельности:</w:t>
      </w:r>
    </w:p>
    <w:p w14:paraId="2AAB5EA8"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09"/>
        <w:jc w:val="both"/>
        <w:rPr>
          <w:rFonts w:ascii="Times New Roman" w:hAnsi="Times New Roman" w:cs="Times New Roman"/>
          <w:sz w:val="28"/>
          <w:szCs w:val="28"/>
        </w:rPr>
      </w:pPr>
      <w:r>
        <w:rPr>
          <w:rFonts w:ascii="Times New Roman" w:hAnsi="Times New Roman" w:cs="Times New Roman"/>
          <w:sz w:val="28"/>
          <w:szCs w:val="28"/>
        </w:rPr>
        <w:t>- Р</w:t>
      </w:r>
      <w:r w:rsidRPr="00C95F0E">
        <w:rPr>
          <w:rFonts w:ascii="Times New Roman" w:hAnsi="Times New Roman" w:cs="Times New Roman"/>
          <w:sz w:val="28"/>
          <w:szCs w:val="28"/>
        </w:rPr>
        <w:t xml:space="preserve">азрабатывает и принимает участие в разработке документов правового </w:t>
      </w:r>
      <w:r w:rsidRPr="00C95F0E">
        <w:rPr>
          <w:rFonts w:ascii="Times New Roman" w:hAnsi="Times New Roman" w:cs="Times New Roman"/>
          <w:sz w:val="28"/>
          <w:szCs w:val="28"/>
        </w:rPr>
        <w:lastRenderedPageBreak/>
        <w:t>характера,</w:t>
      </w:r>
    </w:p>
    <w:p w14:paraId="0B5B2C20"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sidRPr="00C95F0E">
        <w:rPr>
          <w:rFonts w:ascii="Times New Roman" w:hAnsi="Times New Roman" w:cs="Times New Roman"/>
          <w:sz w:val="28"/>
          <w:szCs w:val="28"/>
        </w:rPr>
        <w:t xml:space="preserve">- </w:t>
      </w:r>
      <w:r>
        <w:rPr>
          <w:rFonts w:ascii="Times New Roman" w:hAnsi="Times New Roman" w:cs="Times New Roman"/>
          <w:sz w:val="28"/>
          <w:szCs w:val="28"/>
        </w:rPr>
        <w:t>О</w:t>
      </w:r>
      <w:r w:rsidRPr="00C95F0E">
        <w:rPr>
          <w:rFonts w:ascii="Times New Roman" w:hAnsi="Times New Roman" w:cs="Times New Roman"/>
          <w:sz w:val="28"/>
          <w:szCs w:val="28"/>
        </w:rPr>
        <w:t>казывает правовую помощь структурным подразделениям управы района и общественным организациям, участвует в подготовке обоснованных ответов при отклонении претензий,</w:t>
      </w:r>
    </w:p>
    <w:p w14:paraId="43B879FA"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sidRPr="00C95F0E">
        <w:rPr>
          <w:rFonts w:ascii="Times New Roman" w:hAnsi="Times New Roman" w:cs="Times New Roman"/>
          <w:sz w:val="28"/>
          <w:szCs w:val="28"/>
        </w:rPr>
        <w:t xml:space="preserve">- </w:t>
      </w:r>
      <w:r>
        <w:rPr>
          <w:rFonts w:ascii="Times New Roman" w:hAnsi="Times New Roman" w:cs="Times New Roman"/>
          <w:sz w:val="28"/>
          <w:szCs w:val="28"/>
        </w:rPr>
        <w:t>У</w:t>
      </w:r>
      <w:r w:rsidRPr="00C95F0E">
        <w:rPr>
          <w:rFonts w:ascii="Times New Roman" w:hAnsi="Times New Roman" w:cs="Times New Roman"/>
          <w:sz w:val="28"/>
          <w:szCs w:val="28"/>
        </w:rPr>
        <w:t>частвует в разработке и осуществлении мероприятий по укреплению договорной, финансовой и трудовой дисциплины,</w:t>
      </w:r>
    </w:p>
    <w:p w14:paraId="172C480F"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sidRPr="00C95F0E">
        <w:rPr>
          <w:rFonts w:ascii="Times New Roman" w:hAnsi="Times New Roman" w:cs="Times New Roman"/>
          <w:sz w:val="28"/>
          <w:szCs w:val="28"/>
        </w:rPr>
        <w:t>-</w:t>
      </w:r>
      <w:r>
        <w:rPr>
          <w:rFonts w:ascii="Times New Roman" w:hAnsi="Times New Roman" w:cs="Times New Roman"/>
          <w:sz w:val="28"/>
          <w:szCs w:val="28"/>
        </w:rPr>
        <w:t xml:space="preserve"> А</w:t>
      </w:r>
      <w:r w:rsidRPr="00C95F0E">
        <w:rPr>
          <w:rFonts w:ascii="Times New Roman" w:hAnsi="Times New Roman" w:cs="Times New Roman"/>
          <w:sz w:val="28"/>
          <w:szCs w:val="28"/>
        </w:rPr>
        <w:t>нализирует и обобщает результаты рассмотрения претензий судебных и арбитражных дел, а также изучает практику заключения и исполнения договоров с целью разработки соответствующих предложений об устранении выявленных недостатков и улучшении хозяйственно-финансовой деятельности управы,</w:t>
      </w:r>
    </w:p>
    <w:p w14:paraId="18D531EE"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sidRPr="00C95F0E">
        <w:rPr>
          <w:rFonts w:ascii="Times New Roman" w:hAnsi="Times New Roman" w:cs="Times New Roman"/>
          <w:sz w:val="28"/>
          <w:szCs w:val="28"/>
        </w:rPr>
        <w:t>-</w:t>
      </w:r>
      <w:r>
        <w:rPr>
          <w:rFonts w:ascii="Times New Roman" w:hAnsi="Times New Roman" w:cs="Times New Roman"/>
          <w:sz w:val="28"/>
          <w:szCs w:val="28"/>
        </w:rPr>
        <w:t xml:space="preserve"> П</w:t>
      </w:r>
      <w:r w:rsidRPr="00C95F0E">
        <w:rPr>
          <w:rFonts w:ascii="Times New Roman" w:hAnsi="Times New Roman" w:cs="Times New Roman"/>
          <w:sz w:val="28"/>
          <w:szCs w:val="28"/>
        </w:rPr>
        <w:t>редставляет по доверенности интересы управы района и префектуры САО в судебных органах города Москвы с правом совершения всех процессуальных действий, предоставленных законом истцу, ответчику и третьему лицу,</w:t>
      </w:r>
    </w:p>
    <w:p w14:paraId="45E94011"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sidRPr="00C95F0E">
        <w:rPr>
          <w:rFonts w:ascii="Times New Roman" w:hAnsi="Times New Roman" w:cs="Times New Roman"/>
          <w:sz w:val="28"/>
          <w:szCs w:val="28"/>
        </w:rPr>
        <w:t xml:space="preserve">- </w:t>
      </w:r>
      <w:r>
        <w:rPr>
          <w:rFonts w:ascii="Times New Roman" w:hAnsi="Times New Roman" w:cs="Times New Roman"/>
          <w:sz w:val="28"/>
          <w:szCs w:val="28"/>
        </w:rPr>
        <w:t>П</w:t>
      </w:r>
      <w:r w:rsidRPr="00C95F0E">
        <w:rPr>
          <w:rFonts w:ascii="Times New Roman" w:hAnsi="Times New Roman" w:cs="Times New Roman"/>
          <w:sz w:val="28"/>
          <w:szCs w:val="28"/>
        </w:rPr>
        <w:t>ринимает меры по соблюдению досудебного порядка урегулирования споров; подготавливает исковые заявления и материалы, передает их в суды; обеспечивает ведение банка данных по исковой работе; подготавливает документы для разбирательств в апелляционной и кассационных инстанциях; обеспечивает своевременность подготовки запрашиваемых в соответствии с судебными актами документов,</w:t>
      </w:r>
    </w:p>
    <w:p w14:paraId="204BA664"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sidRPr="00C95F0E">
        <w:rPr>
          <w:rFonts w:ascii="Times New Roman" w:hAnsi="Times New Roman" w:cs="Times New Roman"/>
          <w:sz w:val="28"/>
          <w:szCs w:val="28"/>
        </w:rPr>
        <w:t xml:space="preserve">- </w:t>
      </w:r>
      <w:r>
        <w:rPr>
          <w:rFonts w:ascii="Times New Roman" w:hAnsi="Times New Roman" w:cs="Times New Roman"/>
          <w:sz w:val="28"/>
          <w:szCs w:val="28"/>
        </w:rPr>
        <w:t>П</w:t>
      </w:r>
      <w:r w:rsidRPr="00C95F0E">
        <w:rPr>
          <w:rFonts w:ascii="Times New Roman" w:hAnsi="Times New Roman" w:cs="Times New Roman"/>
          <w:sz w:val="28"/>
          <w:szCs w:val="28"/>
        </w:rPr>
        <w:t>одготавливает совместно с другими подразделениями предложения об изменении действующих или отмене утративших силу распоряжений, приказов и других нормативных актов, изданных в управе,</w:t>
      </w:r>
    </w:p>
    <w:p w14:paraId="113B187B"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sidRPr="00C95F0E">
        <w:rPr>
          <w:rFonts w:ascii="Times New Roman" w:hAnsi="Times New Roman" w:cs="Times New Roman"/>
          <w:sz w:val="28"/>
          <w:szCs w:val="28"/>
        </w:rPr>
        <w:t xml:space="preserve">- </w:t>
      </w:r>
      <w:r>
        <w:rPr>
          <w:rFonts w:ascii="Times New Roman" w:hAnsi="Times New Roman" w:cs="Times New Roman"/>
          <w:sz w:val="28"/>
          <w:szCs w:val="28"/>
        </w:rPr>
        <w:t>В</w:t>
      </w:r>
      <w:r w:rsidRPr="00C95F0E">
        <w:rPr>
          <w:rFonts w:ascii="Times New Roman" w:hAnsi="Times New Roman" w:cs="Times New Roman"/>
          <w:sz w:val="28"/>
          <w:szCs w:val="28"/>
        </w:rPr>
        <w:t>ведет справочно-информационную работу по законодательству и нормативным актам с применением технических средств, а также учет действующего законодательства и других нормативных актов, производит отметки об их отменен, изменениях и дополнениях,</w:t>
      </w:r>
    </w:p>
    <w:p w14:paraId="2326EB78"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sidRPr="00C95F0E">
        <w:rPr>
          <w:rFonts w:ascii="Times New Roman" w:hAnsi="Times New Roman" w:cs="Times New Roman"/>
          <w:sz w:val="28"/>
          <w:szCs w:val="28"/>
        </w:rPr>
        <w:t xml:space="preserve">- </w:t>
      </w:r>
      <w:r>
        <w:rPr>
          <w:rFonts w:ascii="Times New Roman" w:hAnsi="Times New Roman" w:cs="Times New Roman"/>
          <w:sz w:val="28"/>
          <w:szCs w:val="28"/>
        </w:rPr>
        <w:t>П</w:t>
      </w:r>
      <w:r w:rsidRPr="00C95F0E">
        <w:rPr>
          <w:rFonts w:ascii="Times New Roman" w:hAnsi="Times New Roman" w:cs="Times New Roman"/>
          <w:sz w:val="28"/>
          <w:szCs w:val="28"/>
        </w:rPr>
        <w:t>ринимает участие в подготовке заключений по правовым вопросам, возникающим в деятельности управы, проектам нормативных актов, поступающим на отзыв, а также в разработке предложений по совершенствованию деятельности управы,</w:t>
      </w:r>
    </w:p>
    <w:p w14:paraId="27242AB2"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Pr>
          <w:rFonts w:ascii="Times New Roman" w:hAnsi="Times New Roman" w:cs="Times New Roman"/>
          <w:sz w:val="28"/>
          <w:szCs w:val="28"/>
        </w:rPr>
        <w:t>- Подготавливает</w:t>
      </w:r>
      <w:r w:rsidRPr="00C95F0E">
        <w:rPr>
          <w:rFonts w:ascii="Times New Roman" w:hAnsi="Times New Roman" w:cs="Times New Roman"/>
          <w:sz w:val="28"/>
          <w:szCs w:val="28"/>
        </w:rPr>
        <w:t xml:space="preserve"> справки и консультации работникам управы о текущем законодательстве, а также заключения по организационно-правовым и другим юридическим вопросам,</w:t>
      </w:r>
    </w:p>
    <w:p w14:paraId="3186A8CF"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sidRPr="00C95F0E">
        <w:rPr>
          <w:rFonts w:ascii="Times New Roman" w:hAnsi="Times New Roman" w:cs="Times New Roman"/>
          <w:sz w:val="28"/>
          <w:szCs w:val="28"/>
        </w:rPr>
        <w:t xml:space="preserve">- </w:t>
      </w:r>
      <w:r>
        <w:rPr>
          <w:rFonts w:ascii="Times New Roman" w:hAnsi="Times New Roman" w:cs="Times New Roman"/>
          <w:sz w:val="28"/>
          <w:szCs w:val="28"/>
        </w:rPr>
        <w:t>О</w:t>
      </w:r>
      <w:r w:rsidRPr="00C95F0E">
        <w:rPr>
          <w:rFonts w:ascii="Times New Roman" w:hAnsi="Times New Roman" w:cs="Times New Roman"/>
          <w:sz w:val="28"/>
          <w:szCs w:val="28"/>
        </w:rPr>
        <w:t>существляет проверку соответствия законодательству представляемых на подпись главе управы проектов распоряжений, приказов, инструкций, положений, должностных регламентов, договоров и приложений к договорам, а также других документов правового характера, а также визирование указанных документов,</w:t>
      </w:r>
    </w:p>
    <w:p w14:paraId="1606E53E"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sidRPr="00C95F0E">
        <w:rPr>
          <w:rFonts w:ascii="Times New Roman" w:hAnsi="Times New Roman" w:cs="Times New Roman"/>
          <w:sz w:val="28"/>
          <w:szCs w:val="28"/>
        </w:rPr>
        <w:t xml:space="preserve">- </w:t>
      </w:r>
      <w:r>
        <w:rPr>
          <w:rFonts w:ascii="Times New Roman" w:hAnsi="Times New Roman" w:cs="Times New Roman"/>
          <w:sz w:val="28"/>
          <w:szCs w:val="28"/>
        </w:rPr>
        <w:t>П</w:t>
      </w:r>
      <w:r w:rsidRPr="00C95F0E">
        <w:rPr>
          <w:rFonts w:ascii="Times New Roman" w:hAnsi="Times New Roman" w:cs="Times New Roman"/>
          <w:sz w:val="28"/>
          <w:szCs w:val="28"/>
        </w:rPr>
        <w:t>ринимает участие в работе комиссии по делам об административных правонарушениях управы района, является секретарем комиссии,</w:t>
      </w:r>
    </w:p>
    <w:p w14:paraId="21953F69"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Pr>
          <w:rFonts w:ascii="Times New Roman" w:hAnsi="Times New Roman" w:cs="Times New Roman"/>
          <w:sz w:val="28"/>
          <w:szCs w:val="28"/>
        </w:rPr>
        <w:lastRenderedPageBreak/>
        <w:t>- в качестве члена комиссий</w:t>
      </w:r>
      <w:r w:rsidRPr="00C95F0E">
        <w:rPr>
          <w:rFonts w:ascii="Times New Roman" w:hAnsi="Times New Roman" w:cs="Times New Roman"/>
          <w:sz w:val="28"/>
          <w:szCs w:val="28"/>
        </w:rPr>
        <w:t xml:space="preserve"> принимает участие в работе:</w:t>
      </w:r>
    </w:p>
    <w:p w14:paraId="75AE6859"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Pr>
          <w:rFonts w:ascii="Times New Roman" w:hAnsi="Times New Roman" w:cs="Times New Roman"/>
          <w:sz w:val="28"/>
          <w:szCs w:val="28"/>
        </w:rPr>
        <w:t>1</w:t>
      </w:r>
      <w:r w:rsidRPr="00C95F0E">
        <w:rPr>
          <w:rFonts w:ascii="Times New Roman" w:hAnsi="Times New Roman" w:cs="Times New Roman"/>
          <w:sz w:val="28"/>
          <w:szCs w:val="28"/>
        </w:rPr>
        <w:t>.</w:t>
      </w:r>
      <w:r>
        <w:rPr>
          <w:rFonts w:ascii="Times New Roman" w:hAnsi="Times New Roman" w:cs="Times New Roman"/>
          <w:sz w:val="28"/>
          <w:szCs w:val="28"/>
        </w:rPr>
        <w:t xml:space="preserve"> </w:t>
      </w:r>
      <w:r w:rsidRPr="00C95F0E">
        <w:rPr>
          <w:rFonts w:ascii="Times New Roman" w:hAnsi="Times New Roman" w:cs="Times New Roman"/>
          <w:sz w:val="28"/>
          <w:szCs w:val="28"/>
        </w:rPr>
        <w:t>Аттестационной комиссии;</w:t>
      </w:r>
    </w:p>
    <w:p w14:paraId="3EE609EE" w14:textId="77777777" w:rsidR="0014778A"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Pr>
          <w:rFonts w:ascii="Times New Roman" w:hAnsi="Times New Roman" w:cs="Times New Roman"/>
          <w:sz w:val="28"/>
          <w:szCs w:val="28"/>
        </w:rPr>
        <w:t>2</w:t>
      </w:r>
      <w:r w:rsidRPr="00C95F0E">
        <w:rPr>
          <w:rFonts w:ascii="Times New Roman" w:hAnsi="Times New Roman" w:cs="Times New Roman"/>
          <w:sz w:val="28"/>
          <w:szCs w:val="28"/>
        </w:rPr>
        <w:t>.</w:t>
      </w:r>
      <w:r>
        <w:rPr>
          <w:rFonts w:ascii="Times New Roman" w:hAnsi="Times New Roman" w:cs="Times New Roman"/>
          <w:sz w:val="28"/>
          <w:szCs w:val="28"/>
        </w:rPr>
        <w:t xml:space="preserve"> </w:t>
      </w:r>
      <w:r w:rsidRPr="00C95F0E">
        <w:rPr>
          <w:rFonts w:ascii="Times New Roman" w:hAnsi="Times New Roman" w:cs="Times New Roman"/>
          <w:sz w:val="28"/>
          <w:szCs w:val="28"/>
        </w:rPr>
        <w:t>Комиссии по урегулированию конфликтов интересов</w:t>
      </w:r>
      <w:r>
        <w:rPr>
          <w:rFonts w:ascii="Times New Roman" w:hAnsi="Times New Roman" w:cs="Times New Roman"/>
          <w:sz w:val="28"/>
          <w:szCs w:val="28"/>
        </w:rPr>
        <w:t>;</w:t>
      </w:r>
    </w:p>
    <w:p w14:paraId="1A17C302"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Pr>
          <w:rFonts w:ascii="Times New Roman" w:hAnsi="Times New Roman" w:cs="Times New Roman"/>
          <w:sz w:val="28"/>
          <w:szCs w:val="28"/>
        </w:rPr>
        <w:t>3. Комиссии по коррупции,</w:t>
      </w:r>
    </w:p>
    <w:p w14:paraId="1CA0EB83"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sidRPr="00C95F0E">
        <w:rPr>
          <w:rFonts w:ascii="Times New Roman" w:hAnsi="Times New Roman" w:cs="Times New Roman"/>
          <w:sz w:val="28"/>
          <w:szCs w:val="28"/>
        </w:rPr>
        <w:t>- участвует в заседаниях и совещаниях, проводимых управой района при обсуждении на них вопросов правового характера, и иных вопросов, имеющих отношение к практике применения действующего законодательства,</w:t>
      </w:r>
    </w:p>
    <w:p w14:paraId="6477B483"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sidRPr="00C95F0E">
        <w:rPr>
          <w:rFonts w:ascii="Times New Roman" w:hAnsi="Times New Roman" w:cs="Times New Roman"/>
          <w:sz w:val="28"/>
          <w:szCs w:val="28"/>
        </w:rPr>
        <w:t>- обеспечивает подготовку ответов на вопросы, поступившие на портал управы по направлению деятельности,</w:t>
      </w:r>
    </w:p>
    <w:p w14:paraId="5F550112"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sidRPr="00C95F0E">
        <w:rPr>
          <w:rFonts w:ascii="Times New Roman" w:hAnsi="Times New Roman" w:cs="Times New Roman"/>
          <w:sz w:val="28"/>
          <w:szCs w:val="28"/>
        </w:rPr>
        <w:t>- осуществляет взаимодействие с Управлением государственной гражданской службы и кадров префектуры САО г. Москвы,</w:t>
      </w:r>
    </w:p>
    <w:p w14:paraId="5B16F690" w14:textId="77777777" w:rsidR="0014778A" w:rsidRPr="00C95F0E" w:rsidRDefault="0014778A"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hAnsi="Times New Roman" w:cs="Times New Roman"/>
          <w:sz w:val="28"/>
          <w:szCs w:val="28"/>
        </w:rPr>
      </w:pPr>
      <w:r w:rsidRPr="00C95F0E">
        <w:rPr>
          <w:rFonts w:ascii="Times New Roman" w:hAnsi="Times New Roman" w:cs="Times New Roman"/>
          <w:sz w:val="28"/>
          <w:szCs w:val="28"/>
        </w:rPr>
        <w:t>- осуществляет мероприятия по оформлению нежилых помещений в оперативное управление управы района.</w:t>
      </w:r>
    </w:p>
    <w:p w14:paraId="1AFDE927" w14:textId="77777777" w:rsidR="0014778A" w:rsidRPr="00F75C7A" w:rsidRDefault="0014778A" w:rsidP="00A23C70">
      <w:pPr>
        <w:pStyle w:val="ConsPlusNormal"/>
        <w:ind w:right="-425" w:firstLine="709"/>
        <w:jc w:val="both"/>
        <w:rPr>
          <w:rFonts w:ascii="Times New Roman" w:hAnsi="Times New Roman" w:cs="Times New Roman"/>
          <w:sz w:val="28"/>
          <w:szCs w:val="28"/>
        </w:rPr>
      </w:pPr>
      <w:r>
        <w:rPr>
          <w:rFonts w:ascii="Times New Roman" w:hAnsi="Times New Roman" w:cs="Times New Roman"/>
          <w:sz w:val="28"/>
          <w:szCs w:val="28"/>
        </w:rPr>
        <w:t xml:space="preserve"> Согласно </w:t>
      </w:r>
      <w:r w:rsidRPr="00AF44AD">
        <w:rPr>
          <w:rFonts w:ascii="Times New Roman" w:hAnsi="Times New Roman" w:cs="Times New Roman"/>
          <w:sz w:val="28"/>
          <w:szCs w:val="28"/>
        </w:rPr>
        <w:t xml:space="preserve">Постановлению Правительства Москвы от 24.02.2010 года № 157-ПП «О полномочиях территориальных органов исполнительной власти города Москвы» </w:t>
      </w:r>
      <w:r w:rsidRPr="000333C5">
        <w:rPr>
          <w:rFonts w:ascii="Times New Roman" w:hAnsi="Times New Roman" w:cs="Times New Roman"/>
          <w:sz w:val="28"/>
          <w:szCs w:val="28"/>
        </w:rPr>
        <w:t>управа района города Москвы</w:t>
      </w:r>
      <w:r w:rsidRPr="00F75C7A">
        <w:rPr>
          <w:rFonts w:ascii="Times New Roman" w:hAnsi="Times New Roman" w:cs="Times New Roman"/>
          <w:sz w:val="28"/>
          <w:szCs w:val="28"/>
        </w:rPr>
        <w:t xml:space="preserve"> </w:t>
      </w:r>
      <w:r>
        <w:rPr>
          <w:rFonts w:ascii="Times New Roman" w:hAnsi="Times New Roman" w:cs="Times New Roman"/>
          <w:sz w:val="28"/>
          <w:szCs w:val="28"/>
        </w:rPr>
        <w:t>с</w:t>
      </w:r>
      <w:r w:rsidRPr="00F75C7A">
        <w:rPr>
          <w:rFonts w:ascii="Times New Roman" w:hAnsi="Times New Roman" w:cs="Times New Roman"/>
          <w:sz w:val="28"/>
          <w:szCs w:val="28"/>
        </w:rPr>
        <w:t>овместно с руководителями государственных предприятий и учреждений города Москвы, органами исполнительной власти города Москвы, которым подведомственны указанные государственные предприятия и учреждения города Москвы, а также иными организациями, осуществляющими деятельность на территории района, по согласованию с уголовно-исполнительными инспекциями определяет:</w:t>
      </w:r>
    </w:p>
    <w:p w14:paraId="19E633CB" w14:textId="77777777" w:rsidR="0014778A" w:rsidRPr="00185EFA" w:rsidRDefault="0014778A" w:rsidP="00A23C70">
      <w:pPr>
        <w:pStyle w:val="ConsPlusNormal"/>
        <w:ind w:right="-425" w:firstLine="709"/>
        <w:jc w:val="both"/>
        <w:rPr>
          <w:rFonts w:ascii="Times New Roman" w:hAnsi="Times New Roman" w:cs="Times New Roman"/>
          <w:sz w:val="28"/>
          <w:szCs w:val="28"/>
        </w:rPr>
      </w:pPr>
      <w:r>
        <w:rPr>
          <w:rFonts w:ascii="Times New Roman" w:hAnsi="Times New Roman" w:cs="Times New Roman"/>
          <w:sz w:val="28"/>
          <w:szCs w:val="28"/>
        </w:rPr>
        <w:t>-</w:t>
      </w:r>
      <w:r w:rsidRPr="00F75C7A">
        <w:rPr>
          <w:rFonts w:ascii="Times New Roman" w:hAnsi="Times New Roman" w:cs="Times New Roman"/>
          <w:sz w:val="28"/>
          <w:szCs w:val="28"/>
        </w:rPr>
        <w:t xml:space="preserve"> </w:t>
      </w:r>
      <w:r>
        <w:rPr>
          <w:rFonts w:ascii="Times New Roman" w:hAnsi="Times New Roman" w:cs="Times New Roman"/>
          <w:sz w:val="28"/>
          <w:szCs w:val="28"/>
        </w:rPr>
        <w:t>м</w:t>
      </w:r>
      <w:r w:rsidRPr="00F75C7A">
        <w:rPr>
          <w:rFonts w:ascii="Times New Roman" w:hAnsi="Times New Roman" w:cs="Times New Roman"/>
          <w:sz w:val="28"/>
          <w:szCs w:val="28"/>
        </w:rPr>
        <w:t>еста отбывания наказания в виде исправительных работ в районе</w:t>
      </w:r>
      <w:r w:rsidRPr="00185EFA">
        <w:rPr>
          <w:rFonts w:ascii="Times New Roman" w:hAnsi="Times New Roman" w:cs="Times New Roman"/>
          <w:sz w:val="28"/>
          <w:szCs w:val="28"/>
        </w:rPr>
        <w:t>,</w:t>
      </w:r>
    </w:p>
    <w:p w14:paraId="2F5DB62F" w14:textId="77777777" w:rsidR="0014778A" w:rsidRDefault="0014778A" w:rsidP="00A23C70">
      <w:pPr>
        <w:pStyle w:val="ConsPlusNormal"/>
        <w:ind w:right="-425" w:firstLine="709"/>
        <w:jc w:val="both"/>
        <w:rPr>
          <w:rFonts w:ascii="Times New Roman" w:hAnsi="Times New Roman" w:cs="Times New Roman"/>
          <w:sz w:val="28"/>
          <w:szCs w:val="28"/>
        </w:rPr>
      </w:pPr>
      <w:r>
        <w:rPr>
          <w:rFonts w:ascii="Times New Roman" w:hAnsi="Times New Roman" w:cs="Times New Roman"/>
          <w:sz w:val="28"/>
          <w:szCs w:val="28"/>
        </w:rPr>
        <w:t>-</w:t>
      </w:r>
      <w:r w:rsidRPr="00F75C7A">
        <w:rPr>
          <w:rFonts w:ascii="Times New Roman" w:hAnsi="Times New Roman" w:cs="Times New Roman"/>
          <w:sz w:val="28"/>
          <w:szCs w:val="28"/>
        </w:rPr>
        <w:t xml:space="preserve"> </w:t>
      </w:r>
      <w:r>
        <w:rPr>
          <w:rFonts w:ascii="Times New Roman" w:hAnsi="Times New Roman" w:cs="Times New Roman"/>
          <w:sz w:val="28"/>
          <w:szCs w:val="28"/>
        </w:rPr>
        <w:t>в</w:t>
      </w:r>
      <w:r w:rsidRPr="00F75C7A">
        <w:rPr>
          <w:rFonts w:ascii="Times New Roman" w:hAnsi="Times New Roman" w:cs="Times New Roman"/>
          <w:sz w:val="28"/>
          <w:szCs w:val="28"/>
        </w:rPr>
        <w:t>иды обязательных работ и объекты, на которых они отбываются.</w:t>
      </w:r>
    </w:p>
    <w:p w14:paraId="3922EED5" w14:textId="77777777" w:rsidR="0014778A" w:rsidRDefault="0014778A" w:rsidP="00A23C70">
      <w:pPr>
        <w:pStyle w:val="ConsPlusNormal"/>
        <w:ind w:right="-425" w:firstLine="709"/>
        <w:jc w:val="both"/>
        <w:rPr>
          <w:rFonts w:ascii="Times New Roman" w:hAnsi="Times New Roman" w:cs="Times New Roman"/>
          <w:sz w:val="28"/>
          <w:szCs w:val="28"/>
        </w:rPr>
      </w:pPr>
      <w:r>
        <w:rPr>
          <w:rFonts w:ascii="Times New Roman" w:hAnsi="Times New Roman" w:cs="Times New Roman"/>
          <w:sz w:val="28"/>
          <w:szCs w:val="28"/>
        </w:rPr>
        <w:t xml:space="preserve">Все виды работ осужденных управой района были своевременно согласованы с уголовно-исполнительной инспекцией № 25. </w:t>
      </w:r>
    </w:p>
    <w:p w14:paraId="0C313F58" w14:textId="77777777" w:rsidR="0014778A" w:rsidRPr="00F75C7A" w:rsidRDefault="0014778A" w:rsidP="00A23C70">
      <w:pPr>
        <w:pStyle w:val="ConsPlusNormal"/>
        <w:ind w:right="-425" w:firstLine="709"/>
        <w:jc w:val="both"/>
        <w:rPr>
          <w:rFonts w:ascii="Times New Roman" w:hAnsi="Times New Roman" w:cs="Times New Roman"/>
          <w:sz w:val="28"/>
          <w:szCs w:val="28"/>
        </w:rPr>
      </w:pPr>
      <w:r>
        <w:rPr>
          <w:rFonts w:ascii="Times New Roman" w:hAnsi="Times New Roman" w:cs="Times New Roman"/>
          <w:sz w:val="28"/>
          <w:szCs w:val="28"/>
        </w:rPr>
        <w:t>ГБУ «Жилищник Головинского района» определено как место для отбывания наказания в виде исправительных и обязательных работ.</w:t>
      </w:r>
    </w:p>
    <w:p w14:paraId="5857BDE7" w14:textId="77777777" w:rsidR="0014778A" w:rsidRDefault="0014778A" w:rsidP="00A23C70">
      <w:pPr>
        <w:pStyle w:val="ConsPlusNormal"/>
        <w:ind w:right="-425" w:firstLine="709"/>
        <w:jc w:val="both"/>
        <w:rPr>
          <w:rFonts w:ascii="Times New Roman" w:hAnsi="Times New Roman" w:cs="Times New Roman"/>
          <w:sz w:val="28"/>
          <w:szCs w:val="28"/>
        </w:rPr>
      </w:pPr>
      <w:r>
        <w:rPr>
          <w:rFonts w:ascii="Times New Roman" w:hAnsi="Times New Roman" w:cs="Times New Roman"/>
          <w:sz w:val="28"/>
          <w:szCs w:val="28"/>
        </w:rPr>
        <w:t>Юридическая служба управы района в</w:t>
      </w:r>
      <w:r w:rsidRPr="0031379D">
        <w:rPr>
          <w:rFonts w:ascii="Times New Roman" w:hAnsi="Times New Roman" w:cs="Times New Roman"/>
          <w:sz w:val="28"/>
          <w:szCs w:val="28"/>
        </w:rPr>
        <w:t xml:space="preserve"> установленном порядке организует разработку и внедрение механизмов противодействия коррупции в деятельности управы района и подведомственных управе района организаций.</w:t>
      </w:r>
    </w:p>
    <w:p w14:paraId="391D23D4" w14:textId="77777777" w:rsidR="0014778A" w:rsidRDefault="0014778A" w:rsidP="00A23C70">
      <w:pPr>
        <w:pStyle w:val="ConsPlusNormal"/>
        <w:ind w:right="-425" w:firstLine="709"/>
        <w:jc w:val="both"/>
        <w:rPr>
          <w:rFonts w:ascii="Times New Roman" w:hAnsi="Times New Roman" w:cs="Times New Roman"/>
          <w:b/>
          <w:sz w:val="28"/>
          <w:szCs w:val="28"/>
        </w:rPr>
      </w:pPr>
      <w:r>
        <w:rPr>
          <w:rFonts w:ascii="Times New Roman" w:hAnsi="Times New Roman" w:cs="Times New Roman"/>
          <w:sz w:val="28"/>
          <w:szCs w:val="28"/>
        </w:rPr>
        <w:t>Юридической службой района своевременно проводится экспертиза направляемых в управу района договоров, государственных контрактов и иных нормативно-правовых документов.</w:t>
      </w:r>
    </w:p>
    <w:p w14:paraId="2DF45ED9" w14:textId="77777777" w:rsidR="0014778A" w:rsidRDefault="0014778A" w:rsidP="00A23C70">
      <w:pPr>
        <w:pStyle w:val="ConsPlusNormal"/>
        <w:ind w:right="-425" w:firstLine="709"/>
        <w:jc w:val="both"/>
        <w:rPr>
          <w:rFonts w:ascii="Times New Roman" w:hAnsi="Times New Roman" w:cs="Times New Roman"/>
          <w:sz w:val="28"/>
          <w:szCs w:val="28"/>
        </w:rPr>
      </w:pPr>
      <w:r>
        <w:rPr>
          <w:rFonts w:ascii="Times New Roman" w:hAnsi="Times New Roman" w:cs="Times New Roman"/>
          <w:sz w:val="28"/>
          <w:szCs w:val="28"/>
        </w:rPr>
        <w:t>На все обращения, поступившие в юридическую службу управы района в 2022 году и в период с 01.01.2023 года по настоящее время даны своевременные ответы.</w:t>
      </w:r>
    </w:p>
    <w:p w14:paraId="12E774B7" w14:textId="77777777" w:rsidR="0014778A" w:rsidRDefault="0014778A" w:rsidP="00A23C70">
      <w:pPr>
        <w:pStyle w:val="ConsPlusNormal"/>
        <w:ind w:right="-425" w:firstLine="709"/>
        <w:jc w:val="both"/>
        <w:rPr>
          <w:rFonts w:ascii="Times New Roman" w:hAnsi="Times New Roman" w:cs="Times New Roman"/>
          <w:sz w:val="28"/>
          <w:szCs w:val="28"/>
        </w:rPr>
      </w:pPr>
      <w:r>
        <w:rPr>
          <w:rFonts w:ascii="Times New Roman" w:hAnsi="Times New Roman" w:cs="Times New Roman"/>
          <w:sz w:val="28"/>
          <w:szCs w:val="28"/>
        </w:rPr>
        <w:t>С декабря 2016 года согласно распоряжению префектуры, консультант-юрист управы осуществляет согласование ответов на обращения граждан, исходящих за подписью главы управы и префекта.</w:t>
      </w:r>
    </w:p>
    <w:p w14:paraId="547547B4" w14:textId="77777777" w:rsidR="0014778A" w:rsidRPr="007A0ED3" w:rsidRDefault="0014778A" w:rsidP="00A23C70">
      <w:pPr>
        <w:pStyle w:val="ConsPlusNormal"/>
        <w:spacing w:before="100" w:beforeAutospacing="1" w:after="100" w:afterAutospacing="1"/>
        <w:ind w:right="-425"/>
        <w:jc w:val="center"/>
        <w:rPr>
          <w:rFonts w:ascii="Times New Roman" w:hAnsi="Times New Roman" w:cs="Times New Roman"/>
          <w:b/>
          <w:sz w:val="28"/>
          <w:szCs w:val="28"/>
        </w:rPr>
      </w:pPr>
      <w:r w:rsidRPr="007A0ED3">
        <w:rPr>
          <w:rFonts w:ascii="Times New Roman" w:hAnsi="Times New Roman" w:cs="Times New Roman"/>
          <w:b/>
          <w:sz w:val="28"/>
          <w:szCs w:val="28"/>
        </w:rPr>
        <w:t>Результаты деятельности Административной комиссии управы Головинского района по делам об административных правонарушениях</w:t>
      </w:r>
    </w:p>
    <w:p w14:paraId="324C9936" w14:textId="77777777" w:rsidR="0014778A" w:rsidRDefault="0014778A" w:rsidP="00A23C70">
      <w:pPr>
        <w:pStyle w:val="ConsPlusNormal"/>
        <w:ind w:right="-425"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Административная комиссия управы Головинского района</w:t>
      </w:r>
      <w:r w:rsidRPr="0031379D">
        <w:rPr>
          <w:rFonts w:ascii="Times New Roman" w:hAnsi="Times New Roman" w:cs="Times New Roman"/>
          <w:sz w:val="28"/>
          <w:szCs w:val="28"/>
        </w:rPr>
        <w:t xml:space="preserve"> </w:t>
      </w:r>
      <w:r>
        <w:rPr>
          <w:rFonts w:ascii="Times New Roman" w:hAnsi="Times New Roman" w:cs="Times New Roman"/>
          <w:sz w:val="28"/>
          <w:szCs w:val="28"/>
        </w:rPr>
        <w:t xml:space="preserve">по делам об административных правонарушениях </w:t>
      </w:r>
      <w:r w:rsidRPr="0031379D">
        <w:rPr>
          <w:rFonts w:ascii="Times New Roman" w:hAnsi="Times New Roman" w:cs="Times New Roman"/>
          <w:sz w:val="28"/>
          <w:szCs w:val="28"/>
        </w:rPr>
        <w:t xml:space="preserve">рассматривает дела об административных правонарушениях в случаях, установленных </w:t>
      </w:r>
      <w:hyperlink r:id="rId13" w:tooltip="Закон г. Москвы от 21.11.2007 N 45 (ред. от 09.09.2015) &quot;Кодекс города Москвы об административных правонарушениях&quot;{КонсультантПлюс}" w:history="1">
        <w:r w:rsidRPr="0031379D">
          <w:rPr>
            <w:rFonts w:ascii="Times New Roman" w:hAnsi="Times New Roman" w:cs="Times New Roman"/>
            <w:sz w:val="28"/>
            <w:szCs w:val="28"/>
          </w:rPr>
          <w:t>Законом</w:t>
        </w:r>
      </w:hyperlink>
      <w:r w:rsidRPr="0031379D">
        <w:rPr>
          <w:rFonts w:ascii="Times New Roman" w:hAnsi="Times New Roman" w:cs="Times New Roman"/>
          <w:sz w:val="28"/>
          <w:szCs w:val="28"/>
        </w:rPr>
        <w:t xml:space="preserve"> города Москвы от 21 ноября 2007 г. N 45 "Кодекс города Москвы об административных правонарушениях".</w:t>
      </w:r>
    </w:p>
    <w:p w14:paraId="3F9E77C5" w14:textId="77777777" w:rsidR="0014778A" w:rsidRDefault="0014778A" w:rsidP="00A23C70">
      <w:pPr>
        <w:pStyle w:val="ConsPlusNormal"/>
        <w:ind w:right="-425" w:firstLine="709"/>
        <w:jc w:val="both"/>
        <w:rPr>
          <w:rFonts w:ascii="Times New Roman" w:hAnsi="Times New Roman" w:cs="Times New Roman"/>
          <w:sz w:val="28"/>
          <w:szCs w:val="28"/>
        </w:rPr>
      </w:pPr>
      <w:r>
        <w:rPr>
          <w:rFonts w:ascii="Times New Roman" w:hAnsi="Times New Roman" w:cs="Times New Roman"/>
          <w:sz w:val="28"/>
          <w:szCs w:val="28"/>
        </w:rPr>
        <w:t>За 2022 год в Административную комиссию управы Головинского района не поступали административные протоколы, заседания не проводились.</w:t>
      </w:r>
    </w:p>
    <w:p w14:paraId="3D65A186" w14:textId="77777777" w:rsidR="0014778A" w:rsidRDefault="0014778A" w:rsidP="00A23C70">
      <w:pPr>
        <w:pStyle w:val="ConsPlusNormal"/>
        <w:spacing w:before="100" w:beforeAutospacing="1" w:after="100" w:afterAutospacing="1"/>
        <w:ind w:right="-425"/>
        <w:jc w:val="center"/>
        <w:rPr>
          <w:rFonts w:ascii="Times New Roman" w:hAnsi="Times New Roman" w:cs="Times New Roman"/>
          <w:b/>
          <w:sz w:val="28"/>
          <w:szCs w:val="28"/>
        </w:rPr>
      </w:pPr>
      <w:r w:rsidRPr="007A0ED3">
        <w:rPr>
          <w:rFonts w:ascii="Times New Roman" w:hAnsi="Times New Roman" w:cs="Times New Roman"/>
          <w:b/>
          <w:sz w:val="28"/>
          <w:szCs w:val="28"/>
        </w:rPr>
        <w:t>Судебные дела</w:t>
      </w:r>
    </w:p>
    <w:p w14:paraId="7EF26D2A" w14:textId="77777777" w:rsidR="0014778A" w:rsidRDefault="0014778A" w:rsidP="00A23C70">
      <w:pPr>
        <w:pStyle w:val="ConsPlusNormal"/>
        <w:ind w:right="-425" w:firstLine="709"/>
        <w:jc w:val="both"/>
        <w:rPr>
          <w:rFonts w:ascii="Times New Roman" w:hAnsi="Times New Roman" w:cs="Times New Roman"/>
          <w:sz w:val="28"/>
          <w:szCs w:val="28"/>
        </w:rPr>
      </w:pPr>
      <w:r>
        <w:rPr>
          <w:rFonts w:ascii="Times New Roman" w:hAnsi="Times New Roman" w:cs="Times New Roman"/>
          <w:sz w:val="28"/>
          <w:szCs w:val="28"/>
        </w:rPr>
        <w:t xml:space="preserve">За 2022 год в Головинском районном суде города Москвы было рассмотрено 29 судебных дел по БРТС о признании движимой вещи (БРТС) бесхозяйной и передачи в собственность городу Москва для дальнейшей утилизации. По ним приняты положительные решения суда. </w:t>
      </w:r>
    </w:p>
    <w:p w14:paraId="3552DC25" w14:textId="77777777" w:rsidR="0014778A" w:rsidRDefault="0014778A" w:rsidP="00A23C70">
      <w:pPr>
        <w:pStyle w:val="ConsPlusNormal"/>
        <w:ind w:right="-425" w:firstLine="709"/>
        <w:jc w:val="both"/>
        <w:rPr>
          <w:rFonts w:ascii="Times New Roman" w:hAnsi="Times New Roman" w:cs="Times New Roman"/>
          <w:sz w:val="28"/>
          <w:szCs w:val="28"/>
        </w:rPr>
      </w:pPr>
      <w:r>
        <w:rPr>
          <w:rFonts w:ascii="Times New Roman" w:hAnsi="Times New Roman" w:cs="Times New Roman"/>
          <w:sz w:val="28"/>
          <w:szCs w:val="28"/>
        </w:rPr>
        <w:t>За период 2022 года в Арбитражных судах города Москвы и в районном суде рассматривались судебные дела, где управа района выступала в качестве третьего лица.</w:t>
      </w:r>
    </w:p>
    <w:p w14:paraId="46D442E5" w14:textId="77777777" w:rsidR="0014778A" w:rsidRDefault="0014778A" w:rsidP="00A23C70">
      <w:pPr>
        <w:pStyle w:val="ConsPlusNormal"/>
        <w:ind w:right="-425" w:firstLine="709"/>
        <w:jc w:val="both"/>
        <w:rPr>
          <w:rFonts w:ascii="Times New Roman" w:hAnsi="Times New Roman" w:cs="Times New Roman"/>
          <w:sz w:val="28"/>
          <w:szCs w:val="28"/>
        </w:rPr>
      </w:pPr>
      <w:r>
        <w:rPr>
          <w:rFonts w:ascii="Times New Roman" w:hAnsi="Times New Roman" w:cs="Times New Roman"/>
          <w:sz w:val="28"/>
          <w:szCs w:val="28"/>
        </w:rPr>
        <w:t>В Головинском районе подведомственной организацией ГБУ «Жилищник Головинского района» в 2022 году проводилась работа по взысканию задолженности с неплательщиков.</w:t>
      </w:r>
    </w:p>
    <w:p w14:paraId="581721A8" w14:textId="77777777" w:rsidR="0014778A" w:rsidRPr="000333C5" w:rsidRDefault="0014778A" w:rsidP="00A23C70">
      <w:pPr>
        <w:spacing w:before="100" w:beforeAutospacing="1" w:after="100" w:afterAutospacing="1" w:line="240" w:lineRule="auto"/>
        <w:ind w:right="-425"/>
        <w:jc w:val="center"/>
        <w:rPr>
          <w:rFonts w:ascii="Times New Roman" w:hAnsi="Times New Roman" w:cs="Times New Roman"/>
          <w:b/>
          <w:sz w:val="28"/>
          <w:szCs w:val="28"/>
        </w:rPr>
      </w:pPr>
      <w:r w:rsidRPr="000333C5">
        <w:rPr>
          <w:rFonts w:ascii="Times New Roman" w:hAnsi="Times New Roman" w:cs="Times New Roman"/>
          <w:b/>
          <w:sz w:val="28"/>
          <w:szCs w:val="28"/>
        </w:rPr>
        <w:t>По состоянию на 01.01.202</w:t>
      </w:r>
      <w:r>
        <w:rPr>
          <w:rFonts w:ascii="Times New Roman" w:hAnsi="Times New Roman" w:cs="Times New Roman"/>
          <w:b/>
          <w:sz w:val="28"/>
          <w:szCs w:val="28"/>
        </w:rPr>
        <w:t>3</w:t>
      </w:r>
      <w:r w:rsidRPr="000333C5">
        <w:rPr>
          <w:rFonts w:ascii="Times New Roman" w:hAnsi="Times New Roman" w:cs="Times New Roman"/>
          <w:b/>
          <w:sz w:val="28"/>
          <w:szCs w:val="28"/>
        </w:rPr>
        <w:t>г.</w:t>
      </w:r>
    </w:p>
    <w:tbl>
      <w:tblPr>
        <w:tblStyle w:val="15"/>
        <w:tblW w:w="0" w:type="auto"/>
        <w:tblLook w:val="04A0" w:firstRow="1" w:lastRow="0" w:firstColumn="1" w:lastColumn="0" w:noHBand="0" w:noVBand="1"/>
      </w:tblPr>
      <w:tblGrid>
        <w:gridCol w:w="3190"/>
        <w:gridCol w:w="2588"/>
        <w:gridCol w:w="3793"/>
      </w:tblGrid>
      <w:tr w:rsidR="0014778A" w:rsidRPr="00230891" w14:paraId="15D9E6B4" w14:textId="77777777" w:rsidTr="00602256">
        <w:trPr>
          <w:trHeight w:val="307"/>
        </w:trPr>
        <w:tc>
          <w:tcPr>
            <w:tcW w:w="3190" w:type="dxa"/>
          </w:tcPr>
          <w:p w14:paraId="0A731B67" w14:textId="77777777" w:rsidR="0014778A" w:rsidRPr="00230891" w:rsidRDefault="0014778A" w:rsidP="00A23C70">
            <w:pPr>
              <w:ind w:right="-425"/>
              <w:jc w:val="center"/>
              <w:rPr>
                <w:rFonts w:ascii="Times New Roman" w:hAnsi="Times New Roman"/>
                <w:b/>
                <w:sz w:val="28"/>
                <w:szCs w:val="28"/>
              </w:rPr>
            </w:pPr>
            <w:r w:rsidRPr="00230891">
              <w:rPr>
                <w:rFonts w:ascii="Times New Roman" w:hAnsi="Times New Roman"/>
                <w:b/>
                <w:sz w:val="28"/>
                <w:szCs w:val="28"/>
              </w:rPr>
              <w:t>УК</w:t>
            </w:r>
          </w:p>
        </w:tc>
        <w:tc>
          <w:tcPr>
            <w:tcW w:w="2588" w:type="dxa"/>
          </w:tcPr>
          <w:p w14:paraId="7CEEEB12" w14:textId="77777777" w:rsidR="0014778A" w:rsidRPr="00230891" w:rsidRDefault="0014778A" w:rsidP="00A23C70">
            <w:pPr>
              <w:ind w:right="-425"/>
              <w:jc w:val="center"/>
              <w:rPr>
                <w:rFonts w:ascii="Times New Roman" w:hAnsi="Times New Roman"/>
                <w:b/>
                <w:sz w:val="28"/>
                <w:szCs w:val="28"/>
              </w:rPr>
            </w:pPr>
            <w:r w:rsidRPr="00230891">
              <w:rPr>
                <w:rFonts w:ascii="Times New Roman" w:hAnsi="Times New Roman"/>
                <w:b/>
                <w:sz w:val="28"/>
                <w:szCs w:val="28"/>
              </w:rPr>
              <w:t>Кол-во должников</w:t>
            </w:r>
          </w:p>
        </w:tc>
        <w:tc>
          <w:tcPr>
            <w:tcW w:w="3793" w:type="dxa"/>
          </w:tcPr>
          <w:p w14:paraId="74BD1BA1" w14:textId="77777777" w:rsidR="0014778A" w:rsidRPr="00230891" w:rsidRDefault="0014778A" w:rsidP="00A23C70">
            <w:pPr>
              <w:ind w:right="-425"/>
              <w:jc w:val="center"/>
              <w:rPr>
                <w:rFonts w:ascii="Times New Roman" w:hAnsi="Times New Roman"/>
                <w:b/>
                <w:sz w:val="28"/>
                <w:szCs w:val="28"/>
              </w:rPr>
            </w:pPr>
            <w:r w:rsidRPr="00230891">
              <w:rPr>
                <w:rFonts w:ascii="Times New Roman" w:hAnsi="Times New Roman"/>
                <w:b/>
                <w:sz w:val="28"/>
                <w:szCs w:val="28"/>
              </w:rPr>
              <w:t>Сумма задолженности</w:t>
            </w:r>
          </w:p>
        </w:tc>
      </w:tr>
      <w:tr w:rsidR="0014778A" w:rsidRPr="00230891" w14:paraId="75389132" w14:textId="77777777" w:rsidTr="00602256">
        <w:trPr>
          <w:trHeight w:val="642"/>
        </w:trPr>
        <w:tc>
          <w:tcPr>
            <w:tcW w:w="3190" w:type="dxa"/>
          </w:tcPr>
          <w:p w14:paraId="63743A91" w14:textId="77777777" w:rsidR="0014778A" w:rsidRPr="00230891" w:rsidRDefault="0014778A" w:rsidP="00A23C70">
            <w:pPr>
              <w:ind w:right="-425"/>
              <w:jc w:val="center"/>
              <w:rPr>
                <w:rFonts w:ascii="Times New Roman" w:hAnsi="Times New Roman"/>
                <w:sz w:val="28"/>
                <w:szCs w:val="28"/>
              </w:rPr>
            </w:pPr>
            <w:r w:rsidRPr="00230891">
              <w:rPr>
                <w:rFonts w:ascii="Times New Roman" w:hAnsi="Times New Roman"/>
                <w:sz w:val="28"/>
                <w:szCs w:val="28"/>
              </w:rPr>
              <w:t>ГБУ «Жилищник Головинского района»</w:t>
            </w:r>
          </w:p>
        </w:tc>
        <w:tc>
          <w:tcPr>
            <w:tcW w:w="2588" w:type="dxa"/>
          </w:tcPr>
          <w:p w14:paraId="7CF7A8D6" w14:textId="77777777" w:rsidR="0014778A" w:rsidRPr="00230891" w:rsidRDefault="0014778A" w:rsidP="00A23C70">
            <w:pPr>
              <w:ind w:right="-425"/>
              <w:jc w:val="center"/>
              <w:rPr>
                <w:rFonts w:ascii="Times New Roman" w:hAnsi="Times New Roman"/>
                <w:sz w:val="32"/>
                <w:szCs w:val="32"/>
              </w:rPr>
            </w:pPr>
            <w:r>
              <w:rPr>
                <w:rFonts w:ascii="Times New Roman" w:hAnsi="Times New Roman"/>
                <w:sz w:val="32"/>
                <w:szCs w:val="32"/>
              </w:rPr>
              <w:t>550</w:t>
            </w:r>
          </w:p>
        </w:tc>
        <w:tc>
          <w:tcPr>
            <w:tcW w:w="3793" w:type="dxa"/>
          </w:tcPr>
          <w:p w14:paraId="4415039E" w14:textId="77777777" w:rsidR="0014778A" w:rsidRPr="00230891" w:rsidRDefault="0014778A" w:rsidP="00A23C70">
            <w:pPr>
              <w:ind w:right="-425"/>
              <w:jc w:val="center"/>
              <w:rPr>
                <w:rFonts w:ascii="Times New Roman" w:hAnsi="Times New Roman"/>
                <w:sz w:val="32"/>
                <w:szCs w:val="32"/>
              </w:rPr>
            </w:pPr>
            <w:r>
              <w:rPr>
                <w:rFonts w:ascii="Times New Roman" w:hAnsi="Times New Roman"/>
                <w:sz w:val="32"/>
                <w:szCs w:val="32"/>
              </w:rPr>
              <w:t>28 225 648,85</w:t>
            </w:r>
          </w:p>
        </w:tc>
      </w:tr>
      <w:tr w:rsidR="0014778A" w:rsidRPr="00230891" w14:paraId="3805A772" w14:textId="77777777" w:rsidTr="00602256">
        <w:trPr>
          <w:trHeight w:val="348"/>
        </w:trPr>
        <w:tc>
          <w:tcPr>
            <w:tcW w:w="3190" w:type="dxa"/>
          </w:tcPr>
          <w:p w14:paraId="16273256" w14:textId="77777777" w:rsidR="0014778A" w:rsidRPr="00230891" w:rsidRDefault="0014778A" w:rsidP="00A23C70">
            <w:pPr>
              <w:ind w:right="-425"/>
              <w:jc w:val="center"/>
              <w:rPr>
                <w:rFonts w:ascii="Times New Roman" w:hAnsi="Times New Roman"/>
                <w:sz w:val="28"/>
                <w:szCs w:val="28"/>
              </w:rPr>
            </w:pPr>
            <w:r w:rsidRPr="00230891">
              <w:rPr>
                <w:rFonts w:ascii="Times New Roman" w:hAnsi="Times New Roman"/>
                <w:sz w:val="28"/>
                <w:szCs w:val="28"/>
              </w:rPr>
              <w:t>ЧУК</w:t>
            </w:r>
          </w:p>
        </w:tc>
        <w:tc>
          <w:tcPr>
            <w:tcW w:w="2588" w:type="dxa"/>
          </w:tcPr>
          <w:p w14:paraId="78C2DACA" w14:textId="77777777" w:rsidR="0014778A" w:rsidRPr="00230891" w:rsidRDefault="0014778A" w:rsidP="00A23C70">
            <w:pPr>
              <w:ind w:right="-425"/>
              <w:jc w:val="center"/>
              <w:rPr>
                <w:rFonts w:ascii="Times New Roman" w:hAnsi="Times New Roman"/>
                <w:sz w:val="32"/>
                <w:szCs w:val="32"/>
              </w:rPr>
            </w:pPr>
            <w:r>
              <w:rPr>
                <w:rFonts w:ascii="Times New Roman" w:hAnsi="Times New Roman"/>
                <w:sz w:val="32"/>
                <w:szCs w:val="32"/>
              </w:rPr>
              <w:t>6463</w:t>
            </w:r>
          </w:p>
        </w:tc>
        <w:tc>
          <w:tcPr>
            <w:tcW w:w="3793" w:type="dxa"/>
          </w:tcPr>
          <w:p w14:paraId="66507782" w14:textId="77777777" w:rsidR="0014778A" w:rsidRPr="00230891" w:rsidRDefault="0014778A" w:rsidP="00A23C70">
            <w:pPr>
              <w:ind w:right="-425"/>
              <w:jc w:val="center"/>
              <w:rPr>
                <w:rFonts w:ascii="Times New Roman" w:hAnsi="Times New Roman"/>
                <w:sz w:val="32"/>
                <w:szCs w:val="32"/>
              </w:rPr>
            </w:pPr>
            <w:r>
              <w:rPr>
                <w:rFonts w:ascii="Times New Roman" w:hAnsi="Times New Roman"/>
                <w:sz w:val="32"/>
                <w:szCs w:val="32"/>
              </w:rPr>
              <w:t>331 082 788,75</w:t>
            </w:r>
          </w:p>
        </w:tc>
      </w:tr>
      <w:tr w:rsidR="0014778A" w:rsidRPr="00230891" w14:paraId="507C3EB4" w14:textId="77777777" w:rsidTr="00602256">
        <w:trPr>
          <w:trHeight w:val="374"/>
        </w:trPr>
        <w:tc>
          <w:tcPr>
            <w:tcW w:w="3190" w:type="dxa"/>
          </w:tcPr>
          <w:p w14:paraId="4BF5857F" w14:textId="77777777" w:rsidR="0014778A" w:rsidRPr="00230891" w:rsidRDefault="0014778A" w:rsidP="00A23C70">
            <w:pPr>
              <w:ind w:right="-425"/>
              <w:jc w:val="center"/>
              <w:rPr>
                <w:rFonts w:ascii="Times New Roman" w:hAnsi="Times New Roman"/>
                <w:b/>
                <w:sz w:val="28"/>
                <w:szCs w:val="28"/>
              </w:rPr>
            </w:pPr>
            <w:r w:rsidRPr="00230891">
              <w:rPr>
                <w:rFonts w:ascii="Times New Roman" w:hAnsi="Times New Roman"/>
                <w:b/>
                <w:sz w:val="28"/>
                <w:szCs w:val="28"/>
              </w:rPr>
              <w:t>ИТОГО:</w:t>
            </w:r>
          </w:p>
        </w:tc>
        <w:tc>
          <w:tcPr>
            <w:tcW w:w="2588" w:type="dxa"/>
          </w:tcPr>
          <w:p w14:paraId="250F451C" w14:textId="77777777" w:rsidR="0014778A" w:rsidRPr="00230891" w:rsidRDefault="0014778A" w:rsidP="00A23C70">
            <w:pPr>
              <w:ind w:right="-425"/>
              <w:jc w:val="center"/>
              <w:rPr>
                <w:rFonts w:ascii="Times New Roman" w:hAnsi="Times New Roman"/>
                <w:b/>
                <w:sz w:val="32"/>
                <w:szCs w:val="32"/>
              </w:rPr>
            </w:pPr>
            <w:r>
              <w:rPr>
                <w:rFonts w:ascii="Times New Roman" w:hAnsi="Times New Roman"/>
                <w:b/>
                <w:sz w:val="32"/>
                <w:szCs w:val="32"/>
              </w:rPr>
              <w:t>7 013</w:t>
            </w:r>
          </w:p>
        </w:tc>
        <w:tc>
          <w:tcPr>
            <w:tcW w:w="3793" w:type="dxa"/>
          </w:tcPr>
          <w:p w14:paraId="55DB1332" w14:textId="77777777" w:rsidR="0014778A" w:rsidRPr="00230891" w:rsidRDefault="0014778A" w:rsidP="00A23C70">
            <w:pPr>
              <w:ind w:right="-425"/>
              <w:jc w:val="center"/>
              <w:rPr>
                <w:rFonts w:ascii="Times New Roman" w:hAnsi="Times New Roman"/>
                <w:b/>
                <w:sz w:val="32"/>
                <w:szCs w:val="32"/>
              </w:rPr>
            </w:pPr>
            <w:r>
              <w:rPr>
                <w:rFonts w:ascii="Times New Roman" w:hAnsi="Times New Roman"/>
                <w:b/>
                <w:sz w:val="32"/>
                <w:szCs w:val="32"/>
              </w:rPr>
              <w:t>359 308 437,60</w:t>
            </w:r>
          </w:p>
        </w:tc>
      </w:tr>
    </w:tbl>
    <w:p w14:paraId="497E5B8D" w14:textId="77777777" w:rsidR="0014778A" w:rsidRDefault="0014778A" w:rsidP="00A23C70">
      <w:pPr>
        <w:spacing w:after="0" w:line="240" w:lineRule="auto"/>
        <w:ind w:right="-425" w:firstLine="709"/>
        <w:jc w:val="both"/>
        <w:rPr>
          <w:rFonts w:ascii="Times New Roman" w:hAnsi="Times New Roman" w:cs="Times New Roman"/>
          <w:sz w:val="28"/>
          <w:szCs w:val="28"/>
        </w:rPr>
      </w:pPr>
    </w:p>
    <w:p w14:paraId="0F8B1A1A" w14:textId="4633771D" w:rsidR="0014778A" w:rsidRPr="00545A92" w:rsidRDefault="0014778A" w:rsidP="00A23C70">
      <w:pPr>
        <w:spacing w:after="0" w:line="240" w:lineRule="auto"/>
        <w:ind w:right="-425" w:firstLine="709"/>
        <w:jc w:val="both"/>
        <w:rPr>
          <w:rFonts w:ascii="Times New Roman" w:hAnsi="Times New Roman" w:cs="Times New Roman"/>
          <w:sz w:val="28"/>
          <w:szCs w:val="28"/>
        </w:rPr>
      </w:pPr>
      <w:r w:rsidRPr="00545A92">
        <w:rPr>
          <w:rFonts w:ascii="Times New Roman" w:hAnsi="Times New Roman" w:cs="Times New Roman"/>
          <w:sz w:val="28"/>
          <w:szCs w:val="28"/>
        </w:rPr>
        <w:t>За период 2022 года по сравнению с 2021 годом по ГБУ «Жилищник Головинского района» уменьшилось количество должников на 164 л.с., общая сумма задолженности уменьшилась на 9 265 351,15 рублей.</w:t>
      </w:r>
    </w:p>
    <w:p w14:paraId="6674FDCE" w14:textId="6F0FA4D5" w:rsidR="0014778A" w:rsidRPr="00545A92" w:rsidRDefault="0014778A" w:rsidP="00A23C70">
      <w:pPr>
        <w:spacing w:after="0" w:line="240" w:lineRule="auto"/>
        <w:ind w:right="-425" w:firstLine="709"/>
        <w:jc w:val="both"/>
        <w:rPr>
          <w:rFonts w:ascii="Times New Roman" w:hAnsi="Times New Roman" w:cs="Times New Roman"/>
          <w:sz w:val="28"/>
          <w:szCs w:val="28"/>
        </w:rPr>
      </w:pPr>
      <w:r w:rsidRPr="00545A92">
        <w:rPr>
          <w:rFonts w:ascii="Times New Roman" w:hAnsi="Times New Roman" w:cs="Times New Roman"/>
          <w:sz w:val="28"/>
          <w:szCs w:val="28"/>
        </w:rPr>
        <w:t xml:space="preserve">По состоянию на </w:t>
      </w:r>
      <w:r w:rsidRPr="00545A92">
        <w:rPr>
          <w:rFonts w:ascii="Times New Roman" w:hAnsi="Times New Roman" w:cs="Times New Roman"/>
          <w:b/>
          <w:sz w:val="28"/>
          <w:szCs w:val="28"/>
        </w:rPr>
        <w:t>25.01.2023 года</w:t>
      </w:r>
      <w:r w:rsidRPr="00545A92">
        <w:rPr>
          <w:rFonts w:ascii="Times New Roman" w:hAnsi="Times New Roman" w:cs="Times New Roman"/>
          <w:sz w:val="28"/>
          <w:szCs w:val="28"/>
        </w:rPr>
        <w:t xml:space="preserve"> в производстве на исполнении у ФССП по ГБУ «Жилищник Головинского района» находится </w:t>
      </w:r>
      <w:r w:rsidRPr="00545A92">
        <w:rPr>
          <w:rFonts w:ascii="Times New Roman" w:hAnsi="Times New Roman" w:cs="Times New Roman"/>
          <w:b/>
          <w:sz w:val="28"/>
          <w:szCs w:val="28"/>
        </w:rPr>
        <w:t xml:space="preserve">153 </w:t>
      </w:r>
      <w:r w:rsidRPr="00545A92">
        <w:rPr>
          <w:rFonts w:ascii="Times New Roman" w:hAnsi="Times New Roman" w:cs="Times New Roman"/>
          <w:sz w:val="28"/>
          <w:szCs w:val="28"/>
        </w:rPr>
        <w:t xml:space="preserve">исполнительных производств на общую сумму </w:t>
      </w:r>
      <w:r w:rsidRPr="00545A92">
        <w:rPr>
          <w:rFonts w:ascii="Times New Roman" w:hAnsi="Times New Roman" w:cs="Times New Roman"/>
          <w:b/>
          <w:sz w:val="28"/>
          <w:szCs w:val="28"/>
        </w:rPr>
        <w:t xml:space="preserve">20 681 000,0 </w:t>
      </w:r>
      <w:r w:rsidRPr="00545A92">
        <w:rPr>
          <w:rFonts w:ascii="Times New Roman" w:hAnsi="Times New Roman" w:cs="Times New Roman"/>
          <w:sz w:val="28"/>
          <w:szCs w:val="28"/>
        </w:rPr>
        <w:t>рублей.</w:t>
      </w:r>
    </w:p>
    <w:p w14:paraId="3139C80A" w14:textId="5A61A54F" w:rsidR="0014778A" w:rsidRPr="00545A92" w:rsidRDefault="0014778A" w:rsidP="00A23C70">
      <w:pPr>
        <w:spacing w:after="0" w:line="240" w:lineRule="auto"/>
        <w:ind w:right="-425" w:firstLine="709"/>
        <w:jc w:val="both"/>
        <w:rPr>
          <w:rFonts w:ascii="Times New Roman" w:hAnsi="Times New Roman" w:cs="Times New Roman"/>
          <w:sz w:val="28"/>
          <w:szCs w:val="28"/>
        </w:rPr>
      </w:pPr>
      <w:r w:rsidRPr="00545A92">
        <w:rPr>
          <w:rFonts w:ascii="Times New Roman" w:hAnsi="Times New Roman" w:cs="Times New Roman"/>
          <w:b/>
          <w:sz w:val="28"/>
          <w:szCs w:val="28"/>
        </w:rPr>
        <w:t xml:space="preserve">398 </w:t>
      </w:r>
      <w:r w:rsidRPr="00545A92">
        <w:rPr>
          <w:rFonts w:ascii="Times New Roman" w:hAnsi="Times New Roman" w:cs="Times New Roman"/>
          <w:bCs/>
          <w:sz w:val="28"/>
          <w:szCs w:val="28"/>
        </w:rPr>
        <w:t>исполнительных производства за период</w:t>
      </w:r>
      <w:r w:rsidRPr="00545A92">
        <w:rPr>
          <w:rFonts w:ascii="Times New Roman" w:hAnsi="Times New Roman" w:cs="Times New Roman"/>
          <w:b/>
          <w:sz w:val="28"/>
          <w:szCs w:val="28"/>
        </w:rPr>
        <w:t xml:space="preserve"> 2022 года </w:t>
      </w:r>
      <w:r w:rsidRPr="00545A92">
        <w:rPr>
          <w:rFonts w:ascii="Times New Roman" w:hAnsi="Times New Roman" w:cs="Times New Roman"/>
          <w:bCs/>
          <w:sz w:val="28"/>
          <w:szCs w:val="28"/>
        </w:rPr>
        <w:t>прекращены и исполнены на сумму</w:t>
      </w:r>
      <w:r w:rsidRPr="00545A92">
        <w:rPr>
          <w:rFonts w:ascii="Times New Roman" w:hAnsi="Times New Roman" w:cs="Times New Roman"/>
          <w:b/>
          <w:sz w:val="28"/>
          <w:szCs w:val="28"/>
        </w:rPr>
        <w:t xml:space="preserve"> 28 140 000,0 руб.</w:t>
      </w:r>
      <w:r w:rsidRPr="00545A92">
        <w:rPr>
          <w:rFonts w:ascii="Times New Roman" w:hAnsi="Times New Roman" w:cs="Times New Roman"/>
          <w:sz w:val="28"/>
          <w:szCs w:val="28"/>
        </w:rPr>
        <w:t xml:space="preserve"> из них окончено фактическим исполнением </w:t>
      </w:r>
      <w:r w:rsidRPr="00545A92">
        <w:rPr>
          <w:rFonts w:ascii="Times New Roman" w:hAnsi="Times New Roman" w:cs="Times New Roman"/>
          <w:b/>
          <w:sz w:val="28"/>
          <w:szCs w:val="28"/>
        </w:rPr>
        <w:t xml:space="preserve">241 </w:t>
      </w:r>
      <w:r w:rsidRPr="00545A92">
        <w:rPr>
          <w:rFonts w:ascii="Times New Roman" w:hAnsi="Times New Roman" w:cs="Times New Roman"/>
          <w:sz w:val="28"/>
          <w:szCs w:val="28"/>
        </w:rPr>
        <w:t xml:space="preserve">исполнительных производств на сумму </w:t>
      </w:r>
      <w:r w:rsidRPr="00545A92">
        <w:rPr>
          <w:rFonts w:ascii="Times New Roman" w:hAnsi="Times New Roman" w:cs="Times New Roman"/>
          <w:b/>
          <w:sz w:val="28"/>
          <w:szCs w:val="28"/>
        </w:rPr>
        <w:t>12 108 000,0</w:t>
      </w:r>
      <w:r w:rsidRPr="00545A92">
        <w:rPr>
          <w:rFonts w:ascii="Times New Roman" w:hAnsi="Times New Roman" w:cs="Times New Roman"/>
          <w:sz w:val="28"/>
          <w:szCs w:val="28"/>
        </w:rPr>
        <w:t xml:space="preserve"> тыс. рублей.</w:t>
      </w:r>
    </w:p>
    <w:p w14:paraId="10BBF94F" w14:textId="6D2C5FBC" w:rsidR="0014778A" w:rsidRPr="00545A92" w:rsidRDefault="0014778A" w:rsidP="00A23C70">
      <w:pPr>
        <w:spacing w:after="0" w:line="240" w:lineRule="auto"/>
        <w:ind w:right="-425" w:firstLine="709"/>
        <w:jc w:val="both"/>
        <w:rPr>
          <w:rFonts w:ascii="Times New Roman" w:hAnsi="Times New Roman" w:cs="Times New Roman"/>
          <w:sz w:val="28"/>
          <w:szCs w:val="28"/>
        </w:rPr>
      </w:pPr>
      <w:r w:rsidRPr="00545A92">
        <w:rPr>
          <w:rFonts w:ascii="Times New Roman" w:hAnsi="Times New Roman" w:cs="Times New Roman"/>
          <w:b/>
          <w:sz w:val="28"/>
          <w:szCs w:val="28"/>
        </w:rPr>
        <w:t>123</w:t>
      </w:r>
      <w:r w:rsidRPr="00545A92">
        <w:rPr>
          <w:rFonts w:ascii="Times New Roman" w:hAnsi="Times New Roman" w:cs="Times New Roman"/>
          <w:sz w:val="28"/>
          <w:szCs w:val="28"/>
        </w:rPr>
        <w:t xml:space="preserve"> исполнительных производства на сумму </w:t>
      </w:r>
      <w:r w:rsidRPr="00545A92">
        <w:rPr>
          <w:rFonts w:ascii="Times New Roman" w:hAnsi="Times New Roman" w:cs="Times New Roman"/>
          <w:b/>
          <w:sz w:val="28"/>
          <w:szCs w:val="28"/>
        </w:rPr>
        <w:t xml:space="preserve">10 997 000,0 </w:t>
      </w:r>
      <w:r w:rsidRPr="00545A92">
        <w:rPr>
          <w:rFonts w:ascii="Times New Roman" w:hAnsi="Times New Roman" w:cs="Times New Roman"/>
          <w:sz w:val="28"/>
          <w:szCs w:val="28"/>
        </w:rPr>
        <w:t>рублей окончено в связи с невозможностью взыскания.</w:t>
      </w:r>
    </w:p>
    <w:p w14:paraId="7EE0D59C" w14:textId="77777777" w:rsidR="00A23C70" w:rsidRDefault="00A23C70" w:rsidP="00A23C70">
      <w:pPr>
        <w:spacing w:before="100" w:beforeAutospacing="1" w:after="100" w:afterAutospacing="1" w:line="240" w:lineRule="auto"/>
        <w:ind w:right="-425"/>
        <w:jc w:val="center"/>
        <w:rPr>
          <w:rFonts w:ascii="Times New Roman" w:hAnsi="Times New Roman" w:cs="Times New Roman"/>
          <w:b/>
          <w:sz w:val="28"/>
          <w:szCs w:val="28"/>
        </w:rPr>
      </w:pPr>
    </w:p>
    <w:p w14:paraId="48D3F3CC" w14:textId="64B495B9" w:rsidR="0014778A" w:rsidRPr="000333C5" w:rsidRDefault="0014778A" w:rsidP="00A23C70">
      <w:pPr>
        <w:spacing w:before="100" w:beforeAutospacing="1" w:after="100" w:afterAutospacing="1" w:line="240" w:lineRule="auto"/>
        <w:ind w:right="-425"/>
        <w:jc w:val="center"/>
        <w:rPr>
          <w:rFonts w:ascii="Times New Roman" w:hAnsi="Times New Roman" w:cs="Times New Roman"/>
          <w:b/>
          <w:sz w:val="28"/>
          <w:szCs w:val="28"/>
        </w:rPr>
      </w:pPr>
      <w:r w:rsidRPr="000333C5">
        <w:rPr>
          <w:rFonts w:ascii="Times New Roman" w:hAnsi="Times New Roman" w:cs="Times New Roman"/>
          <w:b/>
          <w:sz w:val="28"/>
          <w:szCs w:val="28"/>
        </w:rPr>
        <w:t>Для сравнения</w:t>
      </w:r>
      <w:r>
        <w:rPr>
          <w:rFonts w:ascii="Times New Roman" w:hAnsi="Times New Roman" w:cs="Times New Roman"/>
          <w:b/>
          <w:sz w:val="28"/>
          <w:szCs w:val="28"/>
        </w:rPr>
        <w:t>,</w:t>
      </w:r>
      <w:r w:rsidRPr="000333C5">
        <w:rPr>
          <w:rFonts w:ascii="Times New Roman" w:hAnsi="Times New Roman" w:cs="Times New Roman"/>
          <w:b/>
          <w:sz w:val="28"/>
          <w:szCs w:val="28"/>
        </w:rPr>
        <w:t xml:space="preserve"> д</w:t>
      </w:r>
      <w:r>
        <w:rPr>
          <w:rFonts w:ascii="Times New Roman" w:hAnsi="Times New Roman" w:cs="Times New Roman"/>
          <w:b/>
          <w:sz w:val="28"/>
          <w:szCs w:val="28"/>
        </w:rPr>
        <w:t>анные по состоянию на 01.01.2022</w:t>
      </w:r>
      <w:r w:rsidRPr="000333C5">
        <w:rPr>
          <w:rFonts w:ascii="Times New Roman" w:hAnsi="Times New Roman" w:cs="Times New Roman"/>
          <w:b/>
          <w:sz w:val="28"/>
          <w:szCs w:val="28"/>
        </w:rPr>
        <w:t>г.</w:t>
      </w:r>
    </w:p>
    <w:tbl>
      <w:tblPr>
        <w:tblStyle w:val="15"/>
        <w:tblW w:w="0" w:type="auto"/>
        <w:tblLook w:val="04A0" w:firstRow="1" w:lastRow="0" w:firstColumn="1" w:lastColumn="0" w:noHBand="0" w:noVBand="1"/>
      </w:tblPr>
      <w:tblGrid>
        <w:gridCol w:w="3190"/>
        <w:gridCol w:w="2588"/>
        <w:gridCol w:w="3793"/>
      </w:tblGrid>
      <w:tr w:rsidR="0014778A" w:rsidRPr="00230891" w14:paraId="5768AC3A" w14:textId="77777777" w:rsidTr="00602256">
        <w:trPr>
          <w:trHeight w:val="307"/>
        </w:trPr>
        <w:tc>
          <w:tcPr>
            <w:tcW w:w="3190" w:type="dxa"/>
          </w:tcPr>
          <w:p w14:paraId="063CA4DE" w14:textId="77777777" w:rsidR="0014778A" w:rsidRPr="00230891" w:rsidRDefault="0014778A" w:rsidP="00A23C70">
            <w:pPr>
              <w:ind w:right="-425"/>
              <w:jc w:val="center"/>
              <w:rPr>
                <w:rFonts w:ascii="Times New Roman" w:hAnsi="Times New Roman"/>
                <w:b/>
                <w:sz w:val="28"/>
                <w:szCs w:val="28"/>
              </w:rPr>
            </w:pPr>
            <w:r w:rsidRPr="00230891">
              <w:rPr>
                <w:rFonts w:ascii="Times New Roman" w:hAnsi="Times New Roman"/>
                <w:b/>
                <w:sz w:val="28"/>
                <w:szCs w:val="28"/>
              </w:rPr>
              <w:t>УК</w:t>
            </w:r>
          </w:p>
        </w:tc>
        <w:tc>
          <w:tcPr>
            <w:tcW w:w="2588" w:type="dxa"/>
          </w:tcPr>
          <w:p w14:paraId="5F8D7E43" w14:textId="77777777" w:rsidR="0014778A" w:rsidRPr="00230891" w:rsidRDefault="0014778A" w:rsidP="00A23C70">
            <w:pPr>
              <w:ind w:right="-425"/>
              <w:jc w:val="center"/>
              <w:rPr>
                <w:rFonts w:ascii="Times New Roman" w:hAnsi="Times New Roman"/>
                <w:b/>
                <w:sz w:val="28"/>
                <w:szCs w:val="28"/>
              </w:rPr>
            </w:pPr>
            <w:r w:rsidRPr="00230891">
              <w:rPr>
                <w:rFonts w:ascii="Times New Roman" w:hAnsi="Times New Roman"/>
                <w:b/>
                <w:sz w:val="28"/>
                <w:szCs w:val="28"/>
              </w:rPr>
              <w:t>Кол-во должников</w:t>
            </w:r>
          </w:p>
        </w:tc>
        <w:tc>
          <w:tcPr>
            <w:tcW w:w="3793" w:type="dxa"/>
          </w:tcPr>
          <w:p w14:paraId="5231B139" w14:textId="77777777" w:rsidR="0014778A" w:rsidRPr="00230891" w:rsidRDefault="0014778A" w:rsidP="00A23C70">
            <w:pPr>
              <w:ind w:right="-425"/>
              <w:jc w:val="center"/>
              <w:rPr>
                <w:rFonts w:ascii="Times New Roman" w:hAnsi="Times New Roman"/>
                <w:b/>
                <w:sz w:val="28"/>
                <w:szCs w:val="28"/>
              </w:rPr>
            </w:pPr>
            <w:r w:rsidRPr="00230891">
              <w:rPr>
                <w:rFonts w:ascii="Times New Roman" w:hAnsi="Times New Roman"/>
                <w:b/>
                <w:sz w:val="28"/>
                <w:szCs w:val="28"/>
              </w:rPr>
              <w:t>Сумма задолженности</w:t>
            </w:r>
          </w:p>
        </w:tc>
      </w:tr>
      <w:tr w:rsidR="0014778A" w:rsidRPr="00230891" w14:paraId="5D20DACB" w14:textId="77777777" w:rsidTr="00602256">
        <w:trPr>
          <w:trHeight w:val="642"/>
        </w:trPr>
        <w:tc>
          <w:tcPr>
            <w:tcW w:w="3190" w:type="dxa"/>
          </w:tcPr>
          <w:p w14:paraId="65A402B6" w14:textId="77777777" w:rsidR="0014778A" w:rsidRPr="00230891" w:rsidRDefault="0014778A" w:rsidP="00A23C70">
            <w:pPr>
              <w:ind w:right="-425"/>
              <w:jc w:val="center"/>
              <w:rPr>
                <w:rFonts w:ascii="Times New Roman" w:hAnsi="Times New Roman"/>
                <w:sz w:val="28"/>
                <w:szCs w:val="28"/>
              </w:rPr>
            </w:pPr>
            <w:r w:rsidRPr="00230891">
              <w:rPr>
                <w:rFonts w:ascii="Times New Roman" w:hAnsi="Times New Roman"/>
                <w:sz w:val="28"/>
                <w:szCs w:val="28"/>
              </w:rPr>
              <w:lastRenderedPageBreak/>
              <w:t>ГБУ «Жилищник Головинского района»</w:t>
            </w:r>
          </w:p>
        </w:tc>
        <w:tc>
          <w:tcPr>
            <w:tcW w:w="2588" w:type="dxa"/>
          </w:tcPr>
          <w:p w14:paraId="6008F18F" w14:textId="77777777" w:rsidR="0014778A" w:rsidRPr="00230891" w:rsidRDefault="0014778A" w:rsidP="00A23C70">
            <w:pPr>
              <w:ind w:right="-425"/>
              <w:jc w:val="center"/>
              <w:rPr>
                <w:rFonts w:ascii="Times New Roman" w:hAnsi="Times New Roman"/>
                <w:sz w:val="32"/>
                <w:szCs w:val="32"/>
              </w:rPr>
            </w:pPr>
            <w:r>
              <w:rPr>
                <w:rFonts w:ascii="Times New Roman" w:hAnsi="Times New Roman"/>
                <w:sz w:val="32"/>
                <w:szCs w:val="32"/>
              </w:rPr>
              <w:t>714</w:t>
            </w:r>
          </w:p>
        </w:tc>
        <w:tc>
          <w:tcPr>
            <w:tcW w:w="3793" w:type="dxa"/>
          </w:tcPr>
          <w:p w14:paraId="5227D4F0" w14:textId="77777777" w:rsidR="0014778A" w:rsidRPr="00230891" w:rsidRDefault="0014778A" w:rsidP="00A23C70">
            <w:pPr>
              <w:ind w:right="-425"/>
              <w:jc w:val="center"/>
              <w:rPr>
                <w:rFonts w:ascii="Times New Roman" w:hAnsi="Times New Roman"/>
                <w:sz w:val="32"/>
                <w:szCs w:val="32"/>
              </w:rPr>
            </w:pPr>
            <w:r>
              <w:rPr>
                <w:rFonts w:ascii="Times New Roman" w:hAnsi="Times New Roman"/>
                <w:sz w:val="32"/>
                <w:szCs w:val="32"/>
              </w:rPr>
              <w:t>37 491 000,0</w:t>
            </w:r>
          </w:p>
        </w:tc>
      </w:tr>
      <w:tr w:rsidR="0014778A" w:rsidRPr="00230891" w14:paraId="2898D1E7" w14:textId="77777777" w:rsidTr="00602256">
        <w:trPr>
          <w:trHeight w:val="348"/>
        </w:trPr>
        <w:tc>
          <w:tcPr>
            <w:tcW w:w="3190" w:type="dxa"/>
          </w:tcPr>
          <w:p w14:paraId="50769542" w14:textId="77777777" w:rsidR="0014778A" w:rsidRPr="00230891" w:rsidRDefault="0014778A" w:rsidP="00A23C70">
            <w:pPr>
              <w:ind w:right="-425"/>
              <w:jc w:val="center"/>
              <w:rPr>
                <w:rFonts w:ascii="Times New Roman" w:hAnsi="Times New Roman"/>
                <w:sz w:val="28"/>
                <w:szCs w:val="28"/>
              </w:rPr>
            </w:pPr>
            <w:r w:rsidRPr="00230891">
              <w:rPr>
                <w:rFonts w:ascii="Times New Roman" w:hAnsi="Times New Roman"/>
                <w:sz w:val="28"/>
                <w:szCs w:val="28"/>
              </w:rPr>
              <w:t>ЧУК</w:t>
            </w:r>
          </w:p>
        </w:tc>
        <w:tc>
          <w:tcPr>
            <w:tcW w:w="2588" w:type="dxa"/>
          </w:tcPr>
          <w:p w14:paraId="7048D3F3" w14:textId="77777777" w:rsidR="0014778A" w:rsidRPr="00230891" w:rsidRDefault="0014778A" w:rsidP="00A23C70">
            <w:pPr>
              <w:ind w:right="-425"/>
              <w:jc w:val="center"/>
              <w:rPr>
                <w:rFonts w:ascii="Times New Roman" w:hAnsi="Times New Roman"/>
                <w:sz w:val="32"/>
                <w:szCs w:val="32"/>
              </w:rPr>
            </w:pPr>
            <w:r>
              <w:rPr>
                <w:rFonts w:ascii="Times New Roman" w:hAnsi="Times New Roman"/>
                <w:sz w:val="32"/>
                <w:szCs w:val="32"/>
              </w:rPr>
              <w:t>29530</w:t>
            </w:r>
          </w:p>
        </w:tc>
        <w:tc>
          <w:tcPr>
            <w:tcW w:w="3793" w:type="dxa"/>
          </w:tcPr>
          <w:p w14:paraId="34F7FC5A" w14:textId="77777777" w:rsidR="0014778A" w:rsidRPr="00230891" w:rsidRDefault="0014778A" w:rsidP="00A23C70">
            <w:pPr>
              <w:ind w:right="-425"/>
              <w:jc w:val="center"/>
              <w:rPr>
                <w:rFonts w:ascii="Times New Roman" w:hAnsi="Times New Roman"/>
                <w:sz w:val="32"/>
                <w:szCs w:val="32"/>
              </w:rPr>
            </w:pPr>
            <w:r>
              <w:rPr>
                <w:rFonts w:ascii="Times New Roman" w:hAnsi="Times New Roman"/>
                <w:sz w:val="32"/>
                <w:szCs w:val="32"/>
              </w:rPr>
              <w:t>390 210 690,26</w:t>
            </w:r>
          </w:p>
        </w:tc>
      </w:tr>
      <w:tr w:rsidR="0014778A" w:rsidRPr="00230891" w14:paraId="766F9BA0" w14:textId="77777777" w:rsidTr="00602256">
        <w:trPr>
          <w:trHeight w:val="374"/>
        </w:trPr>
        <w:tc>
          <w:tcPr>
            <w:tcW w:w="3190" w:type="dxa"/>
          </w:tcPr>
          <w:p w14:paraId="09B95028" w14:textId="77777777" w:rsidR="0014778A" w:rsidRPr="00230891" w:rsidRDefault="0014778A" w:rsidP="00A23C70">
            <w:pPr>
              <w:ind w:right="-425"/>
              <w:jc w:val="center"/>
              <w:rPr>
                <w:rFonts w:ascii="Times New Roman" w:hAnsi="Times New Roman"/>
                <w:b/>
                <w:sz w:val="28"/>
                <w:szCs w:val="28"/>
              </w:rPr>
            </w:pPr>
            <w:r w:rsidRPr="00230891">
              <w:rPr>
                <w:rFonts w:ascii="Times New Roman" w:hAnsi="Times New Roman"/>
                <w:b/>
                <w:sz w:val="28"/>
                <w:szCs w:val="28"/>
              </w:rPr>
              <w:t>ИТОГО:</w:t>
            </w:r>
          </w:p>
        </w:tc>
        <w:tc>
          <w:tcPr>
            <w:tcW w:w="2588" w:type="dxa"/>
          </w:tcPr>
          <w:p w14:paraId="2544BBB7" w14:textId="77777777" w:rsidR="0014778A" w:rsidRPr="00230891" w:rsidRDefault="0014778A" w:rsidP="00A23C70">
            <w:pPr>
              <w:ind w:right="-425"/>
              <w:jc w:val="center"/>
              <w:rPr>
                <w:rFonts w:ascii="Times New Roman" w:hAnsi="Times New Roman"/>
                <w:b/>
                <w:sz w:val="32"/>
                <w:szCs w:val="32"/>
              </w:rPr>
            </w:pPr>
            <w:r>
              <w:rPr>
                <w:rFonts w:ascii="Times New Roman" w:hAnsi="Times New Roman"/>
                <w:b/>
                <w:sz w:val="32"/>
                <w:szCs w:val="32"/>
              </w:rPr>
              <w:t>30 244</w:t>
            </w:r>
          </w:p>
        </w:tc>
        <w:tc>
          <w:tcPr>
            <w:tcW w:w="3793" w:type="dxa"/>
          </w:tcPr>
          <w:p w14:paraId="58E22343" w14:textId="77777777" w:rsidR="0014778A" w:rsidRPr="00230891" w:rsidRDefault="0014778A" w:rsidP="00A23C70">
            <w:pPr>
              <w:ind w:right="-425"/>
              <w:jc w:val="center"/>
              <w:rPr>
                <w:rFonts w:ascii="Times New Roman" w:hAnsi="Times New Roman"/>
                <w:b/>
                <w:sz w:val="32"/>
                <w:szCs w:val="32"/>
              </w:rPr>
            </w:pPr>
            <w:r>
              <w:rPr>
                <w:rFonts w:ascii="Times New Roman" w:hAnsi="Times New Roman"/>
                <w:b/>
                <w:sz w:val="32"/>
                <w:szCs w:val="32"/>
              </w:rPr>
              <w:t>427 701 690,26</w:t>
            </w:r>
          </w:p>
        </w:tc>
      </w:tr>
    </w:tbl>
    <w:p w14:paraId="32B2449C" w14:textId="77777777" w:rsidR="0014778A" w:rsidRPr="00230891" w:rsidRDefault="0014778A" w:rsidP="00A23C70">
      <w:pPr>
        <w:spacing w:after="0" w:line="240" w:lineRule="auto"/>
        <w:ind w:right="-425" w:firstLine="851"/>
        <w:jc w:val="both"/>
        <w:rPr>
          <w:rFonts w:ascii="Times New Roman" w:hAnsi="Times New Roman" w:cs="Times New Roman"/>
          <w:sz w:val="28"/>
          <w:szCs w:val="28"/>
        </w:rPr>
      </w:pPr>
    </w:p>
    <w:p w14:paraId="7104FFA1" w14:textId="77777777" w:rsidR="00485AC9" w:rsidRDefault="00485AC9" w:rsidP="00A23C70">
      <w:pPr>
        <w:pStyle w:val="a5"/>
        <w:ind w:right="-425" w:firstLine="708"/>
        <w:jc w:val="both"/>
      </w:pPr>
    </w:p>
    <w:p w14:paraId="67CFC7F6" w14:textId="77777777" w:rsidR="00485AC9" w:rsidRDefault="00485AC9" w:rsidP="00A23C70">
      <w:pPr>
        <w:widowControl w:val="0"/>
        <w:shd w:val="clear" w:color="auto" w:fill="FFFFFF"/>
        <w:tabs>
          <w:tab w:val="left" w:pos="1354"/>
        </w:tabs>
        <w:autoSpaceDE w:val="0"/>
        <w:autoSpaceDN w:val="0"/>
        <w:adjustRightInd w:val="0"/>
        <w:spacing w:line="240" w:lineRule="auto"/>
        <w:ind w:right="-425" w:firstLine="720"/>
        <w:jc w:val="both"/>
        <w:rPr>
          <w:rFonts w:ascii="Times New Roman" w:eastAsia="Calibri" w:hAnsi="Times New Roman" w:cs="Times New Roman"/>
          <w:sz w:val="28"/>
          <w:szCs w:val="28"/>
        </w:rPr>
      </w:pPr>
    </w:p>
    <w:p w14:paraId="2937079A" w14:textId="77777777" w:rsidR="00124B39" w:rsidRPr="00A32678" w:rsidRDefault="00124B39" w:rsidP="00A23C70">
      <w:pPr>
        <w:spacing w:line="240" w:lineRule="auto"/>
        <w:ind w:right="-425"/>
        <w:rPr>
          <w:rFonts w:ascii="Times New Roman" w:hAnsi="Times New Roman" w:cs="Times New Roman"/>
          <w:b/>
          <w:sz w:val="28"/>
          <w:szCs w:val="28"/>
          <w:u w:val="single"/>
          <w:lang w:eastAsia="ru-RU"/>
        </w:rPr>
      </w:pPr>
      <w:r w:rsidRPr="00A32678">
        <w:rPr>
          <w:rFonts w:ascii="Times New Roman" w:hAnsi="Times New Roman" w:cs="Times New Roman"/>
          <w:b/>
          <w:sz w:val="28"/>
          <w:szCs w:val="28"/>
          <w:u w:val="single"/>
          <w:lang w:eastAsia="ru-RU"/>
        </w:rPr>
        <w:br w:type="page"/>
      </w:r>
    </w:p>
    <w:p w14:paraId="3F2B739D" w14:textId="77777777" w:rsidR="00145865" w:rsidRPr="005162D8" w:rsidRDefault="00145865" w:rsidP="00A23C70">
      <w:pPr>
        <w:spacing w:before="100" w:beforeAutospacing="1" w:after="100" w:afterAutospacing="1" w:line="240" w:lineRule="auto"/>
        <w:ind w:right="-425"/>
        <w:jc w:val="center"/>
        <w:rPr>
          <w:rFonts w:ascii="Times New Roman" w:hAnsi="Times New Roman" w:cs="Times New Roman"/>
          <w:b/>
          <w:sz w:val="28"/>
          <w:szCs w:val="28"/>
          <w:u w:val="single"/>
          <w:lang w:eastAsia="ru-RU"/>
        </w:rPr>
      </w:pPr>
      <w:r w:rsidRPr="00AB1C96">
        <w:rPr>
          <w:rFonts w:ascii="Times New Roman" w:hAnsi="Times New Roman" w:cs="Times New Roman"/>
          <w:b/>
          <w:sz w:val="28"/>
          <w:szCs w:val="28"/>
          <w:u w:val="single"/>
          <w:lang w:val="en-US" w:eastAsia="ru-RU"/>
        </w:rPr>
        <w:lastRenderedPageBreak/>
        <w:t>V</w:t>
      </w:r>
      <w:r w:rsidR="00273CE5" w:rsidRPr="00AB1C96">
        <w:rPr>
          <w:rFonts w:ascii="Times New Roman" w:hAnsi="Times New Roman" w:cs="Times New Roman"/>
          <w:b/>
          <w:sz w:val="28"/>
          <w:szCs w:val="28"/>
          <w:u w:val="single"/>
          <w:lang w:val="en-US" w:eastAsia="ru-RU"/>
        </w:rPr>
        <w:t>I</w:t>
      </w:r>
      <w:r w:rsidRPr="00AB1C96">
        <w:rPr>
          <w:rFonts w:ascii="Times New Roman" w:hAnsi="Times New Roman" w:cs="Times New Roman"/>
          <w:b/>
          <w:sz w:val="28"/>
          <w:szCs w:val="28"/>
          <w:u w:val="single"/>
          <w:lang w:val="en-US" w:eastAsia="ru-RU"/>
        </w:rPr>
        <w:t>I</w:t>
      </w:r>
      <w:r w:rsidRPr="00AB1C96">
        <w:rPr>
          <w:rFonts w:ascii="Times New Roman" w:hAnsi="Times New Roman" w:cs="Times New Roman"/>
          <w:b/>
          <w:sz w:val="28"/>
          <w:szCs w:val="28"/>
          <w:u w:val="single"/>
          <w:lang w:eastAsia="ru-RU"/>
        </w:rPr>
        <w:t>. РАБОТА В ОБЛАСТИ ИНФОРМИРОВАНИЯ НАСЕЛЕНИЯ, ОБРАЩЕНИЙ ГРАЖДАН, ВСТРЕЧ С НАСЕЛЕНИЕМ И ПУБЛИЧНЫХ</w:t>
      </w:r>
      <w:r w:rsidRPr="00124B39">
        <w:rPr>
          <w:rFonts w:ascii="Times New Roman" w:hAnsi="Times New Roman" w:cs="Times New Roman"/>
          <w:b/>
          <w:sz w:val="28"/>
          <w:szCs w:val="28"/>
          <w:u w:val="single"/>
          <w:shd w:val="clear" w:color="auto" w:fill="FF0000"/>
          <w:lang w:eastAsia="ru-RU"/>
        </w:rPr>
        <w:t xml:space="preserve"> </w:t>
      </w:r>
      <w:r w:rsidRPr="00AB1C96">
        <w:rPr>
          <w:rFonts w:ascii="Times New Roman" w:hAnsi="Times New Roman" w:cs="Times New Roman"/>
          <w:b/>
          <w:sz w:val="28"/>
          <w:szCs w:val="28"/>
          <w:u w:val="single"/>
          <w:lang w:eastAsia="ru-RU"/>
        </w:rPr>
        <w:t>СЛУШАНИЙ</w:t>
      </w:r>
    </w:p>
    <w:p w14:paraId="0C45023C" w14:textId="77777777" w:rsidR="00384E41" w:rsidRPr="00384E41" w:rsidRDefault="00384E41" w:rsidP="00A23C70">
      <w:pPr>
        <w:spacing w:before="100" w:beforeAutospacing="1" w:after="100" w:afterAutospacing="1"/>
        <w:ind w:right="-425" w:firstLine="708"/>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В 2022 году деятельность управы Головинского района города Москвы в части работы с обращениями граждан проводилась в соответствии с Федеральным законом от 02.05.2006 № 59-ФЗ «О порядке рассмотрении обращений граждан Российской Федерации», распорядительными документами Мэра Москвы и Правительства Москвы.</w:t>
      </w:r>
    </w:p>
    <w:p w14:paraId="4E7373D0" w14:textId="77777777" w:rsidR="00384E41" w:rsidRPr="00384E41" w:rsidRDefault="00384E41" w:rsidP="00A23C70">
      <w:pPr>
        <w:spacing w:after="0"/>
        <w:ind w:right="-425"/>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Жители района имеют возможность обратиться в управу района следующими способами:</w:t>
      </w:r>
    </w:p>
    <w:p w14:paraId="3E2EDF5C" w14:textId="77777777" w:rsidR="00384E41" w:rsidRPr="00384E41" w:rsidRDefault="00384E41" w:rsidP="00A23C70">
      <w:pPr>
        <w:numPr>
          <w:ilvl w:val="0"/>
          <w:numId w:val="2"/>
        </w:numPr>
        <w:spacing w:after="0" w:line="240" w:lineRule="auto"/>
        <w:ind w:left="0" w:right="-425" w:firstLine="0"/>
        <w:jc w:val="both"/>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письменные обращения;</w:t>
      </w:r>
    </w:p>
    <w:p w14:paraId="273B9C5F" w14:textId="77777777" w:rsidR="00384E41" w:rsidRPr="00384E41" w:rsidRDefault="00384E41" w:rsidP="00A23C70">
      <w:pPr>
        <w:numPr>
          <w:ilvl w:val="0"/>
          <w:numId w:val="2"/>
        </w:numPr>
        <w:spacing w:after="0" w:line="240" w:lineRule="auto"/>
        <w:ind w:left="0" w:right="-425" w:firstLine="0"/>
        <w:jc w:val="both"/>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на «горячую линию»;</w:t>
      </w:r>
    </w:p>
    <w:p w14:paraId="34EABB15" w14:textId="77777777" w:rsidR="00384E41" w:rsidRPr="00384E41" w:rsidRDefault="00384E41" w:rsidP="00A23C70">
      <w:pPr>
        <w:numPr>
          <w:ilvl w:val="0"/>
          <w:numId w:val="2"/>
        </w:numPr>
        <w:spacing w:after="0" w:line="240" w:lineRule="auto"/>
        <w:ind w:left="0" w:right="-425" w:firstLine="0"/>
        <w:jc w:val="both"/>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обращение в «электронную приемную» на сайте управы;</w:t>
      </w:r>
    </w:p>
    <w:p w14:paraId="2C17F4EA" w14:textId="77777777" w:rsidR="00384E41" w:rsidRPr="00384E41" w:rsidRDefault="00384E41" w:rsidP="00A23C70">
      <w:pPr>
        <w:numPr>
          <w:ilvl w:val="0"/>
          <w:numId w:val="2"/>
        </w:numPr>
        <w:spacing w:after="0" w:line="240" w:lineRule="auto"/>
        <w:ind w:left="0" w:right="-425" w:firstLine="0"/>
        <w:jc w:val="both"/>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на приеме главы управы;</w:t>
      </w:r>
    </w:p>
    <w:p w14:paraId="2E1B7825" w14:textId="77777777" w:rsidR="00384E41" w:rsidRPr="00384E41" w:rsidRDefault="00384E41" w:rsidP="00A23C70">
      <w:pPr>
        <w:numPr>
          <w:ilvl w:val="0"/>
          <w:numId w:val="2"/>
        </w:numPr>
        <w:spacing w:after="0" w:line="240" w:lineRule="auto"/>
        <w:ind w:left="0" w:right="-425" w:firstLine="0"/>
        <w:jc w:val="both"/>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на встречах с жителями района;</w:t>
      </w:r>
    </w:p>
    <w:p w14:paraId="6EDCF3B0" w14:textId="77777777" w:rsidR="00384E41" w:rsidRPr="00384E41" w:rsidRDefault="00384E41" w:rsidP="00A23C70">
      <w:pPr>
        <w:numPr>
          <w:ilvl w:val="0"/>
          <w:numId w:val="2"/>
        </w:numPr>
        <w:spacing w:after="0" w:line="240" w:lineRule="auto"/>
        <w:ind w:left="0" w:right="-425" w:firstLine="0"/>
        <w:jc w:val="both"/>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на портал «Наш город»;</w:t>
      </w:r>
    </w:p>
    <w:p w14:paraId="2D7D9562" w14:textId="77777777" w:rsidR="00384E41" w:rsidRPr="00384E41" w:rsidRDefault="00384E41" w:rsidP="00A23C70">
      <w:pPr>
        <w:numPr>
          <w:ilvl w:val="0"/>
          <w:numId w:val="2"/>
        </w:numPr>
        <w:spacing w:after="0" w:line="240" w:lineRule="auto"/>
        <w:ind w:left="0" w:right="-425" w:firstLine="0"/>
        <w:jc w:val="both"/>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электронная почта.</w:t>
      </w:r>
    </w:p>
    <w:p w14:paraId="45D8A08D" w14:textId="77777777" w:rsidR="00384E41" w:rsidRPr="00384E41" w:rsidRDefault="00384E41" w:rsidP="00A23C70">
      <w:pPr>
        <w:spacing w:after="0"/>
        <w:ind w:right="-425" w:firstLine="708"/>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 xml:space="preserve">В 2022 году в управу Головинского района города Москвы поступило </w:t>
      </w:r>
    </w:p>
    <w:p w14:paraId="229413CC" w14:textId="77777777" w:rsidR="00384E41" w:rsidRPr="00384E41" w:rsidRDefault="00384E41" w:rsidP="00A23C70">
      <w:pPr>
        <w:spacing w:after="0"/>
        <w:ind w:right="-425"/>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3 166 обращений граждан (в 2021году – 1 959). Напрямую от жителей поступило 298 (в 2021 году-334) обращения: на электронную приемную 572 (в 2021 году -464), с личного приема главы управы – 30 (в 2021 году-28).</w:t>
      </w:r>
    </w:p>
    <w:p w14:paraId="25C83308" w14:textId="77777777" w:rsidR="00384E41" w:rsidRPr="00384E41" w:rsidRDefault="00384E41" w:rsidP="00A23C70">
      <w:pPr>
        <w:spacing w:after="0"/>
        <w:ind w:right="-425"/>
        <w:jc w:val="both"/>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Входящая служебная корреспонденция по системе электронного документооборота (обращения от вышестоящих организаций) – 7 198</w:t>
      </w:r>
    </w:p>
    <w:p w14:paraId="0C5A7D0C" w14:textId="3B67B641" w:rsidR="00384E41" w:rsidRPr="00384E41" w:rsidRDefault="00384E41" w:rsidP="00A23C70">
      <w:pPr>
        <w:numPr>
          <w:ilvl w:val="0"/>
          <w:numId w:val="3"/>
        </w:numPr>
        <w:spacing w:after="0" w:line="240" w:lineRule="auto"/>
        <w:ind w:left="0" w:right="-425" w:firstLine="0"/>
        <w:jc w:val="both"/>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Протоколы префектуры – 798 (около 2 850 поручений)</w:t>
      </w:r>
    </w:p>
    <w:p w14:paraId="067BDF40" w14:textId="77777777" w:rsidR="00384E41" w:rsidRPr="00384E41" w:rsidRDefault="00384E41" w:rsidP="00A23C70">
      <w:pPr>
        <w:numPr>
          <w:ilvl w:val="0"/>
          <w:numId w:val="3"/>
        </w:numPr>
        <w:spacing w:after="0" w:line="240" w:lineRule="auto"/>
        <w:ind w:left="0" w:right="-425" w:firstLine="0"/>
        <w:jc w:val="both"/>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Протоколы управы Головинского района районных – 122 (752 поручения)</w:t>
      </w:r>
    </w:p>
    <w:p w14:paraId="59303BF7" w14:textId="77777777" w:rsidR="00384E41" w:rsidRPr="00384E41" w:rsidRDefault="00384E41" w:rsidP="00A23C70">
      <w:pPr>
        <w:numPr>
          <w:ilvl w:val="0"/>
          <w:numId w:val="3"/>
        </w:numPr>
        <w:spacing w:after="0" w:line="240" w:lineRule="auto"/>
        <w:ind w:left="0" w:right="-425" w:firstLine="0"/>
        <w:jc w:val="both"/>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Распорядительные документы - 396</w:t>
      </w:r>
    </w:p>
    <w:p w14:paraId="2A7968E5" w14:textId="77777777" w:rsidR="00384E41" w:rsidRPr="00384E41" w:rsidRDefault="00384E41" w:rsidP="00A23C70">
      <w:pPr>
        <w:numPr>
          <w:ilvl w:val="0"/>
          <w:numId w:val="3"/>
        </w:numPr>
        <w:spacing w:after="0" w:line="240" w:lineRule="auto"/>
        <w:ind w:left="0" w:right="-425" w:firstLine="0"/>
        <w:jc w:val="both"/>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Поручения от вышестоящих организаций - 5 641.</w:t>
      </w:r>
    </w:p>
    <w:p w14:paraId="0EB9DDD4" w14:textId="77777777" w:rsidR="00384E41" w:rsidRPr="00384E41" w:rsidRDefault="00384E41" w:rsidP="00A23C70">
      <w:pPr>
        <w:spacing w:after="0"/>
        <w:ind w:right="-425"/>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Основные вопросы, интересующие жителей района:</w:t>
      </w:r>
    </w:p>
    <w:p w14:paraId="0B7FD02E" w14:textId="77777777" w:rsidR="00384E41" w:rsidRPr="00384E41" w:rsidRDefault="00384E41" w:rsidP="00A23C70">
      <w:pPr>
        <w:numPr>
          <w:ilvl w:val="0"/>
          <w:numId w:val="3"/>
        </w:numPr>
        <w:spacing w:after="0" w:line="240" w:lineRule="auto"/>
        <w:ind w:left="0" w:right="-425" w:firstLine="0"/>
        <w:jc w:val="both"/>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Содержание и эксплуатация жилищного фонда;</w:t>
      </w:r>
    </w:p>
    <w:p w14:paraId="41623719" w14:textId="77777777" w:rsidR="00384E41" w:rsidRPr="00384E41" w:rsidRDefault="00384E41" w:rsidP="00A23C70">
      <w:pPr>
        <w:numPr>
          <w:ilvl w:val="0"/>
          <w:numId w:val="3"/>
        </w:numPr>
        <w:spacing w:after="0" w:line="240" w:lineRule="auto"/>
        <w:ind w:left="0" w:right="-425" w:firstLine="0"/>
        <w:jc w:val="both"/>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Капитальный ремонт МКД;</w:t>
      </w:r>
    </w:p>
    <w:p w14:paraId="6FE8915F" w14:textId="77777777" w:rsidR="00384E41" w:rsidRPr="00384E41" w:rsidRDefault="00384E41" w:rsidP="00A23C70">
      <w:pPr>
        <w:numPr>
          <w:ilvl w:val="0"/>
          <w:numId w:val="3"/>
        </w:numPr>
        <w:spacing w:after="0" w:line="240" w:lineRule="auto"/>
        <w:ind w:left="0" w:right="-425" w:firstLine="0"/>
        <w:jc w:val="both"/>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Строительство и реконструкция жилищного фонда, в том числе Программа Реновации;</w:t>
      </w:r>
    </w:p>
    <w:p w14:paraId="481DDACE" w14:textId="77777777" w:rsidR="00384E41" w:rsidRPr="00384E41" w:rsidRDefault="00384E41" w:rsidP="00A23C70">
      <w:pPr>
        <w:numPr>
          <w:ilvl w:val="0"/>
          <w:numId w:val="3"/>
        </w:numPr>
        <w:spacing w:after="0" w:line="240" w:lineRule="auto"/>
        <w:ind w:left="0" w:right="-425" w:firstLine="0"/>
        <w:jc w:val="both"/>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Благоустройство района;</w:t>
      </w:r>
    </w:p>
    <w:p w14:paraId="3C5FDCE4" w14:textId="77777777" w:rsidR="00384E41" w:rsidRPr="00384E41" w:rsidRDefault="00384E41" w:rsidP="00A23C70">
      <w:pPr>
        <w:numPr>
          <w:ilvl w:val="0"/>
          <w:numId w:val="3"/>
        </w:numPr>
        <w:spacing w:after="0" w:line="240" w:lineRule="auto"/>
        <w:ind w:left="0" w:right="-425" w:firstLine="0"/>
        <w:jc w:val="both"/>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Социальное обеспечение;</w:t>
      </w:r>
    </w:p>
    <w:p w14:paraId="44A9D851" w14:textId="77777777" w:rsidR="00384E41" w:rsidRPr="00384E41" w:rsidRDefault="00384E41" w:rsidP="00A23C70">
      <w:pPr>
        <w:numPr>
          <w:ilvl w:val="0"/>
          <w:numId w:val="3"/>
        </w:numPr>
        <w:spacing w:before="100" w:beforeAutospacing="1" w:after="100" w:afterAutospacing="1" w:line="240" w:lineRule="auto"/>
        <w:ind w:left="0" w:right="-425" w:firstLine="0"/>
        <w:contextualSpacing/>
        <w:jc w:val="both"/>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Вопросы торговли, общественного питания и бытового обслуживания;</w:t>
      </w:r>
    </w:p>
    <w:p w14:paraId="42DC6BD3" w14:textId="3BBDFAAC" w:rsidR="00384E41" w:rsidRDefault="00384E41" w:rsidP="00A23C70">
      <w:pPr>
        <w:numPr>
          <w:ilvl w:val="0"/>
          <w:numId w:val="3"/>
        </w:numPr>
        <w:spacing w:before="100" w:beforeAutospacing="1" w:after="100" w:afterAutospacing="1" w:line="240" w:lineRule="auto"/>
        <w:ind w:left="0" w:right="-425" w:firstLine="0"/>
        <w:contextualSpacing/>
        <w:jc w:val="both"/>
        <w:rPr>
          <w:rFonts w:ascii="Times New Roman" w:eastAsia="Times New Roman" w:hAnsi="Times New Roman" w:cs="Times New Roman"/>
          <w:color w:val="000000"/>
          <w:sz w:val="28"/>
          <w:szCs w:val="28"/>
          <w:lang w:eastAsia="ru-RU"/>
        </w:rPr>
      </w:pPr>
      <w:r w:rsidRPr="00384E41">
        <w:rPr>
          <w:rFonts w:ascii="Times New Roman" w:eastAsia="Times New Roman" w:hAnsi="Times New Roman" w:cs="Times New Roman"/>
          <w:color w:val="000000"/>
          <w:sz w:val="28"/>
          <w:szCs w:val="28"/>
          <w:lang w:eastAsia="ru-RU"/>
        </w:rPr>
        <w:t>Законность и правопорядок.</w:t>
      </w:r>
    </w:p>
    <w:p w14:paraId="024659AD" w14:textId="77777777" w:rsidR="00384E41" w:rsidRPr="00384E41" w:rsidRDefault="00384E41" w:rsidP="00A23C70">
      <w:pPr>
        <w:spacing w:before="100" w:beforeAutospacing="1" w:after="100" w:afterAutospacing="1" w:line="240" w:lineRule="auto"/>
        <w:ind w:right="-425"/>
        <w:contextualSpacing/>
        <w:jc w:val="both"/>
        <w:rPr>
          <w:rFonts w:ascii="Times New Roman" w:eastAsia="Times New Roman" w:hAnsi="Times New Roman" w:cs="Times New Roman"/>
          <w:color w:val="000000"/>
          <w:sz w:val="28"/>
          <w:szCs w:val="28"/>
          <w:lang w:eastAsia="ru-RU"/>
        </w:rPr>
      </w:pPr>
    </w:p>
    <w:p w14:paraId="30EE2755" w14:textId="77777777" w:rsidR="00384E41" w:rsidRPr="00EA282A" w:rsidRDefault="00384E41" w:rsidP="00A23C70">
      <w:pPr>
        <w:spacing w:before="100" w:beforeAutospacing="1" w:after="100" w:afterAutospacing="1" w:line="240" w:lineRule="auto"/>
        <w:ind w:right="-425"/>
        <w:contextualSpacing/>
        <w:jc w:val="both"/>
        <w:rPr>
          <w:rFonts w:eastAsia="Times New Roman" w:cs="Times New Roman"/>
          <w:color w:val="000000"/>
          <w:sz w:val="28"/>
          <w:szCs w:val="28"/>
          <w:lang w:eastAsia="ru-RU"/>
        </w:rPr>
      </w:pPr>
    </w:p>
    <w:p w14:paraId="362C72D2" w14:textId="77777777" w:rsidR="002C50D1" w:rsidRPr="005162D8" w:rsidRDefault="002C50D1" w:rsidP="00A23C70">
      <w:pPr>
        <w:spacing w:before="100" w:beforeAutospacing="1" w:after="100" w:afterAutospacing="1" w:line="240" w:lineRule="auto"/>
        <w:ind w:right="-425"/>
        <w:jc w:val="center"/>
        <w:rPr>
          <w:rFonts w:ascii="Times New Roman" w:hAnsi="Times New Roman" w:cs="Times New Roman"/>
          <w:b/>
          <w:sz w:val="28"/>
          <w:szCs w:val="28"/>
          <w:u w:val="single"/>
          <w:lang w:eastAsia="ru-RU"/>
        </w:rPr>
      </w:pPr>
      <w:r w:rsidRPr="00D14D4C">
        <w:rPr>
          <w:rFonts w:ascii="Times New Roman" w:hAnsi="Times New Roman" w:cs="Times New Roman"/>
          <w:b/>
          <w:sz w:val="28"/>
          <w:szCs w:val="28"/>
          <w:u w:val="single"/>
          <w:lang w:val="en-US" w:eastAsia="ru-RU"/>
        </w:rPr>
        <w:lastRenderedPageBreak/>
        <w:t>VIII</w:t>
      </w:r>
      <w:r w:rsidRPr="00D14D4C">
        <w:rPr>
          <w:rFonts w:ascii="Times New Roman" w:hAnsi="Times New Roman" w:cs="Times New Roman"/>
          <w:b/>
          <w:sz w:val="28"/>
          <w:szCs w:val="28"/>
          <w:u w:val="single"/>
          <w:lang w:eastAsia="ru-RU"/>
        </w:rPr>
        <w:t>. ОТЧЕТ О РАБОТЕ КОМИССИИ ПО ДЕЛАМ НЕСОВЕРШЕННОЛЕТНИХ И ЗАЩИТЕ ИХ ПРАВ ГОЛОВИНСКОГО РАЙОНА ГОРОДА МОСКВЫ ЗА 2021 г.</w:t>
      </w:r>
    </w:p>
    <w:p w14:paraId="78468D28" w14:textId="037ADC39" w:rsidR="00F10751" w:rsidRPr="00F10751" w:rsidRDefault="00F10751" w:rsidP="00A23C70">
      <w:pPr>
        <w:shd w:val="clear" w:color="auto" w:fill="FFFFFF"/>
        <w:tabs>
          <w:tab w:val="left" w:pos="9360"/>
          <w:tab w:val="left" w:leader="underscore" w:pos="9994"/>
        </w:tabs>
        <w:ind w:right="-425"/>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F10751">
        <w:rPr>
          <w:rFonts w:ascii="Times New Roman" w:hAnsi="Times New Roman" w:cs="Times New Roman"/>
          <w:sz w:val="28"/>
          <w:szCs w:val="28"/>
        </w:rPr>
        <w:t xml:space="preserve">Заседания КДН и ЗП проводятся по утвержденному графику, в соответствии с законом, не реже 2-х раз в месяц. </w:t>
      </w:r>
      <w:r w:rsidRPr="00F10751">
        <w:rPr>
          <w:rFonts w:ascii="Times New Roman" w:hAnsi="Times New Roman" w:cs="Times New Roman"/>
          <w:color w:val="000000"/>
          <w:spacing w:val="-2"/>
          <w:sz w:val="28"/>
          <w:szCs w:val="28"/>
        </w:rPr>
        <w:t xml:space="preserve">Состав Комиссии по делам несовершеннолетних и защите их прав Головинского района г. Москвы (далее Комиссия) был согласован 02.07.2021 года. Комиссия является коллегиальным органом, в состав которой также входят представители </w:t>
      </w:r>
      <w:r w:rsidRPr="00F10751">
        <w:rPr>
          <w:rFonts w:ascii="Times New Roman" w:hAnsi="Times New Roman" w:cs="Times New Roman"/>
          <w:sz w:val="28"/>
          <w:szCs w:val="28"/>
        </w:rPr>
        <w:t xml:space="preserve">Государственного бюджетного учреждения города Москвы «Мой семейный центр «Преображение», </w:t>
      </w:r>
      <w:r w:rsidRPr="00F10751">
        <w:rPr>
          <w:rFonts w:ascii="Times New Roman" w:hAnsi="Times New Roman" w:cs="Times New Roman"/>
          <w:color w:val="000000"/>
          <w:sz w:val="28"/>
          <w:szCs w:val="28"/>
        </w:rPr>
        <w:t xml:space="preserve">начальник Отделения по делам несовершеннолетних, начальник полиции, представители </w:t>
      </w:r>
      <w:r w:rsidRPr="00F10751">
        <w:rPr>
          <w:rFonts w:ascii="Times New Roman" w:hAnsi="Times New Roman" w:cs="Times New Roman"/>
          <w:sz w:val="28"/>
          <w:szCs w:val="28"/>
        </w:rPr>
        <w:t>ОСЗН Головинского района САО, исполняющий обязанности филиалом № 1 ГБУЗ Детская городская поликлиника № 133,</w:t>
      </w:r>
      <w:r w:rsidRPr="00F10751">
        <w:rPr>
          <w:rFonts w:ascii="Times New Roman" w:hAnsi="Times New Roman" w:cs="Times New Roman"/>
          <w:color w:val="000000"/>
          <w:sz w:val="28"/>
          <w:szCs w:val="28"/>
        </w:rPr>
        <w:t xml:space="preserve"> депутат Совета депутатов МО Головинский, директор ГБОУ «Школа № 1583», старший инспектор 2 РОНПР Управления по САО ГУ МЧС России по городу Москве, депутат Совета депутатов МО Головинский, руководитель филиала «Родник» ГБУ Центр «Сказка», инструктор по спорту управления по развитию массового спорта САО города Москвы ГБУ «МОСГОРСПОРТ» Москомспорта, заведующая обособленным структурным подразделением (библиотека № 44 им. В.Г. Короленко ГБУК города Москвы «ОКЦ САО»), </w:t>
      </w:r>
      <w:r w:rsidRPr="00F10751">
        <w:rPr>
          <w:rFonts w:ascii="Times New Roman" w:hAnsi="Times New Roman" w:cs="Times New Roman"/>
          <w:sz w:val="28"/>
          <w:szCs w:val="28"/>
        </w:rPr>
        <w:t>председатель Совета общественного пункта охраны порядка Головинского района города Москвы № 25.</w:t>
      </w:r>
    </w:p>
    <w:p w14:paraId="45A2406D" w14:textId="77777777" w:rsidR="00F10751" w:rsidRPr="00F10751" w:rsidRDefault="00F10751" w:rsidP="00A23C70">
      <w:pPr>
        <w:ind w:right="-425" w:firstLine="708"/>
        <w:jc w:val="both"/>
        <w:rPr>
          <w:rFonts w:ascii="Times New Roman" w:hAnsi="Times New Roman" w:cs="Times New Roman"/>
          <w:sz w:val="28"/>
          <w:szCs w:val="28"/>
        </w:rPr>
      </w:pPr>
      <w:r w:rsidRPr="00F10751">
        <w:rPr>
          <w:rFonts w:ascii="Times New Roman" w:hAnsi="Times New Roman" w:cs="Times New Roman"/>
          <w:sz w:val="28"/>
          <w:szCs w:val="28"/>
        </w:rPr>
        <w:t>В своей работе Комиссия по делам несовершеннолетних и защите их прав Головинского района города Москвы руководствуется Примерным положением о комиссии по делам несовершеннолетних, Федеральным Законом Российской Федерации № 120-ФЗ от 24 июня 1999г. «Об основах системы профилактики безнадзорности и правонарушений несовершеннолетних», Законом города Москвы № 16 от 07 апреля 1999г. «О профилактике безнадзорности и правонарушений несовершеннолетних», Законом города Москвы № 12 от 13 апреля 2005 г. «Об организации деятельности комиссий по делам несовершеннолетних и защите их прав», регламентом межведомственного взаимодействия в сфере выявления семейного неблагополучия и организации работы с семьями, находящимися в социально – опасном положении или трудно – жизненной ситуации, а также иными федеральными законами и нормативными правовыми актами Российской Федерации, законами и иными нормативными правовыми актами города Москвы.</w:t>
      </w:r>
    </w:p>
    <w:p w14:paraId="7C8E6A0A" w14:textId="77777777" w:rsidR="00F10751" w:rsidRPr="00F10751" w:rsidRDefault="00F10751" w:rsidP="00A23C70">
      <w:pPr>
        <w:pStyle w:val="af1"/>
        <w:ind w:right="-425" w:firstLine="708"/>
        <w:jc w:val="both"/>
        <w:rPr>
          <w:rFonts w:ascii="Times New Roman" w:hAnsi="Times New Roman" w:cs="Times New Roman"/>
          <w:sz w:val="28"/>
          <w:szCs w:val="28"/>
        </w:rPr>
      </w:pPr>
      <w:r w:rsidRPr="00F10751">
        <w:rPr>
          <w:rFonts w:ascii="Times New Roman" w:hAnsi="Times New Roman" w:cs="Times New Roman"/>
          <w:sz w:val="28"/>
          <w:szCs w:val="28"/>
        </w:rPr>
        <w:t xml:space="preserve">За отчетный период проведено </w:t>
      </w:r>
      <w:r w:rsidRPr="00F10751">
        <w:rPr>
          <w:rFonts w:ascii="Times New Roman" w:hAnsi="Times New Roman" w:cs="Times New Roman"/>
          <w:b/>
          <w:sz w:val="28"/>
          <w:szCs w:val="28"/>
        </w:rPr>
        <w:t>24/12</w:t>
      </w:r>
      <w:r w:rsidRPr="00F10751">
        <w:rPr>
          <w:rFonts w:ascii="Times New Roman" w:hAnsi="Times New Roman" w:cs="Times New Roman"/>
          <w:sz w:val="28"/>
          <w:szCs w:val="28"/>
        </w:rPr>
        <w:t xml:space="preserve"> заседаний (кроме того, </w:t>
      </w:r>
      <w:r w:rsidRPr="00F10751">
        <w:rPr>
          <w:rFonts w:ascii="Times New Roman" w:hAnsi="Times New Roman" w:cs="Times New Roman"/>
          <w:b/>
          <w:sz w:val="28"/>
          <w:szCs w:val="28"/>
        </w:rPr>
        <w:t>4/2</w:t>
      </w:r>
      <w:r w:rsidRPr="00F10751">
        <w:rPr>
          <w:rFonts w:ascii="Times New Roman" w:hAnsi="Times New Roman" w:cs="Times New Roman"/>
          <w:sz w:val="28"/>
          <w:szCs w:val="28"/>
        </w:rPr>
        <w:t xml:space="preserve"> координационных совещания), на которых рассмотрено всего </w:t>
      </w:r>
      <w:r w:rsidRPr="00F10751">
        <w:rPr>
          <w:rFonts w:ascii="Times New Roman" w:hAnsi="Times New Roman" w:cs="Times New Roman"/>
          <w:b/>
          <w:sz w:val="28"/>
          <w:szCs w:val="28"/>
        </w:rPr>
        <w:t>680/294 вопросов</w:t>
      </w:r>
      <w:r w:rsidRPr="00F10751">
        <w:rPr>
          <w:rFonts w:ascii="Times New Roman" w:hAnsi="Times New Roman" w:cs="Times New Roman"/>
          <w:sz w:val="28"/>
          <w:szCs w:val="28"/>
        </w:rPr>
        <w:t xml:space="preserve">, в том числе: 1/1 – представление Головинской межрайонной прокуратуры, </w:t>
      </w:r>
      <w:r w:rsidRPr="00F10751">
        <w:rPr>
          <w:rFonts w:ascii="Times New Roman" w:hAnsi="Times New Roman" w:cs="Times New Roman"/>
          <w:b/>
          <w:sz w:val="28"/>
          <w:szCs w:val="28"/>
        </w:rPr>
        <w:t>4/2</w:t>
      </w:r>
      <w:r w:rsidRPr="00F10751">
        <w:rPr>
          <w:rFonts w:ascii="Times New Roman" w:hAnsi="Times New Roman" w:cs="Times New Roman"/>
          <w:sz w:val="28"/>
          <w:szCs w:val="28"/>
        </w:rPr>
        <w:t xml:space="preserve"> </w:t>
      </w:r>
      <w:r w:rsidRPr="00F10751">
        <w:rPr>
          <w:rFonts w:ascii="Times New Roman" w:hAnsi="Times New Roman" w:cs="Times New Roman"/>
          <w:b/>
          <w:sz w:val="28"/>
          <w:szCs w:val="28"/>
        </w:rPr>
        <w:t xml:space="preserve">– </w:t>
      </w:r>
      <w:r w:rsidRPr="00F10751">
        <w:rPr>
          <w:rFonts w:ascii="Times New Roman" w:hAnsi="Times New Roman" w:cs="Times New Roman"/>
          <w:sz w:val="28"/>
          <w:szCs w:val="28"/>
        </w:rPr>
        <w:t xml:space="preserve">отчета ОДН ОМВД России по Головинскому району, </w:t>
      </w:r>
      <w:r w:rsidRPr="00F10751">
        <w:rPr>
          <w:rFonts w:ascii="Times New Roman" w:hAnsi="Times New Roman" w:cs="Times New Roman"/>
          <w:b/>
          <w:sz w:val="28"/>
          <w:szCs w:val="28"/>
        </w:rPr>
        <w:t xml:space="preserve">58/35 - </w:t>
      </w:r>
      <w:r w:rsidRPr="00F10751">
        <w:rPr>
          <w:rFonts w:ascii="Times New Roman" w:hAnsi="Times New Roman" w:cs="Times New Roman"/>
          <w:sz w:val="28"/>
          <w:szCs w:val="28"/>
        </w:rPr>
        <w:t xml:space="preserve">информационных сообщений, </w:t>
      </w:r>
      <w:r w:rsidRPr="00F10751">
        <w:rPr>
          <w:rFonts w:ascii="Times New Roman" w:hAnsi="Times New Roman" w:cs="Times New Roman"/>
          <w:b/>
          <w:sz w:val="28"/>
          <w:szCs w:val="28"/>
        </w:rPr>
        <w:t xml:space="preserve">6/2 </w:t>
      </w:r>
      <w:r w:rsidRPr="00F10751">
        <w:rPr>
          <w:rFonts w:ascii="Times New Roman" w:hAnsi="Times New Roman" w:cs="Times New Roman"/>
          <w:sz w:val="28"/>
          <w:szCs w:val="28"/>
        </w:rPr>
        <w:t xml:space="preserve">материалов об отказе в возбуждении уголовного дела, </w:t>
      </w:r>
      <w:r w:rsidRPr="00F10751">
        <w:rPr>
          <w:rFonts w:ascii="Times New Roman" w:hAnsi="Times New Roman" w:cs="Times New Roman"/>
          <w:b/>
          <w:sz w:val="28"/>
          <w:szCs w:val="28"/>
        </w:rPr>
        <w:t xml:space="preserve">471/139 </w:t>
      </w:r>
      <w:r w:rsidRPr="00F10751">
        <w:rPr>
          <w:rFonts w:ascii="Times New Roman" w:hAnsi="Times New Roman" w:cs="Times New Roman"/>
          <w:sz w:val="28"/>
          <w:szCs w:val="28"/>
        </w:rPr>
        <w:t>вопросов по организации индивидуально – профилактической работы (отчеты и планы).</w:t>
      </w:r>
    </w:p>
    <w:p w14:paraId="7E86F6AB" w14:textId="77777777" w:rsidR="00F10751" w:rsidRPr="00F10751" w:rsidRDefault="00F10751" w:rsidP="00A23C70">
      <w:pPr>
        <w:pStyle w:val="af1"/>
        <w:ind w:right="-425"/>
        <w:jc w:val="both"/>
        <w:rPr>
          <w:rFonts w:ascii="Times New Roman" w:hAnsi="Times New Roman" w:cs="Times New Roman"/>
          <w:sz w:val="28"/>
          <w:szCs w:val="28"/>
        </w:rPr>
      </w:pPr>
      <w:r w:rsidRPr="00F10751">
        <w:rPr>
          <w:rFonts w:ascii="Times New Roman" w:hAnsi="Times New Roman" w:cs="Times New Roman"/>
          <w:sz w:val="28"/>
          <w:szCs w:val="28"/>
        </w:rPr>
        <w:lastRenderedPageBreak/>
        <w:t xml:space="preserve">         В период с 01.01.2022 по 31.12.2022 года в КДН и ЗП Головинского района города Москвы поступило </w:t>
      </w:r>
      <w:r w:rsidRPr="00F10751">
        <w:rPr>
          <w:rFonts w:ascii="Times New Roman" w:hAnsi="Times New Roman" w:cs="Times New Roman"/>
          <w:b/>
          <w:sz w:val="28"/>
          <w:szCs w:val="28"/>
        </w:rPr>
        <w:t>148/65</w:t>
      </w:r>
      <w:r w:rsidRPr="00F10751">
        <w:rPr>
          <w:rFonts w:ascii="Times New Roman" w:hAnsi="Times New Roman" w:cs="Times New Roman"/>
          <w:sz w:val="28"/>
          <w:szCs w:val="28"/>
        </w:rPr>
        <w:t xml:space="preserve"> административных материалов. Из них возвращено на доработку в ОМВД России – </w:t>
      </w:r>
      <w:r w:rsidRPr="00F10751">
        <w:rPr>
          <w:rFonts w:ascii="Times New Roman" w:hAnsi="Times New Roman" w:cs="Times New Roman"/>
          <w:b/>
          <w:sz w:val="28"/>
          <w:szCs w:val="28"/>
        </w:rPr>
        <w:t>18/21</w:t>
      </w:r>
      <w:r w:rsidRPr="00F10751">
        <w:rPr>
          <w:rFonts w:ascii="Times New Roman" w:hAnsi="Times New Roman" w:cs="Times New Roman"/>
          <w:sz w:val="28"/>
          <w:szCs w:val="28"/>
        </w:rPr>
        <w:t xml:space="preserve"> материал. Передано по подведомственности </w:t>
      </w:r>
      <w:r w:rsidRPr="00F10751">
        <w:rPr>
          <w:rFonts w:ascii="Times New Roman" w:hAnsi="Times New Roman" w:cs="Times New Roman"/>
          <w:b/>
          <w:sz w:val="28"/>
          <w:szCs w:val="28"/>
        </w:rPr>
        <w:t>7/7</w:t>
      </w:r>
      <w:r w:rsidRPr="00F10751">
        <w:rPr>
          <w:rFonts w:ascii="Times New Roman" w:hAnsi="Times New Roman" w:cs="Times New Roman"/>
          <w:sz w:val="28"/>
          <w:szCs w:val="28"/>
        </w:rPr>
        <w:t xml:space="preserve"> материалов. </w:t>
      </w:r>
      <w:r w:rsidRPr="00F10751">
        <w:rPr>
          <w:rFonts w:ascii="Times New Roman" w:hAnsi="Times New Roman" w:cs="Times New Roman"/>
          <w:b/>
          <w:sz w:val="28"/>
          <w:szCs w:val="28"/>
        </w:rPr>
        <w:t>3/1</w:t>
      </w:r>
      <w:r w:rsidRPr="00F10751">
        <w:rPr>
          <w:rFonts w:ascii="Times New Roman" w:hAnsi="Times New Roman" w:cs="Times New Roman"/>
          <w:sz w:val="28"/>
          <w:szCs w:val="28"/>
        </w:rPr>
        <w:t xml:space="preserve"> материала перенесены для рассмотрения на 2023 год. </w:t>
      </w:r>
      <w:r w:rsidRPr="00F10751">
        <w:rPr>
          <w:rFonts w:ascii="Times New Roman" w:hAnsi="Times New Roman" w:cs="Times New Roman"/>
          <w:b/>
          <w:sz w:val="28"/>
          <w:szCs w:val="28"/>
        </w:rPr>
        <w:t>122/37</w:t>
      </w:r>
      <w:r w:rsidRPr="00F10751">
        <w:rPr>
          <w:rFonts w:ascii="Times New Roman" w:hAnsi="Times New Roman" w:cs="Times New Roman"/>
          <w:sz w:val="28"/>
          <w:szCs w:val="28"/>
        </w:rPr>
        <w:t xml:space="preserve"> административных материала имеют законченное процессуальное решение – </w:t>
      </w:r>
      <w:r w:rsidRPr="00F10751">
        <w:rPr>
          <w:rFonts w:ascii="Times New Roman" w:hAnsi="Times New Roman" w:cs="Times New Roman"/>
          <w:b/>
          <w:sz w:val="28"/>
          <w:szCs w:val="28"/>
        </w:rPr>
        <w:t>51/13</w:t>
      </w:r>
      <w:r w:rsidRPr="00F10751">
        <w:rPr>
          <w:rFonts w:ascii="Times New Roman" w:hAnsi="Times New Roman" w:cs="Times New Roman"/>
          <w:sz w:val="28"/>
          <w:szCs w:val="28"/>
        </w:rPr>
        <w:t xml:space="preserve"> в отношении несовершеннолетних, </w:t>
      </w:r>
      <w:r w:rsidRPr="00F10751">
        <w:rPr>
          <w:rFonts w:ascii="Times New Roman" w:hAnsi="Times New Roman" w:cs="Times New Roman"/>
          <w:b/>
          <w:sz w:val="28"/>
          <w:szCs w:val="28"/>
        </w:rPr>
        <w:t>90/21</w:t>
      </w:r>
      <w:r w:rsidRPr="00F10751">
        <w:rPr>
          <w:rFonts w:ascii="Times New Roman" w:hAnsi="Times New Roman" w:cs="Times New Roman"/>
          <w:sz w:val="28"/>
          <w:szCs w:val="28"/>
        </w:rPr>
        <w:t xml:space="preserve"> в отношении родителей, </w:t>
      </w:r>
      <w:r w:rsidRPr="00F10751">
        <w:rPr>
          <w:rFonts w:ascii="Times New Roman" w:hAnsi="Times New Roman" w:cs="Times New Roman"/>
          <w:b/>
          <w:sz w:val="28"/>
          <w:szCs w:val="28"/>
        </w:rPr>
        <w:t>7/3</w:t>
      </w:r>
      <w:r w:rsidRPr="00F10751">
        <w:rPr>
          <w:rFonts w:ascii="Times New Roman" w:hAnsi="Times New Roman" w:cs="Times New Roman"/>
          <w:sz w:val="28"/>
          <w:szCs w:val="28"/>
        </w:rPr>
        <w:t xml:space="preserve"> в отношении иных лиц.</w:t>
      </w:r>
    </w:p>
    <w:p w14:paraId="1AB1F3D6" w14:textId="77777777" w:rsidR="00F10751" w:rsidRPr="00F10751" w:rsidRDefault="00F10751" w:rsidP="00A23C70">
      <w:pPr>
        <w:pStyle w:val="af1"/>
        <w:ind w:right="-425" w:firstLine="651"/>
        <w:jc w:val="both"/>
        <w:rPr>
          <w:rFonts w:ascii="Times New Roman" w:hAnsi="Times New Roman" w:cs="Times New Roman"/>
          <w:sz w:val="28"/>
          <w:szCs w:val="28"/>
        </w:rPr>
      </w:pPr>
      <w:r w:rsidRPr="00F10751">
        <w:rPr>
          <w:rFonts w:ascii="Times New Roman" w:hAnsi="Times New Roman" w:cs="Times New Roman"/>
          <w:sz w:val="28"/>
          <w:szCs w:val="28"/>
        </w:rPr>
        <w:t xml:space="preserve">В течение отчетного периода проводилась индивидуально – профилактическая работа в отношении </w:t>
      </w:r>
      <w:r w:rsidRPr="00F10751">
        <w:rPr>
          <w:rFonts w:ascii="Times New Roman" w:hAnsi="Times New Roman" w:cs="Times New Roman"/>
          <w:b/>
          <w:sz w:val="28"/>
          <w:szCs w:val="28"/>
        </w:rPr>
        <w:t>34/31</w:t>
      </w:r>
      <w:r w:rsidRPr="00F10751">
        <w:rPr>
          <w:rFonts w:ascii="Times New Roman" w:hAnsi="Times New Roman" w:cs="Times New Roman"/>
          <w:sz w:val="28"/>
          <w:szCs w:val="28"/>
        </w:rPr>
        <w:t xml:space="preserve"> семей, находящейся в социально – опасном положении. За отчетный период индивидуально – профилактическая работа прекращена в отношении </w:t>
      </w:r>
      <w:r w:rsidRPr="00F10751">
        <w:rPr>
          <w:rFonts w:ascii="Times New Roman" w:hAnsi="Times New Roman" w:cs="Times New Roman"/>
          <w:b/>
          <w:sz w:val="28"/>
          <w:szCs w:val="28"/>
        </w:rPr>
        <w:t>19/13</w:t>
      </w:r>
      <w:r w:rsidRPr="00F10751">
        <w:rPr>
          <w:rFonts w:ascii="Times New Roman" w:hAnsi="Times New Roman" w:cs="Times New Roman"/>
          <w:sz w:val="28"/>
          <w:szCs w:val="28"/>
        </w:rPr>
        <w:t xml:space="preserve"> семей, из них в связи с улучшением ситуации в отношении </w:t>
      </w:r>
      <w:r w:rsidRPr="00F10751">
        <w:rPr>
          <w:rFonts w:ascii="Times New Roman" w:hAnsi="Times New Roman" w:cs="Times New Roman"/>
          <w:b/>
          <w:sz w:val="28"/>
          <w:szCs w:val="28"/>
        </w:rPr>
        <w:t>15/12</w:t>
      </w:r>
      <w:r w:rsidRPr="00F10751">
        <w:rPr>
          <w:rFonts w:ascii="Times New Roman" w:hAnsi="Times New Roman" w:cs="Times New Roman"/>
          <w:sz w:val="28"/>
          <w:szCs w:val="28"/>
        </w:rPr>
        <w:t xml:space="preserve"> семей. Принято решений об организации индивидуально – профилактической работы в отношении </w:t>
      </w:r>
      <w:r w:rsidRPr="00F10751">
        <w:rPr>
          <w:rFonts w:ascii="Times New Roman" w:hAnsi="Times New Roman" w:cs="Times New Roman"/>
          <w:b/>
          <w:sz w:val="28"/>
          <w:szCs w:val="28"/>
        </w:rPr>
        <w:t>16/9</w:t>
      </w:r>
      <w:r w:rsidRPr="00F10751">
        <w:rPr>
          <w:rFonts w:ascii="Times New Roman" w:hAnsi="Times New Roman" w:cs="Times New Roman"/>
          <w:sz w:val="28"/>
          <w:szCs w:val="28"/>
        </w:rPr>
        <w:t xml:space="preserve"> семей. </w:t>
      </w:r>
    </w:p>
    <w:p w14:paraId="37E41A01" w14:textId="77777777" w:rsidR="00F10751" w:rsidRPr="00F10751" w:rsidRDefault="00F10751" w:rsidP="00A23C70">
      <w:pPr>
        <w:pStyle w:val="3"/>
        <w:ind w:right="-425" w:firstLine="651"/>
        <w:rPr>
          <w:rFonts w:ascii="Times New Roman" w:hAnsi="Times New Roman" w:cs="Times New Roman"/>
          <w:sz w:val="28"/>
          <w:szCs w:val="28"/>
        </w:rPr>
      </w:pPr>
      <w:r w:rsidRPr="00F10751">
        <w:rPr>
          <w:rFonts w:ascii="Times New Roman" w:hAnsi="Times New Roman" w:cs="Times New Roman"/>
          <w:sz w:val="28"/>
          <w:szCs w:val="28"/>
        </w:rPr>
        <w:t xml:space="preserve"> На профилактическом учете на 31.12.2022 года состояли </w:t>
      </w:r>
      <w:r w:rsidRPr="00F10751">
        <w:rPr>
          <w:rFonts w:ascii="Times New Roman" w:hAnsi="Times New Roman" w:cs="Times New Roman"/>
          <w:b/>
          <w:sz w:val="28"/>
          <w:szCs w:val="28"/>
        </w:rPr>
        <w:t>15/18</w:t>
      </w:r>
      <w:r w:rsidRPr="00F10751">
        <w:rPr>
          <w:rFonts w:ascii="Times New Roman" w:hAnsi="Times New Roman" w:cs="Times New Roman"/>
          <w:sz w:val="28"/>
          <w:szCs w:val="28"/>
        </w:rPr>
        <w:t xml:space="preserve"> семей в них </w:t>
      </w:r>
      <w:r w:rsidRPr="00F10751">
        <w:rPr>
          <w:rFonts w:ascii="Times New Roman" w:hAnsi="Times New Roman" w:cs="Times New Roman"/>
          <w:b/>
          <w:sz w:val="28"/>
          <w:szCs w:val="28"/>
        </w:rPr>
        <w:t>22/25</w:t>
      </w:r>
      <w:r w:rsidRPr="00F10751">
        <w:rPr>
          <w:rFonts w:ascii="Times New Roman" w:hAnsi="Times New Roman" w:cs="Times New Roman"/>
          <w:sz w:val="28"/>
          <w:szCs w:val="28"/>
        </w:rPr>
        <w:t xml:space="preserve"> родителя по основанию ненадлежащее исполнение родительских обязанностей:</w:t>
      </w:r>
    </w:p>
    <w:p w14:paraId="44C67A38" w14:textId="77777777" w:rsidR="00F10751" w:rsidRPr="00F10751" w:rsidRDefault="00F10751" w:rsidP="00A23C70">
      <w:pPr>
        <w:tabs>
          <w:tab w:val="left" w:pos="993"/>
        </w:tabs>
        <w:ind w:right="-425"/>
        <w:jc w:val="both"/>
        <w:rPr>
          <w:rFonts w:ascii="Times New Roman" w:hAnsi="Times New Roman" w:cs="Times New Roman"/>
          <w:sz w:val="28"/>
          <w:szCs w:val="28"/>
        </w:rPr>
      </w:pPr>
      <w:r w:rsidRPr="00F10751">
        <w:rPr>
          <w:rFonts w:ascii="Times New Roman" w:hAnsi="Times New Roman" w:cs="Times New Roman"/>
          <w:sz w:val="28"/>
          <w:szCs w:val="28"/>
        </w:rPr>
        <w:t xml:space="preserve">        На профилактическом учете в Комиссии на 31.12.2022 года состояло </w:t>
      </w:r>
      <w:r w:rsidRPr="00F10751">
        <w:rPr>
          <w:rFonts w:ascii="Times New Roman" w:hAnsi="Times New Roman" w:cs="Times New Roman"/>
          <w:sz w:val="28"/>
          <w:szCs w:val="28"/>
        </w:rPr>
        <w:br/>
      </w:r>
      <w:r w:rsidRPr="00F10751">
        <w:rPr>
          <w:rFonts w:ascii="Times New Roman" w:hAnsi="Times New Roman" w:cs="Times New Roman"/>
          <w:b/>
          <w:sz w:val="28"/>
          <w:szCs w:val="28"/>
        </w:rPr>
        <w:t>15/20</w:t>
      </w:r>
      <w:r w:rsidRPr="00F10751">
        <w:rPr>
          <w:rFonts w:ascii="Times New Roman" w:hAnsi="Times New Roman" w:cs="Times New Roman"/>
          <w:sz w:val="28"/>
          <w:szCs w:val="28"/>
        </w:rPr>
        <w:t xml:space="preserve"> несовершеннолетних, из них:</w:t>
      </w:r>
    </w:p>
    <w:p w14:paraId="0D4B98BA" w14:textId="77777777" w:rsidR="00F10751" w:rsidRPr="00F10751" w:rsidRDefault="00F10751" w:rsidP="00A23C70">
      <w:pPr>
        <w:tabs>
          <w:tab w:val="left" w:pos="993"/>
        </w:tabs>
        <w:ind w:right="-425"/>
        <w:jc w:val="both"/>
        <w:rPr>
          <w:rFonts w:ascii="Times New Roman" w:hAnsi="Times New Roman" w:cs="Times New Roman"/>
          <w:sz w:val="28"/>
          <w:szCs w:val="28"/>
        </w:rPr>
      </w:pPr>
      <w:r w:rsidRPr="00F10751">
        <w:rPr>
          <w:rFonts w:ascii="Times New Roman" w:hAnsi="Times New Roman" w:cs="Times New Roman"/>
          <w:sz w:val="28"/>
          <w:szCs w:val="28"/>
        </w:rPr>
        <w:t xml:space="preserve">          - 1 – в связи с употреблением наркотических средств без назначения врача</w:t>
      </w:r>
    </w:p>
    <w:p w14:paraId="282EDE01" w14:textId="77777777" w:rsidR="00F10751" w:rsidRPr="00F10751" w:rsidRDefault="00F10751" w:rsidP="00A23C70">
      <w:pPr>
        <w:tabs>
          <w:tab w:val="left" w:pos="993"/>
        </w:tabs>
        <w:ind w:right="-425"/>
        <w:jc w:val="both"/>
        <w:rPr>
          <w:rFonts w:ascii="Times New Roman" w:hAnsi="Times New Roman" w:cs="Times New Roman"/>
          <w:sz w:val="28"/>
          <w:szCs w:val="28"/>
        </w:rPr>
      </w:pPr>
      <w:r w:rsidRPr="00F10751">
        <w:rPr>
          <w:rFonts w:ascii="Times New Roman" w:hAnsi="Times New Roman" w:cs="Times New Roman"/>
          <w:sz w:val="28"/>
          <w:szCs w:val="28"/>
        </w:rPr>
        <w:t xml:space="preserve">          - 2 – курение </w:t>
      </w:r>
      <w:proofErr w:type="spellStart"/>
      <w:r w:rsidRPr="00F10751">
        <w:rPr>
          <w:rFonts w:ascii="Times New Roman" w:hAnsi="Times New Roman" w:cs="Times New Roman"/>
          <w:sz w:val="28"/>
          <w:szCs w:val="28"/>
        </w:rPr>
        <w:t>никотиносодержащей</w:t>
      </w:r>
      <w:proofErr w:type="spellEnd"/>
      <w:r w:rsidRPr="00F10751">
        <w:rPr>
          <w:rFonts w:ascii="Times New Roman" w:hAnsi="Times New Roman" w:cs="Times New Roman"/>
          <w:sz w:val="28"/>
          <w:szCs w:val="28"/>
        </w:rPr>
        <w:t xml:space="preserve"> продукции</w:t>
      </w:r>
    </w:p>
    <w:p w14:paraId="29079C50" w14:textId="77777777" w:rsidR="00F10751" w:rsidRPr="00F10751" w:rsidRDefault="00F10751" w:rsidP="00A23C70">
      <w:pPr>
        <w:tabs>
          <w:tab w:val="left" w:pos="993"/>
        </w:tabs>
        <w:ind w:right="-425"/>
        <w:jc w:val="both"/>
        <w:rPr>
          <w:rFonts w:ascii="Times New Roman" w:hAnsi="Times New Roman" w:cs="Times New Roman"/>
          <w:sz w:val="28"/>
          <w:szCs w:val="28"/>
        </w:rPr>
      </w:pPr>
      <w:r w:rsidRPr="00F10751">
        <w:rPr>
          <w:rFonts w:ascii="Times New Roman" w:hAnsi="Times New Roman" w:cs="Times New Roman"/>
          <w:sz w:val="28"/>
          <w:szCs w:val="28"/>
        </w:rPr>
        <w:t xml:space="preserve">          - 6 – употребление спиртных напитков</w:t>
      </w:r>
    </w:p>
    <w:p w14:paraId="24047BA3" w14:textId="77777777" w:rsidR="00F10751" w:rsidRPr="00F10751" w:rsidRDefault="00F10751" w:rsidP="00A23C70">
      <w:pPr>
        <w:tabs>
          <w:tab w:val="left" w:pos="993"/>
        </w:tabs>
        <w:ind w:right="-425"/>
        <w:jc w:val="both"/>
        <w:rPr>
          <w:rFonts w:ascii="Times New Roman" w:hAnsi="Times New Roman" w:cs="Times New Roman"/>
          <w:sz w:val="28"/>
          <w:szCs w:val="28"/>
        </w:rPr>
      </w:pPr>
      <w:r w:rsidRPr="00F10751">
        <w:rPr>
          <w:rFonts w:ascii="Times New Roman" w:hAnsi="Times New Roman" w:cs="Times New Roman"/>
          <w:sz w:val="28"/>
          <w:szCs w:val="28"/>
        </w:rPr>
        <w:t xml:space="preserve">          - 2– уклонение от учебы, антиобщественное поведение,</w:t>
      </w:r>
    </w:p>
    <w:p w14:paraId="5B07D622" w14:textId="77777777" w:rsidR="00F10751" w:rsidRPr="00F10751" w:rsidRDefault="00F10751" w:rsidP="00A23C70">
      <w:pPr>
        <w:tabs>
          <w:tab w:val="left" w:pos="993"/>
        </w:tabs>
        <w:ind w:right="-425"/>
        <w:jc w:val="both"/>
        <w:rPr>
          <w:rFonts w:ascii="Times New Roman" w:hAnsi="Times New Roman" w:cs="Times New Roman"/>
          <w:sz w:val="28"/>
          <w:szCs w:val="28"/>
        </w:rPr>
      </w:pPr>
      <w:r w:rsidRPr="00F10751">
        <w:rPr>
          <w:rFonts w:ascii="Times New Roman" w:hAnsi="Times New Roman" w:cs="Times New Roman"/>
          <w:sz w:val="28"/>
          <w:szCs w:val="28"/>
        </w:rPr>
        <w:t xml:space="preserve">          - 1 – по отказу в ВУД (кража самоката и драка),</w:t>
      </w:r>
    </w:p>
    <w:p w14:paraId="56AEBFD9" w14:textId="77777777" w:rsidR="00F10751" w:rsidRPr="00F10751" w:rsidRDefault="00F10751" w:rsidP="00A23C70">
      <w:pPr>
        <w:tabs>
          <w:tab w:val="left" w:pos="993"/>
        </w:tabs>
        <w:ind w:right="-425"/>
        <w:jc w:val="both"/>
        <w:rPr>
          <w:rFonts w:ascii="Times New Roman" w:hAnsi="Times New Roman" w:cs="Times New Roman"/>
          <w:sz w:val="28"/>
          <w:szCs w:val="28"/>
        </w:rPr>
      </w:pPr>
      <w:r w:rsidRPr="00F10751">
        <w:rPr>
          <w:rFonts w:ascii="Times New Roman" w:hAnsi="Times New Roman" w:cs="Times New Roman"/>
          <w:sz w:val="28"/>
          <w:szCs w:val="28"/>
        </w:rPr>
        <w:t xml:space="preserve">          -  1 – управление транспортным средством без водительского удостоверения с признаками опьянения.</w:t>
      </w:r>
    </w:p>
    <w:p w14:paraId="0902DE72" w14:textId="77777777" w:rsidR="00F10751" w:rsidRPr="00F10751" w:rsidRDefault="00F10751" w:rsidP="00A23C70">
      <w:pPr>
        <w:tabs>
          <w:tab w:val="left" w:pos="993"/>
        </w:tabs>
        <w:ind w:right="-425"/>
        <w:jc w:val="both"/>
        <w:rPr>
          <w:rFonts w:ascii="Times New Roman" w:hAnsi="Times New Roman" w:cs="Times New Roman"/>
          <w:sz w:val="28"/>
          <w:szCs w:val="28"/>
        </w:rPr>
      </w:pPr>
      <w:r w:rsidRPr="00F10751">
        <w:rPr>
          <w:rFonts w:ascii="Times New Roman" w:hAnsi="Times New Roman" w:cs="Times New Roman"/>
          <w:sz w:val="28"/>
          <w:szCs w:val="28"/>
        </w:rPr>
        <w:t xml:space="preserve">          - 2 – иное (мелкое хулиганство)</w:t>
      </w:r>
    </w:p>
    <w:p w14:paraId="4E1C837F" w14:textId="77777777" w:rsidR="00F10751" w:rsidRPr="00F10751" w:rsidRDefault="00F10751" w:rsidP="00A23C70">
      <w:pPr>
        <w:ind w:right="-425" w:firstLine="708"/>
        <w:jc w:val="both"/>
        <w:rPr>
          <w:rFonts w:ascii="Times New Roman" w:hAnsi="Times New Roman" w:cs="Times New Roman"/>
          <w:sz w:val="28"/>
          <w:szCs w:val="28"/>
        </w:rPr>
      </w:pPr>
      <w:r w:rsidRPr="00F10751">
        <w:rPr>
          <w:rFonts w:ascii="Times New Roman" w:hAnsi="Times New Roman" w:cs="Times New Roman"/>
          <w:sz w:val="28"/>
          <w:szCs w:val="28"/>
        </w:rPr>
        <w:t xml:space="preserve">В связи с исправлением за 2022 год снято с профилактического учета </w:t>
      </w:r>
      <w:r w:rsidRPr="00F10751">
        <w:rPr>
          <w:rFonts w:ascii="Times New Roman" w:hAnsi="Times New Roman" w:cs="Times New Roman"/>
          <w:b/>
          <w:sz w:val="28"/>
          <w:szCs w:val="28"/>
        </w:rPr>
        <w:t>26/10</w:t>
      </w:r>
      <w:r w:rsidRPr="00F10751">
        <w:rPr>
          <w:rFonts w:ascii="Times New Roman" w:hAnsi="Times New Roman" w:cs="Times New Roman"/>
          <w:sz w:val="28"/>
          <w:szCs w:val="28"/>
        </w:rPr>
        <w:t xml:space="preserve"> несовершеннолетних.</w:t>
      </w:r>
    </w:p>
    <w:p w14:paraId="36ED6EF0" w14:textId="77777777" w:rsidR="00F10751" w:rsidRPr="00F10751" w:rsidRDefault="00F10751" w:rsidP="00A23C70">
      <w:pPr>
        <w:ind w:right="-425" w:firstLine="708"/>
        <w:jc w:val="both"/>
        <w:rPr>
          <w:rFonts w:ascii="Times New Roman" w:hAnsi="Times New Roman" w:cs="Times New Roman"/>
          <w:sz w:val="28"/>
          <w:szCs w:val="28"/>
        </w:rPr>
      </w:pPr>
      <w:r w:rsidRPr="00F10751">
        <w:rPr>
          <w:rFonts w:ascii="Times New Roman" w:hAnsi="Times New Roman" w:cs="Times New Roman"/>
          <w:sz w:val="28"/>
          <w:szCs w:val="28"/>
        </w:rPr>
        <w:t xml:space="preserve">КДН и ЗП совместно с ОМВД России по Головинскому району приняла участие в </w:t>
      </w:r>
      <w:r w:rsidRPr="00F10751">
        <w:rPr>
          <w:rFonts w:ascii="Times New Roman" w:hAnsi="Times New Roman" w:cs="Times New Roman"/>
          <w:b/>
          <w:sz w:val="28"/>
          <w:szCs w:val="28"/>
        </w:rPr>
        <w:t>11/5</w:t>
      </w:r>
      <w:r w:rsidRPr="00F10751">
        <w:rPr>
          <w:rFonts w:ascii="Times New Roman" w:hAnsi="Times New Roman" w:cs="Times New Roman"/>
          <w:sz w:val="28"/>
          <w:szCs w:val="28"/>
        </w:rPr>
        <w:t xml:space="preserve"> оперативно профилактических мероприятиях «Подросток».</w:t>
      </w:r>
    </w:p>
    <w:p w14:paraId="4DC5B1D2" w14:textId="77777777" w:rsidR="00F10751" w:rsidRPr="00F10751" w:rsidRDefault="00F10751" w:rsidP="00A23C70">
      <w:pPr>
        <w:ind w:right="-425" w:firstLine="708"/>
        <w:jc w:val="both"/>
        <w:rPr>
          <w:rFonts w:ascii="Times New Roman" w:hAnsi="Times New Roman" w:cs="Times New Roman"/>
          <w:sz w:val="28"/>
          <w:szCs w:val="28"/>
        </w:rPr>
      </w:pPr>
      <w:r w:rsidRPr="00F10751">
        <w:rPr>
          <w:rFonts w:ascii="Times New Roman" w:hAnsi="Times New Roman" w:cs="Times New Roman"/>
          <w:sz w:val="28"/>
          <w:szCs w:val="28"/>
        </w:rPr>
        <w:t xml:space="preserve">Несовершеннолетними, состоящими на профилактическом учете                              в Комиссиях преступления, связанные с незаконным оборотом наркотических средств или психотропных веществ в 2022/2021 году </w:t>
      </w:r>
      <w:r w:rsidRPr="00F10751">
        <w:rPr>
          <w:rFonts w:ascii="Times New Roman" w:hAnsi="Times New Roman" w:cs="Times New Roman"/>
          <w:sz w:val="28"/>
          <w:szCs w:val="28"/>
        </w:rPr>
        <w:br/>
        <w:t>не совершались.</w:t>
      </w:r>
    </w:p>
    <w:p w14:paraId="3443ADD1" w14:textId="77777777" w:rsidR="00F10751" w:rsidRPr="00F10751" w:rsidRDefault="00F10751" w:rsidP="00A23C70">
      <w:pPr>
        <w:ind w:right="-425" w:firstLine="708"/>
        <w:jc w:val="both"/>
        <w:rPr>
          <w:rFonts w:ascii="Times New Roman" w:hAnsi="Times New Roman" w:cs="Times New Roman"/>
          <w:sz w:val="28"/>
          <w:szCs w:val="28"/>
        </w:rPr>
      </w:pPr>
      <w:r w:rsidRPr="00F10751">
        <w:rPr>
          <w:rFonts w:ascii="Times New Roman" w:hAnsi="Times New Roman" w:cs="Times New Roman"/>
          <w:sz w:val="28"/>
          <w:szCs w:val="28"/>
        </w:rPr>
        <w:lastRenderedPageBreak/>
        <w:t xml:space="preserve">В Комиссию в 2022 году поступал </w:t>
      </w:r>
      <w:r w:rsidRPr="00F10751">
        <w:rPr>
          <w:rFonts w:ascii="Times New Roman" w:hAnsi="Times New Roman" w:cs="Times New Roman"/>
          <w:b/>
          <w:sz w:val="28"/>
          <w:szCs w:val="28"/>
        </w:rPr>
        <w:t>1/0</w:t>
      </w:r>
      <w:r w:rsidRPr="00F10751">
        <w:rPr>
          <w:rFonts w:ascii="Times New Roman" w:hAnsi="Times New Roman" w:cs="Times New Roman"/>
          <w:sz w:val="28"/>
          <w:szCs w:val="28"/>
        </w:rPr>
        <w:t xml:space="preserve"> административный протокол, в связи с употреблением несовершеннолетними наркотических средств и психотропных веществ. </w:t>
      </w:r>
    </w:p>
    <w:p w14:paraId="236FED50" w14:textId="77777777" w:rsidR="00F10751" w:rsidRPr="00F10751" w:rsidRDefault="00F10751" w:rsidP="00A23C70">
      <w:pPr>
        <w:ind w:right="-425" w:firstLine="708"/>
        <w:jc w:val="both"/>
        <w:rPr>
          <w:rFonts w:ascii="Times New Roman" w:hAnsi="Times New Roman" w:cs="Times New Roman"/>
          <w:sz w:val="28"/>
          <w:szCs w:val="28"/>
        </w:rPr>
      </w:pPr>
      <w:r w:rsidRPr="00F10751">
        <w:rPr>
          <w:rFonts w:ascii="Times New Roman" w:hAnsi="Times New Roman" w:cs="Times New Roman"/>
          <w:sz w:val="28"/>
          <w:szCs w:val="28"/>
        </w:rPr>
        <w:t xml:space="preserve">Законных представителей, привлеченных к административной ответственности, в связи с употреблением несовершеннолетними, </w:t>
      </w:r>
      <w:r w:rsidRPr="00F10751">
        <w:rPr>
          <w:rFonts w:ascii="Times New Roman" w:hAnsi="Times New Roman" w:cs="Times New Roman"/>
          <w:sz w:val="28"/>
          <w:szCs w:val="28"/>
        </w:rPr>
        <w:br/>
        <w:t>не достигшими возраста 16 лет, наркотических средств и психотропных веществ не выявлено.</w:t>
      </w:r>
    </w:p>
    <w:p w14:paraId="17EFED5B" w14:textId="77777777" w:rsidR="00F10751" w:rsidRPr="00F10751" w:rsidRDefault="00F10751" w:rsidP="00A23C70">
      <w:pPr>
        <w:ind w:right="-425"/>
        <w:jc w:val="both"/>
        <w:rPr>
          <w:rFonts w:ascii="Times New Roman" w:hAnsi="Times New Roman" w:cs="Times New Roman"/>
          <w:sz w:val="28"/>
          <w:szCs w:val="28"/>
        </w:rPr>
      </w:pPr>
      <w:r w:rsidRPr="00F10751">
        <w:rPr>
          <w:rFonts w:ascii="Times New Roman" w:hAnsi="Times New Roman" w:cs="Times New Roman"/>
          <w:sz w:val="28"/>
          <w:szCs w:val="28"/>
        </w:rPr>
        <w:tab/>
        <w:t xml:space="preserve">Комиссия строит свою работу в тесном взаимодействии с Отделением по делам несовершеннолетних Отдела МВД России по Головинскому району города Москвы, отделом по опеке, попечительству и патронажу, учреждениями образования, здравоохранения, культуры и организации досуга, Государственным бюджетным учреждением города Москвы «Мой семейный центр «Преображение», общественными организациями, расположенными на территории района, прокуратурой, иными правоохранительными органами, Советами общественных пунктов охраны порядка Головинского района.              </w:t>
      </w:r>
    </w:p>
    <w:p w14:paraId="6A7186FC" w14:textId="77777777" w:rsidR="00F10751" w:rsidRPr="00F10751" w:rsidRDefault="00F10751" w:rsidP="00A23C70">
      <w:pPr>
        <w:ind w:right="-425"/>
        <w:jc w:val="both"/>
        <w:rPr>
          <w:rFonts w:ascii="Times New Roman" w:hAnsi="Times New Roman" w:cs="Times New Roman"/>
          <w:color w:val="000000"/>
          <w:spacing w:val="-2"/>
          <w:sz w:val="28"/>
          <w:szCs w:val="28"/>
        </w:rPr>
      </w:pPr>
      <w:r w:rsidRPr="00F10751">
        <w:rPr>
          <w:rFonts w:ascii="Times New Roman" w:hAnsi="Times New Roman" w:cs="Times New Roman"/>
          <w:sz w:val="28"/>
          <w:szCs w:val="28"/>
        </w:rPr>
        <w:t xml:space="preserve">        Комиссия работает по утвержденному плану на 2022/2021 год, </w:t>
      </w:r>
      <w:r w:rsidRPr="00F10751">
        <w:rPr>
          <w:rFonts w:ascii="Times New Roman" w:hAnsi="Times New Roman" w:cs="Times New Roman"/>
          <w:sz w:val="28"/>
          <w:szCs w:val="28"/>
        </w:rPr>
        <w:br/>
        <w:t>в который включены различные мероприятия, в том числе по предупреждению распространения наркомании на территории района (мониторинг ситуации, участие в специализированных рейдах, организация индивидуально-профилактической работы). Р</w:t>
      </w:r>
      <w:r w:rsidRPr="00F10751">
        <w:rPr>
          <w:rFonts w:ascii="Times New Roman" w:hAnsi="Times New Roman" w:cs="Times New Roman"/>
          <w:color w:val="000000"/>
          <w:spacing w:val="-2"/>
          <w:sz w:val="28"/>
          <w:szCs w:val="28"/>
        </w:rPr>
        <w:t>азработаны и утверждены трехсторонние межведомственные планы с образовательными организациями района, ОМВД России по Головинскому району г. Москвы и Комиссиями.</w:t>
      </w:r>
    </w:p>
    <w:p w14:paraId="205463F7" w14:textId="77777777" w:rsidR="00F10751" w:rsidRPr="00F10751" w:rsidRDefault="00F10751" w:rsidP="00A23C70">
      <w:pPr>
        <w:tabs>
          <w:tab w:val="left" w:pos="993"/>
        </w:tabs>
        <w:ind w:right="-425"/>
        <w:jc w:val="both"/>
        <w:rPr>
          <w:rFonts w:ascii="Times New Roman" w:hAnsi="Times New Roman" w:cs="Times New Roman"/>
          <w:sz w:val="28"/>
          <w:szCs w:val="28"/>
        </w:rPr>
      </w:pPr>
      <w:r w:rsidRPr="00F10751">
        <w:rPr>
          <w:rFonts w:ascii="Times New Roman" w:hAnsi="Times New Roman" w:cs="Times New Roman"/>
          <w:sz w:val="28"/>
          <w:szCs w:val="28"/>
        </w:rPr>
        <w:t xml:space="preserve">        Ежеквартально Комиссиями проводилась сверка списков, состоящих </w:t>
      </w:r>
      <w:r w:rsidRPr="00F10751">
        <w:rPr>
          <w:rFonts w:ascii="Times New Roman" w:hAnsi="Times New Roman" w:cs="Times New Roman"/>
          <w:sz w:val="28"/>
          <w:szCs w:val="28"/>
        </w:rPr>
        <w:br/>
        <w:t>на профилактическом учете несовершеннолетних и семей, с учреждениями системы профилактики района, детским наркологическим диспансером.</w:t>
      </w:r>
    </w:p>
    <w:p w14:paraId="6BC080BD" w14:textId="13192917" w:rsidR="00F10751" w:rsidRPr="00F10751" w:rsidRDefault="00F10751" w:rsidP="00A23C70">
      <w:pPr>
        <w:pStyle w:val="a5"/>
        <w:ind w:right="-425"/>
        <w:jc w:val="both"/>
        <w:rPr>
          <w:rFonts w:ascii="Times New Roman" w:hAnsi="Times New Roman" w:cs="Times New Roman"/>
          <w:sz w:val="28"/>
          <w:szCs w:val="28"/>
        </w:rPr>
      </w:pPr>
      <w:r w:rsidRPr="00F10751">
        <w:rPr>
          <w:rFonts w:ascii="Times New Roman" w:hAnsi="Times New Roman" w:cs="Times New Roman"/>
          <w:sz w:val="28"/>
          <w:szCs w:val="28"/>
        </w:rPr>
        <w:t xml:space="preserve">        Со всеми несовершеннолетними организована индивидуально-профилактическая работа, выданы направления в детский наркологический реабилитационный центр, родителям и несовершеннолетним представлена информация об учреждениях, где может быть получена психологическая и специальная медицинская помощь, представлена информация об учреждениях спорта, досуга, о возможностях трудоустройства. Со стороны Комиссии осуществляется контроль за посещаемостью несовершеннолетними наркологического диспансера. Организация индивидуально - профилактической работы с несовершеннолетними, употребляющими наркотические вещества проводилась совместно со специалистами ГБУ СРЦ «Возрождение».</w:t>
      </w:r>
    </w:p>
    <w:p w14:paraId="5317CF0A" w14:textId="77777777" w:rsidR="00F10751" w:rsidRPr="00F10751" w:rsidRDefault="00F10751" w:rsidP="00A23C70">
      <w:pPr>
        <w:pStyle w:val="a5"/>
        <w:ind w:right="-425" w:firstLine="709"/>
        <w:jc w:val="both"/>
        <w:rPr>
          <w:rFonts w:ascii="Times New Roman" w:hAnsi="Times New Roman" w:cs="Times New Roman"/>
          <w:sz w:val="28"/>
          <w:szCs w:val="28"/>
        </w:rPr>
      </w:pPr>
      <w:r w:rsidRPr="00F10751">
        <w:rPr>
          <w:rFonts w:ascii="Times New Roman" w:hAnsi="Times New Roman" w:cs="Times New Roman"/>
          <w:sz w:val="28"/>
          <w:szCs w:val="28"/>
        </w:rPr>
        <w:t xml:space="preserve">С руководителями предприятий потребительского рынка и услуг, администрацией заведений массового досуга района систематически проводится работа по разъяснению законодательства, запрещающего реализации несовершеннолетним спиртосодержащей и табачной продукции, необходимости </w:t>
      </w:r>
      <w:r w:rsidRPr="00F10751">
        <w:rPr>
          <w:rFonts w:ascii="Times New Roman" w:hAnsi="Times New Roman" w:cs="Times New Roman"/>
          <w:sz w:val="28"/>
          <w:szCs w:val="28"/>
        </w:rPr>
        <w:lastRenderedPageBreak/>
        <w:t>принятия мер по недопущению употребления наркотических средств, психотропных веществ и их прекурсоров на территории заведений.</w:t>
      </w:r>
    </w:p>
    <w:p w14:paraId="56122CF8" w14:textId="543462A7" w:rsidR="00F10751" w:rsidRPr="00F10751" w:rsidRDefault="00F10751" w:rsidP="00A23C70">
      <w:pPr>
        <w:ind w:right="-425"/>
        <w:jc w:val="both"/>
        <w:rPr>
          <w:rFonts w:ascii="Times New Roman" w:hAnsi="Times New Roman" w:cs="Times New Roman"/>
          <w:sz w:val="28"/>
          <w:szCs w:val="28"/>
        </w:rPr>
      </w:pPr>
      <w:r w:rsidRPr="00F10751">
        <w:rPr>
          <w:rFonts w:ascii="Times New Roman" w:hAnsi="Times New Roman" w:cs="Times New Roman"/>
          <w:sz w:val="28"/>
          <w:szCs w:val="28"/>
        </w:rPr>
        <w:t xml:space="preserve">          Комиссией по делам несовершеннолетних и защите их прав Головинского района города Москвы с 01.01.2022 по 31.12.2022 года были проведены следующие мероприятия по профилактике безнадзорности, беспризорности и правонарушений среди несовершеннолетних:</w:t>
      </w:r>
    </w:p>
    <w:p w14:paraId="12540794" w14:textId="77777777" w:rsidR="00F10751" w:rsidRPr="00F10751" w:rsidRDefault="00F10751" w:rsidP="00A23C70">
      <w:pPr>
        <w:ind w:right="-425" w:firstLine="567"/>
        <w:jc w:val="both"/>
        <w:rPr>
          <w:rFonts w:ascii="Times New Roman" w:hAnsi="Times New Roman" w:cs="Times New Roman"/>
          <w:color w:val="000000"/>
          <w:sz w:val="28"/>
          <w:szCs w:val="28"/>
        </w:rPr>
      </w:pPr>
      <w:r w:rsidRPr="00F10751">
        <w:rPr>
          <w:rFonts w:ascii="Times New Roman" w:hAnsi="Times New Roman" w:cs="Times New Roman"/>
          <w:b/>
          <w:sz w:val="28"/>
          <w:szCs w:val="28"/>
        </w:rPr>
        <w:t xml:space="preserve">25.02.2022 - </w:t>
      </w:r>
      <w:r w:rsidRPr="00F10751">
        <w:rPr>
          <w:rFonts w:ascii="Times New Roman" w:hAnsi="Times New Roman" w:cs="Times New Roman"/>
          <w:sz w:val="28"/>
          <w:szCs w:val="28"/>
        </w:rPr>
        <w:t xml:space="preserve">на территории ГБОУ города Москвы «Школа № 1159» по адресу: г. Москва, ул. Фестивальная, д. 42 в рамках профилактической недели </w:t>
      </w:r>
      <w:r w:rsidRPr="00F10751">
        <w:rPr>
          <w:rFonts w:ascii="Times New Roman" w:hAnsi="Times New Roman" w:cs="Times New Roman"/>
          <w:color w:val="000000"/>
          <w:sz w:val="28"/>
          <w:szCs w:val="28"/>
        </w:rPr>
        <w:t>проведены встречи и лекции сотрудниками КДН и ЗП и службы ГУ МВД по наркоконтролю.</w:t>
      </w:r>
    </w:p>
    <w:p w14:paraId="3CB3784E" w14:textId="116521F6" w:rsidR="00F10751" w:rsidRPr="00F10751" w:rsidRDefault="00F10751" w:rsidP="00A23C70">
      <w:pPr>
        <w:ind w:right="-425" w:firstLine="567"/>
        <w:jc w:val="both"/>
        <w:rPr>
          <w:rFonts w:ascii="Times New Roman" w:hAnsi="Times New Roman" w:cs="Times New Roman"/>
          <w:color w:val="000000"/>
          <w:sz w:val="28"/>
          <w:szCs w:val="28"/>
        </w:rPr>
      </w:pPr>
      <w:r w:rsidRPr="00F10751">
        <w:rPr>
          <w:rFonts w:ascii="Times New Roman" w:hAnsi="Times New Roman" w:cs="Times New Roman"/>
          <w:b/>
          <w:color w:val="000000"/>
          <w:sz w:val="28"/>
          <w:szCs w:val="28"/>
        </w:rPr>
        <w:t>18.03.2022</w:t>
      </w:r>
      <w:r w:rsidRPr="00F10751">
        <w:rPr>
          <w:rFonts w:ascii="Times New Roman" w:hAnsi="Times New Roman" w:cs="Times New Roman"/>
          <w:color w:val="000000"/>
          <w:sz w:val="28"/>
          <w:szCs w:val="28"/>
        </w:rPr>
        <w:t xml:space="preserve"> - </w:t>
      </w:r>
      <w:r w:rsidRPr="00F10751">
        <w:rPr>
          <w:rFonts w:ascii="Times New Roman" w:hAnsi="Times New Roman" w:cs="Times New Roman"/>
          <w:sz w:val="28"/>
          <w:szCs w:val="28"/>
        </w:rPr>
        <w:t xml:space="preserve">на территории </w:t>
      </w:r>
      <w:r w:rsidRPr="00F10751">
        <w:rPr>
          <w:rFonts w:ascii="Times New Roman" w:hAnsi="Times New Roman" w:cs="Times New Roman"/>
          <w:color w:val="000000"/>
          <w:sz w:val="28"/>
          <w:szCs w:val="28"/>
        </w:rPr>
        <w:t>«ОКЦ САО» библиоте</w:t>
      </w:r>
      <w:r>
        <w:rPr>
          <w:rFonts w:ascii="Times New Roman" w:hAnsi="Times New Roman" w:cs="Times New Roman"/>
          <w:color w:val="000000"/>
          <w:sz w:val="28"/>
          <w:szCs w:val="28"/>
        </w:rPr>
        <w:t>ка</w:t>
      </w:r>
      <w:r w:rsidRPr="00F10751">
        <w:rPr>
          <w:rFonts w:ascii="Times New Roman" w:hAnsi="Times New Roman" w:cs="Times New Roman"/>
          <w:color w:val="000000"/>
          <w:sz w:val="28"/>
          <w:szCs w:val="28"/>
        </w:rPr>
        <w:t xml:space="preserve"> по адресу: г. Москва, ул. Онежская, д. 17 лекции сотрудниками КДН и ЗП и службы ЛО МВД России на станции Москва-Ленинградская</w:t>
      </w:r>
    </w:p>
    <w:p w14:paraId="4C1B2360" w14:textId="77777777" w:rsidR="00F10751" w:rsidRPr="00F10751" w:rsidRDefault="00F10751" w:rsidP="00A23C70">
      <w:pPr>
        <w:ind w:right="-425" w:firstLine="567"/>
        <w:jc w:val="both"/>
        <w:rPr>
          <w:rFonts w:ascii="Times New Roman" w:hAnsi="Times New Roman" w:cs="Times New Roman"/>
          <w:color w:val="000000"/>
          <w:sz w:val="28"/>
          <w:szCs w:val="28"/>
        </w:rPr>
      </w:pPr>
      <w:r w:rsidRPr="00F10751">
        <w:rPr>
          <w:rFonts w:ascii="Times New Roman" w:hAnsi="Times New Roman" w:cs="Times New Roman"/>
          <w:b/>
          <w:color w:val="000000"/>
          <w:sz w:val="28"/>
          <w:szCs w:val="28"/>
        </w:rPr>
        <w:t>05.05.2022</w:t>
      </w:r>
      <w:r w:rsidRPr="00F10751">
        <w:rPr>
          <w:rFonts w:ascii="Times New Roman" w:hAnsi="Times New Roman" w:cs="Times New Roman"/>
          <w:color w:val="000000"/>
          <w:sz w:val="28"/>
          <w:szCs w:val="28"/>
        </w:rPr>
        <w:t xml:space="preserve"> - </w:t>
      </w:r>
      <w:r w:rsidRPr="00F10751">
        <w:rPr>
          <w:rFonts w:ascii="Times New Roman" w:hAnsi="Times New Roman" w:cs="Times New Roman"/>
          <w:sz w:val="28"/>
          <w:szCs w:val="28"/>
        </w:rPr>
        <w:t xml:space="preserve">на территории образовательного учреждения </w:t>
      </w:r>
      <w:r w:rsidRPr="00F10751">
        <w:rPr>
          <w:rFonts w:ascii="Times New Roman" w:hAnsi="Times New Roman" w:cs="Times New Roman"/>
          <w:bCs/>
          <w:sz w:val="28"/>
          <w:szCs w:val="28"/>
        </w:rPr>
        <w:t xml:space="preserve">ГБОУ «Школа № 1315» в рамках проведения оперативно профилактического мероприятия с учащимися </w:t>
      </w:r>
      <w:r w:rsidRPr="00F10751">
        <w:rPr>
          <w:rFonts w:ascii="Times New Roman" w:hAnsi="Times New Roman" w:cs="Times New Roman"/>
          <w:color w:val="000000"/>
          <w:sz w:val="28"/>
          <w:szCs w:val="28"/>
        </w:rPr>
        <w:t>лекция сотрудниками КДН и ЗП.</w:t>
      </w:r>
    </w:p>
    <w:p w14:paraId="4828E7F3" w14:textId="77777777" w:rsidR="00F10751" w:rsidRPr="00F10751" w:rsidRDefault="00F10751" w:rsidP="00A23C70">
      <w:pPr>
        <w:ind w:right="-425" w:firstLine="567"/>
        <w:jc w:val="both"/>
        <w:rPr>
          <w:rFonts w:ascii="Times New Roman" w:hAnsi="Times New Roman" w:cs="Times New Roman"/>
          <w:color w:val="000000"/>
          <w:sz w:val="28"/>
          <w:szCs w:val="28"/>
        </w:rPr>
      </w:pPr>
      <w:r w:rsidRPr="00F10751">
        <w:rPr>
          <w:rFonts w:ascii="Times New Roman" w:hAnsi="Times New Roman" w:cs="Times New Roman"/>
          <w:b/>
          <w:color w:val="000000"/>
          <w:sz w:val="28"/>
          <w:szCs w:val="28"/>
        </w:rPr>
        <w:t>23.09.2022</w:t>
      </w:r>
      <w:r w:rsidRPr="00F10751">
        <w:rPr>
          <w:rFonts w:ascii="Times New Roman" w:hAnsi="Times New Roman" w:cs="Times New Roman"/>
          <w:color w:val="000000"/>
          <w:sz w:val="28"/>
          <w:szCs w:val="28"/>
        </w:rPr>
        <w:t xml:space="preserve"> - </w:t>
      </w:r>
      <w:r w:rsidRPr="00F10751">
        <w:rPr>
          <w:rFonts w:ascii="Times New Roman" w:hAnsi="Times New Roman" w:cs="Times New Roman"/>
          <w:sz w:val="28"/>
          <w:szCs w:val="28"/>
        </w:rPr>
        <w:t xml:space="preserve">на территории ГБОУ города Москвы «Школа № 1159» по адресу: г. Москва, ул. Фестивальная, д. 42 в рамках профилактической недели </w:t>
      </w:r>
      <w:r w:rsidRPr="00F10751">
        <w:rPr>
          <w:rFonts w:ascii="Times New Roman" w:hAnsi="Times New Roman" w:cs="Times New Roman"/>
          <w:color w:val="000000"/>
          <w:sz w:val="28"/>
          <w:szCs w:val="28"/>
        </w:rPr>
        <w:t>проведены встречи и лекции сотрудниками КДН и ЗП и службы ГУ МВД по наркоконтролю.</w:t>
      </w:r>
    </w:p>
    <w:p w14:paraId="64573974" w14:textId="77777777" w:rsidR="00F10751" w:rsidRPr="00F10751" w:rsidRDefault="00F10751" w:rsidP="00A23C70">
      <w:pPr>
        <w:ind w:right="-425" w:firstLine="567"/>
        <w:jc w:val="both"/>
        <w:rPr>
          <w:rFonts w:ascii="Times New Roman" w:hAnsi="Times New Roman" w:cs="Times New Roman"/>
          <w:color w:val="000000"/>
          <w:sz w:val="28"/>
          <w:szCs w:val="28"/>
        </w:rPr>
      </w:pPr>
      <w:r w:rsidRPr="00F10751">
        <w:rPr>
          <w:rFonts w:ascii="Times New Roman" w:hAnsi="Times New Roman" w:cs="Times New Roman"/>
          <w:b/>
          <w:color w:val="000000"/>
          <w:sz w:val="28"/>
          <w:szCs w:val="28"/>
        </w:rPr>
        <w:t>15.11.2022</w:t>
      </w:r>
      <w:r w:rsidRPr="00F10751">
        <w:rPr>
          <w:rFonts w:ascii="Times New Roman" w:hAnsi="Times New Roman" w:cs="Times New Roman"/>
          <w:color w:val="000000"/>
          <w:sz w:val="28"/>
          <w:szCs w:val="28"/>
        </w:rPr>
        <w:t xml:space="preserve"> - </w:t>
      </w:r>
      <w:r w:rsidRPr="00F10751">
        <w:rPr>
          <w:rFonts w:ascii="Times New Roman" w:hAnsi="Times New Roman" w:cs="Times New Roman"/>
          <w:sz w:val="28"/>
          <w:szCs w:val="28"/>
        </w:rPr>
        <w:t>на территории ГБОУ города Москвы «Школа № 1159» по адресу: г. Москва, Солнечногорский проезд, д. 7</w:t>
      </w:r>
      <w:r w:rsidRPr="00F10751">
        <w:rPr>
          <w:rFonts w:ascii="Times New Roman" w:hAnsi="Times New Roman" w:cs="Times New Roman"/>
          <w:color w:val="000000"/>
          <w:sz w:val="28"/>
          <w:szCs w:val="28"/>
        </w:rPr>
        <w:t xml:space="preserve"> проведены встречи и лекции сотрудниками КДН и ЗП и службы ГУ МВД по наркоконтролю.</w:t>
      </w:r>
    </w:p>
    <w:p w14:paraId="014411BA" w14:textId="77777777" w:rsidR="00F10751" w:rsidRPr="00F10751" w:rsidRDefault="00F10751" w:rsidP="00A23C70">
      <w:pPr>
        <w:ind w:right="-425" w:firstLine="567"/>
        <w:jc w:val="both"/>
        <w:rPr>
          <w:rFonts w:ascii="Times New Roman" w:hAnsi="Times New Roman" w:cs="Times New Roman"/>
          <w:color w:val="000000"/>
          <w:sz w:val="28"/>
          <w:szCs w:val="28"/>
        </w:rPr>
      </w:pPr>
      <w:r w:rsidRPr="00F10751">
        <w:rPr>
          <w:rFonts w:ascii="Times New Roman" w:hAnsi="Times New Roman" w:cs="Times New Roman"/>
          <w:b/>
          <w:sz w:val="28"/>
          <w:szCs w:val="28"/>
        </w:rPr>
        <w:t>24.11.2022</w:t>
      </w:r>
      <w:r w:rsidRPr="00F10751">
        <w:rPr>
          <w:rFonts w:ascii="Times New Roman" w:hAnsi="Times New Roman" w:cs="Times New Roman"/>
          <w:sz w:val="28"/>
          <w:szCs w:val="28"/>
        </w:rPr>
        <w:t xml:space="preserve"> - на территории ГБОУ города Москвы «Школа № 1159» по адресу: г. Москва, Солнечногорский проезд, д. 7</w:t>
      </w:r>
      <w:r w:rsidRPr="00F10751">
        <w:rPr>
          <w:rFonts w:ascii="Times New Roman" w:hAnsi="Times New Roman" w:cs="Times New Roman"/>
          <w:color w:val="000000"/>
          <w:sz w:val="28"/>
          <w:szCs w:val="28"/>
        </w:rPr>
        <w:t xml:space="preserve"> проведены встречи и лекции сотрудниками КДН и ЗП на тему «</w:t>
      </w:r>
      <w:proofErr w:type="spellStart"/>
      <w:r w:rsidRPr="00F10751">
        <w:rPr>
          <w:rFonts w:ascii="Times New Roman" w:hAnsi="Times New Roman" w:cs="Times New Roman"/>
          <w:color w:val="000000"/>
          <w:sz w:val="28"/>
          <w:szCs w:val="28"/>
        </w:rPr>
        <w:t>Буллинг</w:t>
      </w:r>
      <w:proofErr w:type="spellEnd"/>
      <w:r w:rsidRPr="00F10751">
        <w:rPr>
          <w:rFonts w:ascii="Times New Roman" w:hAnsi="Times New Roman" w:cs="Times New Roman"/>
          <w:color w:val="000000"/>
          <w:sz w:val="28"/>
          <w:szCs w:val="28"/>
        </w:rPr>
        <w:t>».</w:t>
      </w:r>
    </w:p>
    <w:p w14:paraId="2B68C657" w14:textId="77777777" w:rsidR="00F10751" w:rsidRPr="00F10751" w:rsidRDefault="00F10751" w:rsidP="00A23C70">
      <w:pPr>
        <w:ind w:right="-425" w:firstLine="567"/>
        <w:jc w:val="both"/>
        <w:rPr>
          <w:rFonts w:ascii="Times New Roman" w:hAnsi="Times New Roman" w:cs="Times New Roman"/>
          <w:sz w:val="28"/>
          <w:szCs w:val="28"/>
        </w:rPr>
      </w:pPr>
      <w:r w:rsidRPr="00F10751">
        <w:rPr>
          <w:rFonts w:ascii="Times New Roman" w:hAnsi="Times New Roman" w:cs="Times New Roman"/>
          <w:b/>
          <w:sz w:val="28"/>
          <w:szCs w:val="28"/>
        </w:rPr>
        <w:t>13.12.2022</w:t>
      </w:r>
      <w:r w:rsidRPr="00F10751">
        <w:rPr>
          <w:rFonts w:ascii="Times New Roman" w:hAnsi="Times New Roman" w:cs="Times New Roman"/>
          <w:sz w:val="28"/>
          <w:szCs w:val="28"/>
        </w:rPr>
        <w:t xml:space="preserve"> - на территории ГАПОУ КП № 11 по адресу: г. Москва, ул. Онежская, д. 3, в рамках профилактической недели состоялась встреча с учащимися первых-вторых курсов по теме «Курение. Алкоголь. Наркотики. Кодекс об административных правонарушениях. Здоровый образ жизни».</w:t>
      </w:r>
    </w:p>
    <w:p w14:paraId="6D8DD32B" w14:textId="77777777" w:rsidR="00F10751" w:rsidRPr="00F10751" w:rsidRDefault="00F10751" w:rsidP="00A23C70">
      <w:pPr>
        <w:pStyle w:val="af1"/>
        <w:ind w:right="-425" w:firstLine="567"/>
        <w:jc w:val="both"/>
        <w:rPr>
          <w:rFonts w:ascii="Times New Roman" w:hAnsi="Times New Roman" w:cs="Times New Roman"/>
          <w:sz w:val="28"/>
          <w:szCs w:val="28"/>
        </w:rPr>
      </w:pPr>
      <w:r w:rsidRPr="00F10751">
        <w:rPr>
          <w:rFonts w:ascii="Times New Roman" w:hAnsi="Times New Roman" w:cs="Times New Roman"/>
          <w:b/>
          <w:sz w:val="28"/>
          <w:szCs w:val="28"/>
        </w:rPr>
        <w:t>19.12.2022</w:t>
      </w:r>
      <w:r w:rsidRPr="00F10751">
        <w:rPr>
          <w:rFonts w:ascii="Times New Roman" w:hAnsi="Times New Roman" w:cs="Times New Roman"/>
          <w:sz w:val="28"/>
          <w:szCs w:val="28"/>
        </w:rPr>
        <w:t xml:space="preserve"> - на территории Колледж информатики и программирования Финансового университета при Правительстве РФ по адресу: г. Москва, Кронштадтский бульвар, д. 37 Б, в рамках профилактической недели состоялась встреча с учащимися первых-вторых курсов по теме «Курение. Алкоголь. Наркотики. Кодекс об административных правонарушениях. Здоровый образ жизни».</w:t>
      </w:r>
    </w:p>
    <w:p w14:paraId="74EAFC9C" w14:textId="77777777" w:rsidR="00F10751" w:rsidRPr="00F10751" w:rsidRDefault="00F10751" w:rsidP="00A23C70">
      <w:pPr>
        <w:ind w:right="-425" w:firstLine="567"/>
        <w:jc w:val="both"/>
        <w:rPr>
          <w:rFonts w:ascii="Times New Roman" w:hAnsi="Times New Roman" w:cs="Times New Roman"/>
          <w:color w:val="000000"/>
          <w:sz w:val="28"/>
          <w:szCs w:val="28"/>
        </w:rPr>
      </w:pPr>
      <w:r w:rsidRPr="00F10751">
        <w:rPr>
          <w:rFonts w:ascii="Times New Roman" w:hAnsi="Times New Roman" w:cs="Times New Roman"/>
          <w:b/>
          <w:sz w:val="28"/>
          <w:szCs w:val="28"/>
        </w:rPr>
        <w:t>23.12.2022</w:t>
      </w:r>
      <w:r w:rsidRPr="00F10751">
        <w:rPr>
          <w:rFonts w:ascii="Times New Roman" w:hAnsi="Times New Roman" w:cs="Times New Roman"/>
          <w:sz w:val="28"/>
          <w:szCs w:val="28"/>
        </w:rPr>
        <w:t xml:space="preserve"> - на территории образовательного учреждения </w:t>
      </w:r>
      <w:r w:rsidRPr="00F10751">
        <w:rPr>
          <w:rFonts w:ascii="Times New Roman" w:hAnsi="Times New Roman" w:cs="Times New Roman"/>
          <w:bCs/>
          <w:sz w:val="28"/>
          <w:szCs w:val="28"/>
        </w:rPr>
        <w:t xml:space="preserve">ГБОУ «Школа № 1315» в рамках профилактической недели </w:t>
      </w:r>
      <w:r w:rsidRPr="00F10751">
        <w:rPr>
          <w:rFonts w:ascii="Times New Roman" w:hAnsi="Times New Roman" w:cs="Times New Roman"/>
          <w:color w:val="000000"/>
          <w:sz w:val="28"/>
          <w:szCs w:val="28"/>
        </w:rPr>
        <w:t xml:space="preserve">проведены встречи и лекции сотрудниками КДН и ЗП </w:t>
      </w:r>
    </w:p>
    <w:p w14:paraId="29A16597" w14:textId="77777777" w:rsidR="00F10751" w:rsidRPr="00F10751" w:rsidRDefault="00F10751" w:rsidP="00A23C70">
      <w:pPr>
        <w:ind w:right="-425" w:firstLine="567"/>
        <w:jc w:val="both"/>
        <w:rPr>
          <w:rFonts w:ascii="Times New Roman" w:hAnsi="Times New Roman" w:cs="Times New Roman"/>
          <w:sz w:val="28"/>
          <w:szCs w:val="28"/>
        </w:rPr>
      </w:pPr>
      <w:r w:rsidRPr="00F10751">
        <w:rPr>
          <w:rFonts w:ascii="Times New Roman" w:hAnsi="Times New Roman" w:cs="Times New Roman"/>
          <w:sz w:val="28"/>
          <w:szCs w:val="28"/>
        </w:rPr>
        <w:lastRenderedPageBreak/>
        <w:t>Комиссией по делам несовершеннолетних и защите их прав Головинского района города Москвы с 01.06.2021 по 31.12.2021 года были проведены следующие мероприятия по профилактике безнадзорности, беспризорности и правонарушений среди несовершеннолетних:</w:t>
      </w:r>
    </w:p>
    <w:p w14:paraId="2FC31A2A" w14:textId="77777777" w:rsidR="00F10751" w:rsidRPr="00F10751" w:rsidRDefault="00F10751" w:rsidP="00A23C70">
      <w:pPr>
        <w:ind w:right="-425" w:firstLine="567"/>
        <w:jc w:val="both"/>
        <w:rPr>
          <w:rFonts w:ascii="Times New Roman" w:hAnsi="Times New Roman" w:cs="Times New Roman"/>
          <w:color w:val="000000"/>
          <w:sz w:val="28"/>
          <w:szCs w:val="28"/>
        </w:rPr>
      </w:pPr>
      <w:r w:rsidRPr="00F10751">
        <w:rPr>
          <w:rFonts w:ascii="Times New Roman" w:hAnsi="Times New Roman" w:cs="Times New Roman"/>
          <w:b/>
          <w:sz w:val="28"/>
          <w:szCs w:val="28"/>
        </w:rPr>
        <w:t xml:space="preserve">06.09.2021 - </w:t>
      </w:r>
      <w:r w:rsidRPr="00F10751">
        <w:rPr>
          <w:rFonts w:ascii="Times New Roman" w:hAnsi="Times New Roman" w:cs="Times New Roman"/>
          <w:sz w:val="28"/>
          <w:szCs w:val="28"/>
        </w:rPr>
        <w:t xml:space="preserve">на территории ГБОУ города Москвы «Школа № 1159» по адресу: г. Москва, Солнечногорский проезд, д. 7 в рамках профилактической недели </w:t>
      </w:r>
      <w:r w:rsidRPr="00F10751">
        <w:rPr>
          <w:rFonts w:ascii="Times New Roman" w:hAnsi="Times New Roman" w:cs="Times New Roman"/>
          <w:color w:val="000000"/>
          <w:sz w:val="28"/>
          <w:szCs w:val="28"/>
        </w:rPr>
        <w:t>проведены встречи и лекции сотрудниками КДН и ЗП и службы ЛО МВД России на станции Москва-Ленинградская.</w:t>
      </w:r>
    </w:p>
    <w:p w14:paraId="6ACF7B99" w14:textId="77777777" w:rsidR="00F10751" w:rsidRPr="00F10751" w:rsidRDefault="00F10751" w:rsidP="00A23C70">
      <w:pPr>
        <w:ind w:right="-425" w:firstLine="567"/>
        <w:jc w:val="both"/>
        <w:rPr>
          <w:rFonts w:ascii="Times New Roman" w:hAnsi="Times New Roman" w:cs="Times New Roman"/>
          <w:color w:val="000000"/>
          <w:sz w:val="28"/>
          <w:szCs w:val="28"/>
        </w:rPr>
      </w:pPr>
      <w:r w:rsidRPr="00F10751">
        <w:rPr>
          <w:rFonts w:ascii="Times New Roman" w:hAnsi="Times New Roman" w:cs="Times New Roman"/>
          <w:b/>
          <w:sz w:val="28"/>
          <w:szCs w:val="28"/>
        </w:rPr>
        <w:t xml:space="preserve">06.10.2021 - </w:t>
      </w:r>
      <w:r w:rsidRPr="00F10751">
        <w:rPr>
          <w:rFonts w:ascii="Times New Roman" w:hAnsi="Times New Roman" w:cs="Times New Roman"/>
          <w:sz w:val="28"/>
          <w:szCs w:val="28"/>
        </w:rPr>
        <w:t xml:space="preserve">на территории ГБОУ города Москвы «Школа № 1159» по адресу: г. Москва, ул. Фестивальная, д. 42 в рамках профилактической недели </w:t>
      </w:r>
      <w:r w:rsidRPr="00F10751">
        <w:rPr>
          <w:rFonts w:ascii="Times New Roman" w:hAnsi="Times New Roman" w:cs="Times New Roman"/>
          <w:color w:val="000000"/>
          <w:sz w:val="28"/>
          <w:szCs w:val="28"/>
        </w:rPr>
        <w:t>проведены встречи и лекции сотрудниками КДН и ЗП и службы ГУ МВД по наркоконтролю.</w:t>
      </w:r>
    </w:p>
    <w:p w14:paraId="34C57B38" w14:textId="77777777" w:rsidR="00F10751" w:rsidRPr="00F10751" w:rsidRDefault="00F10751" w:rsidP="00A23C70">
      <w:pPr>
        <w:ind w:right="-425" w:firstLine="567"/>
        <w:jc w:val="both"/>
        <w:rPr>
          <w:rFonts w:ascii="Times New Roman" w:hAnsi="Times New Roman" w:cs="Times New Roman"/>
          <w:sz w:val="28"/>
          <w:szCs w:val="28"/>
        </w:rPr>
      </w:pPr>
      <w:r w:rsidRPr="00F10751">
        <w:rPr>
          <w:rFonts w:ascii="Times New Roman" w:hAnsi="Times New Roman" w:cs="Times New Roman"/>
          <w:b/>
          <w:sz w:val="28"/>
          <w:szCs w:val="28"/>
        </w:rPr>
        <w:t xml:space="preserve">08.10.2021 - </w:t>
      </w:r>
      <w:r w:rsidRPr="00F10751">
        <w:rPr>
          <w:rFonts w:ascii="Times New Roman" w:hAnsi="Times New Roman" w:cs="Times New Roman"/>
          <w:sz w:val="28"/>
          <w:szCs w:val="28"/>
        </w:rPr>
        <w:t>на территории образовательного учреждения Государственного бюджетного профессионального образовательного учреждения города Москвы «Колледж железнодорожного и городского транспорта» по адресу: г. Москва, ул. Михалковская, д. 52, в рамках профилактической недели состоялась встреча-лекция с учащимися по теме «Вредные привычки. Административные правонарушения и наказания. Кодекс об административных правонарушениях»</w:t>
      </w:r>
    </w:p>
    <w:p w14:paraId="1714D6B5" w14:textId="77777777" w:rsidR="00F10751" w:rsidRPr="00F10751" w:rsidRDefault="00F10751" w:rsidP="00A23C70">
      <w:pPr>
        <w:ind w:right="-425" w:firstLine="567"/>
        <w:jc w:val="both"/>
        <w:rPr>
          <w:rFonts w:ascii="Times New Roman" w:hAnsi="Times New Roman" w:cs="Times New Roman"/>
          <w:color w:val="000000"/>
          <w:sz w:val="28"/>
          <w:szCs w:val="28"/>
        </w:rPr>
      </w:pPr>
      <w:r w:rsidRPr="00F10751">
        <w:rPr>
          <w:rFonts w:ascii="Times New Roman" w:hAnsi="Times New Roman" w:cs="Times New Roman"/>
          <w:b/>
          <w:sz w:val="28"/>
          <w:szCs w:val="28"/>
        </w:rPr>
        <w:t xml:space="preserve">12.10.2021 - </w:t>
      </w:r>
      <w:r w:rsidRPr="00F10751">
        <w:rPr>
          <w:rFonts w:ascii="Times New Roman" w:hAnsi="Times New Roman" w:cs="Times New Roman"/>
          <w:sz w:val="28"/>
          <w:szCs w:val="28"/>
        </w:rPr>
        <w:t xml:space="preserve">на территории ГБОУ города Москвы «Школа № 1583» по адресу: г. Москва, ул. Флотская, д. 64 в рамках профилактической недели </w:t>
      </w:r>
      <w:r w:rsidRPr="00F10751">
        <w:rPr>
          <w:rFonts w:ascii="Times New Roman" w:hAnsi="Times New Roman" w:cs="Times New Roman"/>
          <w:color w:val="000000"/>
          <w:sz w:val="28"/>
          <w:szCs w:val="28"/>
        </w:rPr>
        <w:t>проведены встречи и лекции сотрудниками КДН и ЗП и службы ГУ МВД по наркоконтролю.</w:t>
      </w:r>
    </w:p>
    <w:p w14:paraId="157D9C8C" w14:textId="77777777" w:rsidR="00F10751" w:rsidRPr="00F10751" w:rsidRDefault="00F10751" w:rsidP="00A23C70">
      <w:pPr>
        <w:ind w:right="-425" w:firstLine="567"/>
        <w:jc w:val="both"/>
        <w:rPr>
          <w:rFonts w:ascii="Times New Roman" w:hAnsi="Times New Roman" w:cs="Times New Roman"/>
          <w:bCs/>
          <w:sz w:val="28"/>
          <w:szCs w:val="28"/>
        </w:rPr>
      </w:pPr>
      <w:r w:rsidRPr="00F10751">
        <w:rPr>
          <w:rFonts w:ascii="Times New Roman" w:hAnsi="Times New Roman" w:cs="Times New Roman"/>
          <w:b/>
          <w:sz w:val="28"/>
          <w:szCs w:val="28"/>
        </w:rPr>
        <w:t xml:space="preserve">13.10.2021 - </w:t>
      </w:r>
      <w:r w:rsidRPr="00F10751">
        <w:rPr>
          <w:rFonts w:ascii="Times New Roman" w:hAnsi="Times New Roman" w:cs="Times New Roman"/>
          <w:sz w:val="28"/>
          <w:szCs w:val="28"/>
        </w:rPr>
        <w:t>в</w:t>
      </w:r>
      <w:r w:rsidRPr="00F10751">
        <w:rPr>
          <w:rFonts w:ascii="Times New Roman" w:hAnsi="Times New Roman" w:cs="Times New Roman"/>
          <w:bCs/>
          <w:sz w:val="28"/>
          <w:szCs w:val="28"/>
        </w:rPr>
        <w:t xml:space="preserve"> рамках взаимодействия органов профилактики, в связи с проведением акции «Без турникетов», в целях патриотического воспитания подрастающего поколения, комиссией по делам несовершеннолетних и защите их прав, согласован выход учащихся ГБОУ </w:t>
      </w:r>
      <w:r w:rsidRPr="00F10751">
        <w:rPr>
          <w:rFonts w:ascii="Times New Roman" w:hAnsi="Times New Roman" w:cs="Times New Roman"/>
          <w:sz w:val="28"/>
          <w:szCs w:val="28"/>
        </w:rPr>
        <w:t xml:space="preserve">города Москвы «Школа № 1583» </w:t>
      </w:r>
      <w:r w:rsidRPr="00F10751">
        <w:rPr>
          <w:rFonts w:ascii="Times New Roman" w:hAnsi="Times New Roman" w:cs="Times New Roman"/>
          <w:bCs/>
          <w:sz w:val="28"/>
          <w:szCs w:val="28"/>
        </w:rPr>
        <w:t>на территорию научно-исследовательского машиностроительного института имени В.В. Бахирева (НИМИ) для посещения (экскурсии) комнаты трудовой и боевой славы, расположенной на территории НИМИ.</w:t>
      </w:r>
    </w:p>
    <w:p w14:paraId="0EEB6295" w14:textId="77777777" w:rsidR="00F10751" w:rsidRPr="00F10751" w:rsidRDefault="00F10751" w:rsidP="00A23C70">
      <w:pPr>
        <w:ind w:right="-425" w:firstLine="567"/>
        <w:jc w:val="both"/>
        <w:rPr>
          <w:rFonts w:ascii="Times New Roman" w:hAnsi="Times New Roman" w:cs="Times New Roman"/>
          <w:sz w:val="28"/>
          <w:szCs w:val="28"/>
        </w:rPr>
      </w:pPr>
      <w:r w:rsidRPr="00F10751">
        <w:rPr>
          <w:rFonts w:ascii="Times New Roman" w:hAnsi="Times New Roman" w:cs="Times New Roman"/>
          <w:b/>
          <w:sz w:val="28"/>
          <w:szCs w:val="28"/>
        </w:rPr>
        <w:t xml:space="preserve">26.11.2021 - </w:t>
      </w:r>
      <w:r w:rsidRPr="00F10751">
        <w:rPr>
          <w:rFonts w:ascii="Times New Roman" w:hAnsi="Times New Roman" w:cs="Times New Roman"/>
          <w:sz w:val="28"/>
          <w:szCs w:val="28"/>
        </w:rPr>
        <w:t xml:space="preserve">на территории образовательного учреждения </w:t>
      </w:r>
      <w:r w:rsidRPr="00F10751">
        <w:rPr>
          <w:rFonts w:ascii="Times New Roman" w:hAnsi="Times New Roman" w:cs="Times New Roman"/>
          <w:bCs/>
          <w:sz w:val="28"/>
          <w:szCs w:val="28"/>
        </w:rPr>
        <w:t>ГБОУ «Школа № 1315» в рамках проведения оперативно профилактического мероприятия «Подросток-Бродяжка» проведены лекции для учащихся 5-8 классов.</w:t>
      </w:r>
    </w:p>
    <w:p w14:paraId="773198AF" w14:textId="77777777" w:rsidR="00F10751" w:rsidRPr="00F10751" w:rsidRDefault="00F10751" w:rsidP="00A23C70">
      <w:pPr>
        <w:ind w:right="-425" w:firstLine="567"/>
        <w:jc w:val="both"/>
        <w:rPr>
          <w:rFonts w:ascii="Times New Roman" w:hAnsi="Times New Roman" w:cs="Times New Roman"/>
          <w:sz w:val="28"/>
          <w:szCs w:val="28"/>
        </w:rPr>
      </w:pPr>
      <w:r w:rsidRPr="00F10751">
        <w:rPr>
          <w:rFonts w:ascii="Times New Roman" w:hAnsi="Times New Roman" w:cs="Times New Roman"/>
          <w:b/>
          <w:sz w:val="28"/>
          <w:szCs w:val="28"/>
        </w:rPr>
        <w:t xml:space="preserve">07.12.2021 - </w:t>
      </w:r>
      <w:r w:rsidRPr="00F10751">
        <w:rPr>
          <w:rFonts w:ascii="Times New Roman" w:hAnsi="Times New Roman" w:cs="Times New Roman"/>
          <w:sz w:val="28"/>
          <w:szCs w:val="28"/>
        </w:rPr>
        <w:t>на территории ГАПОУ КП № 11 по адресу: г. Москва, ул. Онежская, д. 3, в рамках профилактической недели состоялась встреча с учащимися первых-вторых курсов по теме «Курение. Алкоголь. Наркотики. Кодекс об административных правонарушениях. Здоровый образ жизни».</w:t>
      </w:r>
    </w:p>
    <w:p w14:paraId="781AA857" w14:textId="304E3CAD" w:rsidR="00A23C70" w:rsidRDefault="00A23C70" w:rsidP="00A23C70">
      <w:pPr>
        <w:spacing w:after="0" w:line="240" w:lineRule="auto"/>
        <w:ind w:right="-425" w:firstLine="720"/>
        <w:jc w:val="center"/>
        <w:rPr>
          <w:rFonts w:ascii="Times New Roman" w:hAnsi="Times New Roman" w:cs="Times New Roman"/>
          <w:b/>
          <w:sz w:val="28"/>
          <w:szCs w:val="28"/>
        </w:rPr>
      </w:pPr>
    </w:p>
    <w:p w14:paraId="447A7FA8" w14:textId="77777777" w:rsidR="00CD4E99" w:rsidRPr="00CD4E99" w:rsidRDefault="00CD4E99" w:rsidP="00A23C70">
      <w:pPr>
        <w:spacing w:after="0" w:line="240" w:lineRule="auto"/>
        <w:ind w:right="-425" w:firstLine="720"/>
        <w:jc w:val="center"/>
        <w:rPr>
          <w:rFonts w:ascii="Times New Roman" w:hAnsi="Times New Roman" w:cs="Times New Roman"/>
          <w:b/>
          <w:sz w:val="28"/>
          <w:szCs w:val="28"/>
        </w:rPr>
      </w:pPr>
    </w:p>
    <w:p w14:paraId="24DB994A" w14:textId="77777777" w:rsidR="00A23C70" w:rsidRPr="00CD4E99" w:rsidRDefault="00A23C70" w:rsidP="00A23C70">
      <w:pPr>
        <w:spacing w:after="0" w:line="240" w:lineRule="auto"/>
        <w:ind w:right="-425" w:firstLine="720"/>
        <w:jc w:val="center"/>
        <w:rPr>
          <w:rFonts w:ascii="Times New Roman" w:hAnsi="Times New Roman" w:cs="Times New Roman"/>
          <w:b/>
          <w:sz w:val="28"/>
          <w:szCs w:val="28"/>
        </w:rPr>
      </w:pPr>
    </w:p>
    <w:p w14:paraId="349C2141" w14:textId="77777777" w:rsidR="00A23C70" w:rsidRPr="00CD4E99" w:rsidRDefault="00A23C70" w:rsidP="00A23C70">
      <w:pPr>
        <w:spacing w:after="0" w:line="240" w:lineRule="auto"/>
        <w:ind w:right="-425" w:firstLine="720"/>
        <w:jc w:val="center"/>
        <w:rPr>
          <w:rFonts w:ascii="Times New Roman" w:hAnsi="Times New Roman" w:cs="Times New Roman"/>
          <w:b/>
          <w:sz w:val="28"/>
          <w:szCs w:val="28"/>
        </w:rPr>
      </w:pPr>
    </w:p>
    <w:p w14:paraId="193D6533" w14:textId="17947012" w:rsidR="00806B38" w:rsidRPr="00A30E36" w:rsidRDefault="00806B38" w:rsidP="00A23C70">
      <w:pPr>
        <w:spacing w:after="0" w:line="240" w:lineRule="auto"/>
        <w:ind w:right="-425" w:firstLine="72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IX</w:t>
      </w:r>
      <w:r w:rsidRPr="00806B38">
        <w:rPr>
          <w:rFonts w:ascii="Times New Roman" w:hAnsi="Times New Roman" w:cs="Times New Roman"/>
          <w:b/>
          <w:sz w:val="28"/>
          <w:szCs w:val="28"/>
        </w:rPr>
        <w:t xml:space="preserve">. </w:t>
      </w:r>
      <w:r w:rsidRPr="00A30E36">
        <w:rPr>
          <w:rFonts w:ascii="Times New Roman" w:hAnsi="Times New Roman" w:cs="Times New Roman"/>
          <w:b/>
          <w:sz w:val="28"/>
          <w:szCs w:val="28"/>
        </w:rPr>
        <w:t xml:space="preserve">ОТЧЕТ О ПРОВЕДЕННОЙ РАБОТЕ  </w:t>
      </w:r>
    </w:p>
    <w:p w14:paraId="63601F2E" w14:textId="3F5EDA2B" w:rsidR="00806B38" w:rsidRPr="00A30E36" w:rsidRDefault="00806B38" w:rsidP="00A23C70">
      <w:pPr>
        <w:pStyle w:val="a3"/>
        <w:spacing w:after="0" w:line="240" w:lineRule="auto"/>
        <w:ind w:left="0" w:right="-425"/>
        <w:jc w:val="center"/>
        <w:rPr>
          <w:rFonts w:ascii="Times New Roman" w:hAnsi="Times New Roman" w:cs="Times New Roman"/>
          <w:b/>
          <w:sz w:val="28"/>
          <w:szCs w:val="28"/>
        </w:rPr>
      </w:pPr>
      <w:r w:rsidRPr="00A30E36">
        <w:rPr>
          <w:rFonts w:ascii="Times New Roman" w:hAnsi="Times New Roman" w:cs="Times New Roman"/>
          <w:b/>
          <w:sz w:val="28"/>
          <w:szCs w:val="28"/>
        </w:rPr>
        <w:t xml:space="preserve">В ОБЛАСТИ </w:t>
      </w:r>
      <w:proofErr w:type="spellStart"/>
      <w:r w:rsidRPr="00A30E36">
        <w:rPr>
          <w:rFonts w:ascii="Times New Roman" w:hAnsi="Times New Roman" w:cs="Times New Roman"/>
          <w:b/>
          <w:sz w:val="28"/>
          <w:szCs w:val="28"/>
        </w:rPr>
        <w:t>ГОЧСиПБ</w:t>
      </w:r>
      <w:proofErr w:type="spellEnd"/>
      <w:r w:rsidRPr="00A30E36">
        <w:rPr>
          <w:rFonts w:ascii="Times New Roman" w:hAnsi="Times New Roman" w:cs="Times New Roman"/>
          <w:b/>
          <w:sz w:val="28"/>
          <w:szCs w:val="28"/>
        </w:rPr>
        <w:t xml:space="preserve">   И АНТИТЕРРОРА ЗА</w:t>
      </w:r>
      <w:r>
        <w:rPr>
          <w:rFonts w:ascii="Times New Roman" w:hAnsi="Times New Roman" w:cs="Times New Roman"/>
          <w:b/>
          <w:sz w:val="28"/>
          <w:szCs w:val="28"/>
        </w:rPr>
        <w:t xml:space="preserve"> </w:t>
      </w:r>
      <w:r w:rsidRPr="00A30E36">
        <w:rPr>
          <w:rFonts w:ascii="Times New Roman" w:hAnsi="Times New Roman" w:cs="Times New Roman"/>
          <w:b/>
          <w:sz w:val="28"/>
          <w:szCs w:val="28"/>
        </w:rPr>
        <w:t xml:space="preserve">2022 г. </w:t>
      </w:r>
    </w:p>
    <w:p w14:paraId="010ACB4D" w14:textId="77777777" w:rsidR="00806B38" w:rsidRDefault="00806B38" w:rsidP="00A23C70">
      <w:pPr>
        <w:pStyle w:val="a3"/>
        <w:spacing w:after="0" w:line="240" w:lineRule="auto"/>
        <w:ind w:left="0" w:right="-425"/>
        <w:jc w:val="center"/>
        <w:rPr>
          <w:rFonts w:ascii="Times New Roman" w:hAnsi="Times New Roman" w:cs="Times New Roman"/>
          <w:b/>
          <w:sz w:val="28"/>
          <w:szCs w:val="28"/>
          <w:u w:val="single"/>
        </w:rPr>
      </w:pPr>
    </w:p>
    <w:p w14:paraId="1625ECB7" w14:textId="6A73ECB7" w:rsidR="00806B38" w:rsidRPr="00A30E36" w:rsidRDefault="00806B38" w:rsidP="00A23C70">
      <w:pPr>
        <w:pStyle w:val="a3"/>
        <w:spacing w:after="0" w:line="240" w:lineRule="auto"/>
        <w:ind w:left="0" w:right="-425"/>
        <w:jc w:val="center"/>
        <w:rPr>
          <w:rFonts w:ascii="Times New Roman" w:hAnsi="Times New Roman" w:cs="Times New Roman"/>
          <w:b/>
          <w:sz w:val="28"/>
          <w:szCs w:val="28"/>
        </w:rPr>
      </w:pPr>
      <w:r w:rsidRPr="00A30E36">
        <w:rPr>
          <w:rFonts w:ascii="Times New Roman" w:hAnsi="Times New Roman" w:cs="Times New Roman"/>
          <w:b/>
          <w:sz w:val="28"/>
          <w:szCs w:val="28"/>
        </w:rPr>
        <w:t xml:space="preserve">1. В области </w:t>
      </w:r>
      <w:proofErr w:type="spellStart"/>
      <w:r w:rsidRPr="00A30E36">
        <w:rPr>
          <w:rFonts w:ascii="Times New Roman" w:hAnsi="Times New Roman" w:cs="Times New Roman"/>
          <w:b/>
          <w:sz w:val="28"/>
          <w:szCs w:val="28"/>
        </w:rPr>
        <w:t>ГОЧСиПБ</w:t>
      </w:r>
      <w:proofErr w:type="spellEnd"/>
    </w:p>
    <w:p w14:paraId="47F6F49C" w14:textId="77777777" w:rsidR="00806B38" w:rsidRPr="00A30E36" w:rsidRDefault="00806B38" w:rsidP="00A23C70">
      <w:pPr>
        <w:pStyle w:val="a3"/>
        <w:spacing w:after="0" w:line="240" w:lineRule="auto"/>
        <w:ind w:left="0" w:right="-425"/>
        <w:jc w:val="center"/>
        <w:rPr>
          <w:rFonts w:ascii="Times New Roman" w:hAnsi="Times New Roman" w:cs="Times New Roman"/>
          <w:b/>
          <w:i/>
          <w:sz w:val="28"/>
          <w:szCs w:val="28"/>
          <w:highlight w:val="yellow"/>
        </w:rPr>
      </w:pPr>
    </w:p>
    <w:p w14:paraId="6812D8A0" w14:textId="77777777" w:rsidR="00806B38" w:rsidRPr="00B42643" w:rsidRDefault="00806B38" w:rsidP="00A23C70">
      <w:pPr>
        <w:spacing w:after="0" w:line="240" w:lineRule="auto"/>
        <w:ind w:right="-425" w:firstLine="709"/>
        <w:contextualSpacing/>
        <w:jc w:val="both"/>
        <w:rPr>
          <w:rFonts w:ascii="Times New Roman" w:hAnsi="Times New Roman" w:cs="Times New Roman"/>
          <w:sz w:val="28"/>
          <w:szCs w:val="28"/>
        </w:rPr>
      </w:pPr>
      <w:r w:rsidRPr="00B42643">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B42643">
        <w:rPr>
          <w:rFonts w:ascii="Times New Roman" w:hAnsi="Times New Roman" w:cs="Times New Roman"/>
          <w:sz w:val="28"/>
          <w:szCs w:val="28"/>
        </w:rPr>
        <w:t>управы</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города</w:t>
      </w:r>
      <w:r>
        <w:rPr>
          <w:rFonts w:ascii="Times New Roman" w:hAnsi="Times New Roman" w:cs="Times New Roman"/>
          <w:sz w:val="28"/>
          <w:szCs w:val="28"/>
        </w:rPr>
        <w:t xml:space="preserve"> </w:t>
      </w:r>
      <w:r w:rsidRPr="00B42643">
        <w:rPr>
          <w:rFonts w:ascii="Times New Roman" w:hAnsi="Times New Roman" w:cs="Times New Roman"/>
          <w:sz w:val="28"/>
          <w:szCs w:val="28"/>
        </w:rPr>
        <w:t>Москвы</w:t>
      </w:r>
      <w:r>
        <w:rPr>
          <w:rFonts w:ascii="Times New Roman" w:hAnsi="Times New Roman" w:cs="Times New Roman"/>
          <w:sz w:val="28"/>
          <w:szCs w:val="28"/>
        </w:rPr>
        <w:t xml:space="preserve"> </w:t>
      </w: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области</w:t>
      </w:r>
      <w:r>
        <w:rPr>
          <w:rFonts w:ascii="Times New Roman" w:hAnsi="Times New Roman" w:cs="Times New Roman"/>
          <w:sz w:val="28"/>
          <w:szCs w:val="28"/>
        </w:rPr>
        <w:t xml:space="preserve"> </w:t>
      </w:r>
      <w:r w:rsidRPr="00B42643">
        <w:rPr>
          <w:rFonts w:ascii="Times New Roman" w:hAnsi="Times New Roman" w:cs="Times New Roman"/>
          <w:sz w:val="28"/>
          <w:szCs w:val="28"/>
        </w:rPr>
        <w:t>гражданской</w:t>
      </w:r>
      <w:r>
        <w:rPr>
          <w:rFonts w:ascii="Times New Roman" w:hAnsi="Times New Roman" w:cs="Times New Roman"/>
          <w:sz w:val="28"/>
          <w:szCs w:val="28"/>
        </w:rPr>
        <w:t xml:space="preserve"> </w:t>
      </w:r>
      <w:r w:rsidRPr="00B42643">
        <w:rPr>
          <w:rFonts w:ascii="Times New Roman" w:hAnsi="Times New Roman" w:cs="Times New Roman"/>
          <w:sz w:val="28"/>
          <w:szCs w:val="28"/>
        </w:rPr>
        <w:t>обороны</w:t>
      </w:r>
      <w:r>
        <w:rPr>
          <w:rFonts w:ascii="Times New Roman" w:hAnsi="Times New Roman" w:cs="Times New Roman"/>
          <w:sz w:val="28"/>
          <w:szCs w:val="28"/>
        </w:rPr>
        <w:t xml:space="preserve"> </w:t>
      </w:r>
      <w:r w:rsidRPr="00B42643">
        <w:rPr>
          <w:rFonts w:ascii="Times New Roman" w:hAnsi="Times New Roman" w:cs="Times New Roman"/>
          <w:sz w:val="28"/>
          <w:szCs w:val="28"/>
        </w:rPr>
        <w:t>и</w:t>
      </w:r>
      <w:r>
        <w:rPr>
          <w:rFonts w:ascii="Times New Roman" w:hAnsi="Times New Roman" w:cs="Times New Roman"/>
          <w:sz w:val="28"/>
          <w:szCs w:val="28"/>
        </w:rPr>
        <w:t xml:space="preserve"> </w:t>
      </w:r>
      <w:r w:rsidRPr="00B42643">
        <w:rPr>
          <w:rFonts w:ascii="Times New Roman" w:hAnsi="Times New Roman" w:cs="Times New Roman"/>
          <w:sz w:val="28"/>
          <w:szCs w:val="28"/>
        </w:rPr>
        <w:t>защиты</w:t>
      </w:r>
      <w:r>
        <w:rPr>
          <w:rFonts w:ascii="Times New Roman" w:hAnsi="Times New Roman" w:cs="Times New Roman"/>
          <w:sz w:val="28"/>
          <w:szCs w:val="28"/>
        </w:rPr>
        <w:t xml:space="preserve"> </w:t>
      </w:r>
      <w:r w:rsidRPr="00B42643">
        <w:rPr>
          <w:rFonts w:ascii="Times New Roman" w:hAnsi="Times New Roman" w:cs="Times New Roman"/>
          <w:sz w:val="28"/>
          <w:szCs w:val="28"/>
        </w:rPr>
        <w:t>от</w:t>
      </w:r>
      <w:r>
        <w:rPr>
          <w:rFonts w:ascii="Times New Roman" w:hAnsi="Times New Roman" w:cs="Times New Roman"/>
          <w:sz w:val="28"/>
          <w:szCs w:val="28"/>
        </w:rPr>
        <w:t xml:space="preserve"> </w:t>
      </w:r>
      <w:r w:rsidRPr="00B42643">
        <w:rPr>
          <w:rFonts w:ascii="Times New Roman" w:hAnsi="Times New Roman" w:cs="Times New Roman"/>
          <w:sz w:val="28"/>
          <w:szCs w:val="28"/>
        </w:rPr>
        <w:t>чрезвычайных</w:t>
      </w:r>
      <w:r>
        <w:rPr>
          <w:rFonts w:ascii="Times New Roman" w:hAnsi="Times New Roman" w:cs="Times New Roman"/>
          <w:sz w:val="28"/>
          <w:szCs w:val="28"/>
        </w:rPr>
        <w:t xml:space="preserve"> </w:t>
      </w:r>
      <w:r w:rsidRPr="00B42643">
        <w:rPr>
          <w:rFonts w:ascii="Times New Roman" w:hAnsi="Times New Roman" w:cs="Times New Roman"/>
          <w:sz w:val="28"/>
          <w:szCs w:val="28"/>
        </w:rPr>
        <w:t>ситуаций</w:t>
      </w:r>
      <w:r>
        <w:rPr>
          <w:rFonts w:ascii="Times New Roman" w:hAnsi="Times New Roman" w:cs="Times New Roman"/>
          <w:sz w:val="28"/>
          <w:szCs w:val="28"/>
        </w:rPr>
        <w:t xml:space="preserve"> </w:t>
      </w: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202</w:t>
      </w:r>
      <w:r>
        <w:rPr>
          <w:rFonts w:ascii="Times New Roman" w:hAnsi="Times New Roman" w:cs="Times New Roman"/>
          <w:sz w:val="28"/>
          <w:szCs w:val="28"/>
        </w:rPr>
        <w:t>2</w:t>
      </w:r>
      <w:r w:rsidRPr="00B42643">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B42643">
        <w:rPr>
          <w:rFonts w:ascii="Times New Roman" w:hAnsi="Times New Roman" w:cs="Times New Roman"/>
          <w:sz w:val="28"/>
          <w:szCs w:val="28"/>
        </w:rPr>
        <w:t>была</w:t>
      </w:r>
      <w:r>
        <w:rPr>
          <w:rFonts w:ascii="Times New Roman" w:hAnsi="Times New Roman" w:cs="Times New Roman"/>
          <w:sz w:val="28"/>
          <w:szCs w:val="28"/>
        </w:rPr>
        <w:t xml:space="preserve"> </w:t>
      </w:r>
      <w:r w:rsidRPr="00B42643">
        <w:rPr>
          <w:rFonts w:ascii="Times New Roman" w:hAnsi="Times New Roman" w:cs="Times New Roman"/>
          <w:sz w:val="28"/>
          <w:szCs w:val="28"/>
        </w:rPr>
        <w:t>организована</w:t>
      </w:r>
      <w:r>
        <w:rPr>
          <w:rFonts w:ascii="Times New Roman" w:hAnsi="Times New Roman" w:cs="Times New Roman"/>
          <w:sz w:val="28"/>
          <w:szCs w:val="28"/>
        </w:rPr>
        <w:t xml:space="preserve"> </w:t>
      </w: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B42643">
        <w:rPr>
          <w:rFonts w:ascii="Times New Roman" w:hAnsi="Times New Roman" w:cs="Times New Roman"/>
          <w:sz w:val="28"/>
          <w:szCs w:val="28"/>
        </w:rPr>
        <w:t>с</w:t>
      </w:r>
      <w:r>
        <w:rPr>
          <w:rFonts w:ascii="Times New Roman" w:hAnsi="Times New Roman" w:cs="Times New Roman"/>
          <w:sz w:val="28"/>
          <w:szCs w:val="28"/>
        </w:rPr>
        <w:t xml:space="preserve"> </w:t>
      </w:r>
      <w:r w:rsidRPr="00B42643">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Pr="00B42643">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B42643">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B42643">
        <w:rPr>
          <w:rFonts w:ascii="Times New Roman" w:hAnsi="Times New Roman" w:cs="Times New Roman"/>
          <w:sz w:val="28"/>
          <w:szCs w:val="28"/>
        </w:rPr>
        <w:t>Федерации</w:t>
      </w:r>
      <w:r>
        <w:rPr>
          <w:rFonts w:ascii="Times New Roman" w:hAnsi="Times New Roman" w:cs="Times New Roman"/>
          <w:sz w:val="28"/>
          <w:szCs w:val="28"/>
        </w:rPr>
        <w:t xml:space="preserve"> </w:t>
      </w:r>
      <w:r w:rsidRPr="00B42643">
        <w:rPr>
          <w:rFonts w:ascii="Times New Roman" w:hAnsi="Times New Roman" w:cs="Times New Roman"/>
          <w:sz w:val="28"/>
          <w:szCs w:val="28"/>
        </w:rPr>
        <w:t>и</w:t>
      </w:r>
      <w:r>
        <w:rPr>
          <w:rFonts w:ascii="Times New Roman" w:hAnsi="Times New Roman" w:cs="Times New Roman"/>
          <w:sz w:val="28"/>
          <w:szCs w:val="28"/>
        </w:rPr>
        <w:t xml:space="preserve">    </w:t>
      </w:r>
      <w:r w:rsidRPr="00B42643">
        <w:rPr>
          <w:rFonts w:ascii="Times New Roman" w:hAnsi="Times New Roman" w:cs="Times New Roman"/>
          <w:sz w:val="28"/>
          <w:szCs w:val="28"/>
        </w:rPr>
        <w:t>г.</w:t>
      </w:r>
      <w:r>
        <w:rPr>
          <w:rFonts w:ascii="Times New Roman" w:hAnsi="Times New Roman" w:cs="Times New Roman"/>
          <w:sz w:val="28"/>
          <w:szCs w:val="28"/>
        </w:rPr>
        <w:t xml:space="preserve"> </w:t>
      </w:r>
      <w:r w:rsidRPr="00B42643">
        <w:rPr>
          <w:rFonts w:ascii="Times New Roman" w:hAnsi="Times New Roman" w:cs="Times New Roman"/>
          <w:sz w:val="28"/>
          <w:szCs w:val="28"/>
        </w:rPr>
        <w:t>Москвы</w:t>
      </w:r>
      <w:r>
        <w:rPr>
          <w:rFonts w:ascii="Times New Roman" w:hAnsi="Times New Roman" w:cs="Times New Roman"/>
          <w:sz w:val="28"/>
          <w:szCs w:val="28"/>
        </w:rPr>
        <w:t xml:space="preserve">   </w:t>
      </w: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области</w:t>
      </w:r>
      <w:r>
        <w:rPr>
          <w:rFonts w:ascii="Times New Roman" w:hAnsi="Times New Roman" w:cs="Times New Roman"/>
          <w:sz w:val="28"/>
          <w:szCs w:val="28"/>
        </w:rPr>
        <w:t xml:space="preserve"> </w:t>
      </w:r>
      <w:r w:rsidRPr="00B42643">
        <w:rPr>
          <w:rFonts w:ascii="Times New Roman" w:hAnsi="Times New Roman" w:cs="Times New Roman"/>
          <w:sz w:val="28"/>
          <w:szCs w:val="28"/>
        </w:rPr>
        <w:t xml:space="preserve">ГОЧС: Организационно-методические указания </w:t>
      </w:r>
      <w:r w:rsidRPr="00B42643">
        <w:rPr>
          <w:rFonts w:ascii="Times New Roman" w:hAnsi="Times New Roman" w:cs="Times New Roman"/>
          <w:bCs/>
          <w:sz w:val="28"/>
          <w:szCs w:val="28"/>
        </w:rPr>
        <w:t>по подготовке органов управления, сил гражданской обороны и Московской городской территориальной подсистемы единой государственной системы предупреждения и ликвидации чре</w:t>
      </w:r>
      <w:r>
        <w:rPr>
          <w:rFonts w:ascii="Times New Roman" w:hAnsi="Times New Roman" w:cs="Times New Roman"/>
          <w:bCs/>
          <w:sz w:val="28"/>
          <w:szCs w:val="28"/>
        </w:rPr>
        <w:t>звычайных ситуаций на 2022 год,</w:t>
      </w:r>
      <w:r w:rsidRPr="00B42643">
        <w:rPr>
          <w:rFonts w:ascii="Times New Roman" w:hAnsi="Times New Roman" w:cs="Times New Roman"/>
          <w:bCs/>
          <w:sz w:val="28"/>
          <w:szCs w:val="28"/>
        </w:rPr>
        <w:t xml:space="preserve"> утвержденным</w:t>
      </w:r>
      <w:r>
        <w:rPr>
          <w:rFonts w:ascii="Times New Roman" w:hAnsi="Times New Roman" w:cs="Times New Roman"/>
          <w:bCs/>
          <w:sz w:val="28"/>
          <w:szCs w:val="28"/>
        </w:rPr>
        <w:t xml:space="preserve"> </w:t>
      </w:r>
      <w:r w:rsidRPr="00B42643">
        <w:rPr>
          <w:rFonts w:ascii="Times New Roman" w:hAnsi="Times New Roman" w:cs="Times New Roman"/>
          <w:bCs/>
          <w:sz w:val="28"/>
          <w:szCs w:val="28"/>
        </w:rPr>
        <w:t xml:space="preserve"> </w:t>
      </w:r>
      <w:r w:rsidRPr="00B42643">
        <w:rPr>
          <w:rFonts w:ascii="Times New Roman" w:hAnsi="Times New Roman" w:cs="Times New Roman"/>
          <w:sz w:val="28"/>
          <w:szCs w:val="28"/>
        </w:rPr>
        <w:t xml:space="preserve">Заместителем Мэра Москвы в Правительстве Москвы, первый заместителем председателя </w:t>
      </w:r>
      <w:r w:rsidRPr="00B42643">
        <w:rPr>
          <w:rFonts w:ascii="Times New Roman" w:hAnsi="Times New Roman" w:cs="Times New Roman"/>
          <w:bCs/>
          <w:sz w:val="28"/>
          <w:szCs w:val="28"/>
        </w:rPr>
        <w:t>Комиссии по предупреждению и ликвидации чрезвычайных ситуаций и обеспечению пожарной безопасности города Москвы</w:t>
      </w:r>
      <w:r>
        <w:rPr>
          <w:rFonts w:ascii="Times New Roman" w:hAnsi="Times New Roman" w:cs="Times New Roman"/>
          <w:bCs/>
          <w:sz w:val="28"/>
          <w:szCs w:val="28"/>
        </w:rPr>
        <w:t xml:space="preserve"> </w:t>
      </w:r>
      <w:r w:rsidRPr="00B42643">
        <w:rPr>
          <w:rFonts w:ascii="Times New Roman" w:hAnsi="Times New Roman" w:cs="Times New Roman"/>
          <w:bCs/>
          <w:sz w:val="28"/>
          <w:szCs w:val="28"/>
        </w:rPr>
        <w:t xml:space="preserve">П.П. Бирюковым, </w:t>
      </w:r>
      <w:r w:rsidRPr="00B42643">
        <w:rPr>
          <w:rFonts w:ascii="Times New Roman" w:hAnsi="Times New Roman" w:cs="Times New Roman"/>
          <w:sz w:val="28"/>
          <w:szCs w:val="28"/>
        </w:rPr>
        <w:t>а</w:t>
      </w:r>
      <w:r>
        <w:rPr>
          <w:rFonts w:ascii="Times New Roman" w:hAnsi="Times New Roman" w:cs="Times New Roman"/>
          <w:sz w:val="28"/>
          <w:szCs w:val="28"/>
        </w:rPr>
        <w:t xml:space="preserve"> </w:t>
      </w:r>
      <w:r w:rsidRPr="00B42643">
        <w:rPr>
          <w:rFonts w:ascii="Times New Roman" w:hAnsi="Times New Roman" w:cs="Times New Roman"/>
          <w:sz w:val="28"/>
          <w:szCs w:val="28"/>
        </w:rPr>
        <w:t>также</w:t>
      </w:r>
      <w:r>
        <w:rPr>
          <w:rFonts w:ascii="Times New Roman" w:hAnsi="Times New Roman" w:cs="Times New Roman"/>
          <w:sz w:val="28"/>
          <w:szCs w:val="28"/>
        </w:rPr>
        <w:t xml:space="preserve"> </w:t>
      </w:r>
      <w:r w:rsidRPr="00B42643">
        <w:rPr>
          <w:rFonts w:ascii="Times New Roman" w:hAnsi="Times New Roman" w:cs="Times New Roman"/>
          <w:sz w:val="28"/>
          <w:szCs w:val="28"/>
        </w:rPr>
        <w:t>приказа</w:t>
      </w:r>
      <w:r>
        <w:rPr>
          <w:rFonts w:ascii="Times New Roman" w:hAnsi="Times New Roman" w:cs="Times New Roman"/>
          <w:sz w:val="28"/>
          <w:szCs w:val="28"/>
        </w:rPr>
        <w:t xml:space="preserve"> </w:t>
      </w:r>
      <w:r w:rsidRPr="00B42643">
        <w:rPr>
          <w:rFonts w:ascii="Times New Roman" w:hAnsi="Times New Roman" w:cs="Times New Roman"/>
          <w:sz w:val="28"/>
          <w:szCs w:val="28"/>
        </w:rPr>
        <w:t>МЧС</w:t>
      </w:r>
      <w:r>
        <w:rPr>
          <w:rFonts w:ascii="Times New Roman" w:hAnsi="Times New Roman" w:cs="Times New Roman"/>
          <w:sz w:val="28"/>
          <w:szCs w:val="28"/>
        </w:rPr>
        <w:t xml:space="preserve"> </w:t>
      </w:r>
      <w:r w:rsidRPr="00B42643">
        <w:rPr>
          <w:rFonts w:ascii="Times New Roman" w:hAnsi="Times New Roman" w:cs="Times New Roman"/>
          <w:sz w:val="28"/>
          <w:szCs w:val="28"/>
        </w:rPr>
        <w:t>России от 27.03.2020 № 216-Д</w:t>
      </w:r>
      <w:r w:rsidRPr="00B42643">
        <w:rPr>
          <w:rFonts w:ascii="Times New Roman" w:hAnsi="Times New Roman" w:cs="Times New Roman"/>
          <w:sz w:val="28"/>
          <w:szCs w:val="28"/>
          <w:lang w:val="en-US"/>
        </w:rPr>
        <w:t>C</w:t>
      </w:r>
      <w:r w:rsidRPr="00B42643">
        <w:rPr>
          <w:rFonts w:ascii="Times New Roman" w:hAnsi="Times New Roman" w:cs="Times New Roman"/>
          <w:sz w:val="28"/>
          <w:szCs w:val="28"/>
        </w:rPr>
        <w:t>П «Об утверждении</w:t>
      </w:r>
      <w:r>
        <w:rPr>
          <w:rFonts w:ascii="Times New Roman" w:hAnsi="Times New Roman" w:cs="Times New Roman"/>
          <w:sz w:val="28"/>
          <w:szCs w:val="28"/>
        </w:rPr>
        <w:t xml:space="preserve"> </w:t>
      </w:r>
      <w:r w:rsidRPr="00B42643">
        <w:rPr>
          <w:rFonts w:ascii="Times New Roman" w:hAnsi="Times New Roman" w:cs="Times New Roman"/>
          <w:sz w:val="28"/>
          <w:szCs w:val="28"/>
        </w:rPr>
        <w:t>Порядка разработки, согласования и утверждения планов гражданской обороны и защиты населения (планов гражданской обороны)».</w:t>
      </w:r>
    </w:p>
    <w:p w14:paraId="360D7374" w14:textId="77777777" w:rsidR="00806B38" w:rsidRDefault="00806B38" w:rsidP="00A23C70">
      <w:pPr>
        <w:pStyle w:val="af1"/>
        <w:spacing w:after="0" w:line="24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Управой Головинского района были</w:t>
      </w:r>
      <w:r w:rsidRPr="00B42643">
        <w:rPr>
          <w:rFonts w:ascii="Times New Roman" w:hAnsi="Times New Roman" w:cs="Times New Roman"/>
          <w:sz w:val="28"/>
          <w:szCs w:val="28"/>
        </w:rPr>
        <w:t xml:space="preserve"> проведены </w:t>
      </w:r>
      <w:r>
        <w:rPr>
          <w:rFonts w:ascii="Times New Roman" w:hAnsi="Times New Roman" w:cs="Times New Roman"/>
          <w:sz w:val="28"/>
          <w:szCs w:val="28"/>
        </w:rPr>
        <w:t xml:space="preserve">следующие мероприятия в </w:t>
      </w:r>
      <w:r w:rsidRPr="00B42643">
        <w:rPr>
          <w:rFonts w:ascii="Times New Roman" w:hAnsi="Times New Roman" w:cs="Times New Roman"/>
          <w:sz w:val="28"/>
          <w:szCs w:val="28"/>
        </w:rPr>
        <w:t>области</w:t>
      </w:r>
      <w:r>
        <w:rPr>
          <w:rFonts w:ascii="Times New Roman" w:hAnsi="Times New Roman" w:cs="Times New Roman"/>
          <w:sz w:val="28"/>
          <w:szCs w:val="28"/>
        </w:rPr>
        <w:t xml:space="preserve"> </w:t>
      </w:r>
      <w:r w:rsidRPr="00B42643">
        <w:rPr>
          <w:rFonts w:ascii="Times New Roman" w:hAnsi="Times New Roman" w:cs="Times New Roman"/>
          <w:sz w:val="28"/>
          <w:szCs w:val="28"/>
        </w:rPr>
        <w:t>гражданской обороны</w:t>
      </w:r>
      <w:r>
        <w:rPr>
          <w:rFonts w:ascii="Times New Roman" w:hAnsi="Times New Roman" w:cs="Times New Roman"/>
          <w:sz w:val="28"/>
          <w:szCs w:val="28"/>
        </w:rPr>
        <w:t xml:space="preserve"> </w:t>
      </w:r>
      <w:r w:rsidRPr="00B42643">
        <w:rPr>
          <w:rFonts w:ascii="Times New Roman" w:hAnsi="Times New Roman" w:cs="Times New Roman"/>
          <w:sz w:val="28"/>
          <w:szCs w:val="28"/>
        </w:rPr>
        <w:t>и чрезвычайных</w:t>
      </w:r>
      <w:r>
        <w:rPr>
          <w:rFonts w:ascii="Times New Roman" w:hAnsi="Times New Roman" w:cs="Times New Roman"/>
          <w:sz w:val="28"/>
          <w:szCs w:val="28"/>
        </w:rPr>
        <w:t xml:space="preserve"> </w:t>
      </w:r>
      <w:r w:rsidRPr="00B42643">
        <w:rPr>
          <w:rFonts w:ascii="Times New Roman" w:hAnsi="Times New Roman" w:cs="Times New Roman"/>
          <w:sz w:val="28"/>
          <w:szCs w:val="28"/>
        </w:rPr>
        <w:t>ситуаций:</w:t>
      </w:r>
    </w:p>
    <w:p w14:paraId="3D12F040" w14:textId="34E466E8" w:rsidR="00806B38" w:rsidRDefault="00806B38" w:rsidP="00A23C70">
      <w:pPr>
        <w:pStyle w:val="af1"/>
        <w:spacing w:after="0" w:line="24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B42643">
        <w:rPr>
          <w:rFonts w:ascii="Times New Roman" w:hAnsi="Times New Roman" w:cs="Times New Roman"/>
          <w:sz w:val="28"/>
          <w:szCs w:val="28"/>
        </w:rPr>
        <w:t>роведен комплекс</w:t>
      </w:r>
      <w:r>
        <w:rPr>
          <w:rFonts w:ascii="Times New Roman" w:hAnsi="Times New Roman" w:cs="Times New Roman"/>
          <w:sz w:val="28"/>
          <w:szCs w:val="28"/>
        </w:rPr>
        <w:t xml:space="preserve"> </w:t>
      </w:r>
      <w:r w:rsidRPr="00B42643">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B42643">
        <w:rPr>
          <w:rFonts w:ascii="Times New Roman" w:hAnsi="Times New Roman" w:cs="Times New Roman"/>
          <w:sz w:val="28"/>
          <w:szCs w:val="28"/>
        </w:rPr>
        <w:t>по</w:t>
      </w:r>
      <w:r>
        <w:rPr>
          <w:rFonts w:ascii="Times New Roman" w:hAnsi="Times New Roman" w:cs="Times New Roman"/>
          <w:sz w:val="28"/>
          <w:szCs w:val="28"/>
        </w:rPr>
        <w:t xml:space="preserve"> </w:t>
      </w:r>
      <w:r w:rsidRPr="00B42643">
        <w:rPr>
          <w:rFonts w:ascii="Times New Roman" w:hAnsi="Times New Roman" w:cs="Times New Roman"/>
          <w:sz w:val="28"/>
          <w:szCs w:val="28"/>
        </w:rPr>
        <w:t>корректировке «Плана</w:t>
      </w:r>
      <w:r>
        <w:rPr>
          <w:rFonts w:ascii="Times New Roman" w:hAnsi="Times New Roman" w:cs="Times New Roman"/>
          <w:sz w:val="28"/>
          <w:szCs w:val="28"/>
        </w:rPr>
        <w:t xml:space="preserve"> </w:t>
      </w:r>
      <w:r w:rsidRPr="00B42643">
        <w:rPr>
          <w:rFonts w:ascii="Times New Roman" w:hAnsi="Times New Roman" w:cs="Times New Roman"/>
          <w:sz w:val="28"/>
          <w:szCs w:val="28"/>
        </w:rPr>
        <w:t>гражданской обороны</w:t>
      </w:r>
      <w:r>
        <w:rPr>
          <w:rFonts w:ascii="Times New Roman" w:hAnsi="Times New Roman" w:cs="Times New Roman"/>
          <w:sz w:val="28"/>
          <w:szCs w:val="28"/>
        </w:rPr>
        <w:t xml:space="preserve"> </w:t>
      </w:r>
      <w:r w:rsidRPr="00B42643">
        <w:rPr>
          <w:rFonts w:ascii="Times New Roman" w:hAnsi="Times New Roman" w:cs="Times New Roman"/>
          <w:sz w:val="28"/>
          <w:szCs w:val="28"/>
        </w:rPr>
        <w:t>и</w:t>
      </w:r>
      <w:r>
        <w:rPr>
          <w:rFonts w:ascii="Times New Roman" w:hAnsi="Times New Roman" w:cs="Times New Roman"/>
          <w:sz w:val="28"/>
          <w:szCs w:val="28"/>
        </w:rPr>
        <w:t xml:space="preserve"> </w:t>
      </w:r>
      <w:r w:rsidRPr="00B42643">
        <w:rPr>
          <w:rFonts w:ascii="Times New Roman" w:hAnsi="Times New Roman" w:cs="Times New Roman"/>
          <w:sz w:val="28"/>
          <w:szCs w:val="28"/>
        </w:rPr>
        <w:t>защиты</w:t>
      </w:r>
      <w:r>
        <w:rPr>
          <w:rFonts w:ascii="Times New Roman" w:hAnsi="Times New Roman" w:cs="Times New Roman"/>
          <w:sz w:val="28"/>
          <w:szCs w:val="28"/>
        </w:rPr>
        <w:t xml:space="preserve"> </w:t>
      </w:r>
      <w:r w:rsidRPr="00B42643">
        <w:rPr>
          <w:rFonts w:ascii="Times New Roman" w:hAnsi="Times New Roman" w:cs="Times New Roman"/>
          <w:sz w:val="28"/>
          <w:szCs w:val="28"/>
        </w:rPr>
        <w:t>населения</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 в</w:t>
      </w:r>
      <w:r>
        <w:rPr>
          <w:rFonts w:ascii="Times New Roman" w:hAnsi="Times New Roman" w:cs="Times New Roman"/>
          <w:sz w:val="28"/>
          <w:szCs w:val="28"/>
        </w:rPr>
        <w:t xml:space="preserve"> </w:t>
      </w:r>
      <w:r w:rsidRPr="00B42643">
        <w:rPr>
          <w:rFonts w:ascii="Times New Roman" w:hAnsi="Times New Roman" w:cs="Times New Roman"/>
          <w:sz w:val="28"/>
          <w:szCs w:val="28"/>
        </w:rPr>
        <w:t>соответствии с</w:t>
      </w:r>
      <w:r>
        <w:rPr>
          <w:rFonts w:ascii="Times New Roman" w:hAnsi="Times New Roman" w:cs="Times New Roman"/>
          <w:sz w:val="28"/>
          <w:szCs w:val="28"/>
        </w:rPr>
        <w:t xml:space="preserve"> </w:t>
      </w:r>
      <w:r w:rsidRPr="00B42643">
        <w:rPr>
          <w:rFonts w:ascii="Times New Roman" w:hAnsi="Times New Roman" w:cs="Times New Roman"/>
          <w:sz w:val="28"/>
          <w:szCs w:val="28"/>
        </w:rPr>
        <w:t>требованиями приказа</w:t>
      </w:r>
      <w:r>
        <w:rPr>
          <w:rFonts w:ascii="Times New Roman" w:hAnsi="Times New Roman" w:cs="Times New Roman"/>
          <w:sz w:val="28"/>
          <w:szCs w:val="28"/>
        </w:rPr>
        <w:t xml:space="preserve"> </w:t>
      </w:r>
      <w:r w:rsidRPr="00B42643">
        <w:rPr>
          <w:rFonts w:ascii="Times New Roman" w:hAnsi="Times New Roman" w:cs="Times New Roman"/>
          <w:sz w:val="28"/>
          <w:szCs w:val="28"/>
        </w:rPr>
        <w:t>МЧС России от 27.03.2020</w:t>
      </w:r>
      <w:r>
        <w:rPr>
          <w:rFonts w:ascii="Times New Roman" w:hAnsi="Times New Roman" w:cs="Times New Roman"/>
          <w:sz w:val="28"/>
          <w:szCs w:val="28"/>
        </w:rPr>
        <w:t xml:space="preserve"> </w:t>
      </w:r>
      <w:r w:rsidRPr="00B42643">
        <w:rPr>
          <w:rFonts w:ascii="Times New Roman" w:hAnsi="Times New Roman" w:cs="Times New Roman"/>
          <w:sz w:val="28"/>
          <w:szCs w:val="28"/>
        </w:rPr>
        <w:t>№</w:t>
      </w:r>
      <w:r>
        <w:rPr>
          <w:rFonts w:ascii="Times New Roman" w:hAnsi="Times New Roman" w:cs="Times New Roman"/>
          <w:sz w:val="28"/>
          <w:szCs w:val="28"/>
        </w:rPr>
        <w:t xml:space="preserve"> </w:t>
      </w:r>
      <w:r w:rsidRPr="00B42643">
        <w:rPr>
          <w:rFonts w:ascii="Times New Roman" w:hAnsi="Times New Roman" w:cs="Times New Roman"/>
          <w:sz w:val="28"/>
          <w:szCs w:val="28"/>
        </w:rPr>
        <w:t>216-Д</w:t>
      </w:r>
      <w:r w:rsidRPr="00B42643">
        <w:rPr>
          <w:rFonts w:ascii="Times New Roman" w:hAnsi="Times New Roman" w:cs="Times New Roman"/>
          <w:sz w:val="28"/>
          <w:szCs w:val="28"/>
          <w:lang w:val="en-US"/>
        </w:rPr>
        <w:t>C</w:t>
      </w:r>
      <w:r w:rsidRPr="00B42643">
        <w:rPr>
          <w:rFonts w:ascii="Times New Roman" w:hAnsi="Times New Roman" w:cs="Times New Roman"/>
          <w:sz w:val="28"/>
          <w:szCs w:val="28"/>
        </w:rPr>
        <w:t>П</w:t>
      </w:r>
      <w:r>
        <w:rPr>
          <w:rFonts w:ascii="Times New Roman" w:hAnsi="Times New Roman" w:cs="Times New Roman"/>
          <w:sz w:val="28"/>
          <w:szCs w:val="28"/>
        </w:rPr>
        <w:t xml:space="preserve">. </w:t>
      </w:r>
    </w:p>
    <w:p w14:paraId="1A978931" w14:textId="394CB078" w:rsidR="00806B38" w:rsidRPr="00B42643" w:rsidRDefault="00806B38" w:rsidP="00A23C70">
      <w:pPr>
        <w:pStyle w:val="af1"/>
        <w:spacing w:after="0" w:line="24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Проведена </w:t>
      </w:r>
      <w:r w:rsidRPr="00B42643">
        <w:rPr>
          <w:rFonts w:ascii="Times New Roman" w:hAnsi="Times New Roman" w:cs="Times New Roman"/>
          <w:sz w:val="28"/>
          <w:szCs w:val="28"/>
        </w:rPr>
        <w:t>корректировка</w:t>
      </w:r>
      <w:r>
        <w:rPr>
          <w:rFonts w:ascii="Times New Roman" w:hAnsi="Times New Roman" w:cs="Times New Roman"/>
          <w:sz w:val="28"/>
          <w:szCs w:val="28"/>
        </w:rPr>
        <w:t xml:space="preserve"> следующих документов</w:t>
      </w:r>
      <w:r w:rsidRPr="00B42643">
        <w:rPr>
          <w:rFonts w:ascii="Times New Roman" w:hAnsi="Times New Roman" w:cs="Times New Roman"/>
          <w:sz w:val="28"/>
          <w:szCs w:val="28"/>
        </w:rPr>
        <w:t>:</w:t>
      </w:r>
    </w:p>
    <w:p w14:paraId="4276CA48" w14:textId="77777777" w:rsidR="00806B38" w:rsidRPr="00B42643" w:rsidRDefault="00806B38" w:rsidP="00A23C70">
      <w:pPr>
        <w:pStyle w:val="af1"/>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w:t>
      </w:r>
      <w:r>
        <w:rPr>
          <w:rFonts w:ascii="Times New Roman" w:hAnsi="Times New Roman" w:cs="Times New Roman"/>
          <w:sz w:val="28"/>
          <w:szCs w:val="28"/>
        </w:rPr>
        <w:t xml:space="preserve"> </w:t>
      </w:r>
      <w:r w:rsidRPr="00B42643">
        <w:rPr>
          <w:rFonts w:ascii="Times New Roman" w:hAnsi="Times New Roman" w:cs="Times New Roman"/>
          <w:sz w:val="28"/>
          <w:szCs w:val="28"/>
        </w:rPr>
        <w:t>«Пас</w:t>
      </w:r>
      <w:r>
        <w:rPr>
          <w:rFonts w:ascii="Times New Roman" w:hAnsi="Times New Roman" w:cs="Times New Roman"/>
          <w:sz w:val="28"/>
          <w:szCs w:val="28"/>
        </w:rPr>
        <w:t xml:space="preserve">порта территории Головинского </w:t>
      </w:r>
      <w:r w:rsidRPr="00B42643">
        <w:rPr>
          <w:rFonts w:ascii="Times New Roman" w:hAnsi="Times New Roman" w:cs="Times New Roman"/>
          <w:sz w:val="28"/>
          <w:szCs w:val="28"/>
        </w:rPr>
        <w:t xml:space="preserve">района города Москвы»; </w:t>
      </w:r>
    </w:p>
    <w:p w14:paraId="623B0FCF" w14:textId="77777777" w:rsidR="00806B38" w:rsidRDefault="00806B38" w:rsidP="00A23C70">
      <w:pPr>
        <w:pStyle w:val="af1"/>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w:t>
      </w:r>
      <w:r>
        <w:rPr>
          <w:rFonts w:ascii="Times New Roman" w:hAnsi="Times New Roman" w:cs="Times New Roman"/>
          <w:sz w:val="28"/>
          <w:szCs w:val="28"/>
        </w:rPr>
        <w:t xml:space="preserve"> «Плана действий Головинского района САО города Москвы </w:t>
      </w:r>
      <w:r w:rsidRPr="00B42643">
        <w:rPr>
          <w:rFonts w:ascii="Times New Roman" w:hAnsi="Times New Roman" w:cs="Times New Roman"/>
          <w:sz w:val="28"/>
          <w:szCs w:val="28"/>
        </w:rPr>
        <w:t>по предупреждению и ликвидации чрезвычайных ситуаций.</w:t>
      </w:r>
    </w:p>
    <w:p w14:paraId="0EDA685F" w14:textId="6BFBFBF7" w:rsidR="00806B38" w:rsidRPr="006276F8" w:rsidRDefault="00806B38" w:rsidP="00A23C70">
      <w:pPr>
        <w:pStyle w:val="af1"/>
        <w:spacing w:after="0" w:line="240" w:lineRule="auto"/>
        <w:ind w:right="-425" w:firstLine="709"/>
        <w:jc w:val="both"/>
        <w:rPr>
          <w:rFonts w:ascii="Times New Roman" w:hAnsi="Times New Roman" w:cs="Times New Roman"/>
          <w:bCs/>
          <w:sz w:val="28"/>
          <w:szCs w:val="28"/>
        </w:rPr>
      </w:pPr>
      <w:r>
        <w:rPr>
          <w:rFonts w:ascii="Times New Roman" w:hAnsi="Times New Roman" w:cs="Times New Roman"/>
          <w:sz w:val="28"/>
          <w:szCs w:val="28"/>
        </w:rPr>
        <w:t>- «</w:t>
      </w:r>
      <w:r w:rsidRPr="006276F8">
        <w:rPr>
          <w:rFonts w:ascii="Times New Roman" w:hAnsi="Times New Roman" w:cs="Times New Roman"/>
          <w:bCs/>
          <w:sz w:val="28"/>
          <w:szCs w:val="28"/>
        </w:rPr>
        <w:t>Плана обеспечения питьевой водой</w:t>
      </w:r>
      <w:r>
        <w:rPr>
          <w:rFonts w:ascii="Times New Roman" w:hAnsi="Times New Roman" w:cs="Times New Roman"/>
          <w:bCs/>
          <w:sz w:val="28"/>
          <w:szCs w:val="28"/>
        </w:rPr>
        <w:t xml:space="preserve"> </w:t>
      </w:r>
      <w:r w:rsidRPr="006276F8">
        <w:rPr>
          <w:rFonts w:ascii="Times New Roman" w:hAnsi="Times New Roman" w:cs="Times New Roman"/>
          <w:bCs/>
          <w:sz w:val="28"/>
          <w:szCs w:val="28"/>
        </w:rPr>
        <w:t>населения Головинского района САО г. Москвы</w:t>
      </w:r>
      <w:r>
        <w:rPr>
          <w:rFonts w:ascii="Times New Roman" w:hAnsi="Times New Roman" w:cs="Times New Roman"/>
          <w:bCs/>
          <w:sz w:val="28"/>
          <w:szCs w:val="28"/>
        </w:rPr>
        <w:t xml:space="preserve"> </w:t>
      </w:r>
      <w:r w:rsidRPr="006276F8">
        <w:rPr>
          <w:rFonts w:ascii="Times New Roman" w:hAnsi="Times New Roman" w:cs="Times New Roman"/>
          <w:bCs/>
          <w:sz w:val="28"/>
          <w:szCs w:val="28"/>
        </w:rPr>
        <w:t>в условиях чрезвычайной ситуации</w:t>
      </w:r>
      <w:r>
        <w:rPr>
          <w:rFonts w:ascii="Times New Roman" w:hAnsi="Times New Roman" w:cs="Times New Roman"/>
          <w:bCs/>
          <w:sz w:val="28"/>
          <w:szCs w:val="28"/>
        </w:rPr>
        <w:t>»</w:t>
      </w:r>
    </w:p>
    <w:p w14:paraId="6BE2B4C3" w14:textId="6153FEBD" w:rsidR="00806B38" w:rsidRPr="00B42643" w:rsidRDefault="00806B38" w:rsidP="00A23C70">
      <w:pPr>
        <w:pStyle w:val="af1"/>
        <w:spacing w:after="0" w:line="240" w:lineRule="auto"/>
        <w:ind w:right="-425"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Организована разработка «Плана укрытия населения Головинского района», в том   числе   его   согласование в Управление по САО Департамента </w:t>
      </w:r>
      <w:proofErr w:type="spellStart"/>
      <w:r>
        <w:rPr>
          <w:rFonts w:ascii="Times New Roman" w:hAnsi="Times New Roman" w:cs="Times New Roman"/>
          <w:sz w:val="28"/>
          <w:szCs w:val="28"/>
        </w:rPr>
        <w:t>ГОЧСиПБ</w:t>
      </w:r>
      <w:proofErr w:type="spellEnd"/>
      <w:r>
        <w:rPr>
          <w:rFonts w:ascii="Times New Roman" w:hAnsi="Times New Roman" w:cs="Times New Roman"/>
          <w:sz w:val="28"/>
          <w:szCs w:val="28"/>
        </w:rPr>
        <w:t xml:space="preserve">   и утверждение главой управы.  </w:t>
      </w:r>
    </w:p>
    <w:p w14:paraId="733D9C24" w14:textId="77777777" w:rsidR="00806B38" w:rsidRPr="00B42643" w:rsidRDefault="00806B38" w:rsidP="00A23C70">
      <w:pPr>
        <w:pStyle w:val="af1"/>
        <w:spacing w:after="0" w:line="240" w:lineRule="auto"/>
        <w:ind w:right="-425" w:firstLine="709"/>
        <w:jc w:val="both"/>
        <w:rPr>
          <w:rFonts w:ascii="Times New Roman" w:hAnsi="Times New Roman" w:cs="Times New Roman"/>
          <w:sz w:val="28"/>
          <w:szCs w:val="28"/>
        </w:rPr>
      </w:pPr>
      <w:r>
        <w:rPr>
          <w:rFonts w:ascii="Times New Roman" w:hAnsi="Times New Roman" w:cs="Times New Roman"/>
          <w:sz w:val="28"/>
          <w:szCs w:val="28"/>
        </w:rPr>
        <w:t>Утвержден   главой   управы  и согласован в префектуре</w:t>
      </w:r>
      <w:r w:rsidRPr="00B42643">
        <w:rPr>
          <w:rFonts w:ascii="Times New Roman" w:hAnsi="Times New Roman" w:cs="Times New Roman"/>
          <w:sz w:val="28"/>
          <w:szCs w:val="28"/>
        </w:rPr>
        <w:t xml:space="preserve"> САО</w:t>
      </w:r>
      <w:r>
        <w:rPr>
          <w:rFonts w:ascii="Times New Roman" w:hAnsi="Times New Roman" w:cs="Times New Roman"/>
          <w:sz w:val="28"/>
          <w:szCs w:val="28"/>
        </w:rPr>
        <w:t xml:space="preserve"> </w:t>
      </w:r>
      <w:r w:rsidRPr="00B42643">
        <w:rPr>
          <w:rFonts w:ascii="Times New Roman" w:hAnsi="Times New Roman" w:cs="Times New Roman"/>
          <w:sz w:val="28"/>
          <w:szCs w:val="28"/>
        </w:rPr>
        <w:t>города М</w:t>
      </w:r>
      <w:r>
        <w:rPr>
          <w:rFonts w:ascii="Times New Roman" w:hAnsi="Times New Roman" w:cs="Times New Roman"/>
          <w:sz w:val="28"/>
          <w:szCs w:val="28"/>
        </w:rPr>
        <w:t xml:space="preserve">осквы, а также в Управлении по </w:t>
      </w:r>
      <w:r w:rsidRPr="00B42643">
        <w:rPr>
          <w:rFonts w:ascii="Times New Roman" w:hAnsi="Times New Roman" w:cs="Times New Roman"/>
          <w:sz w:val="28"/>
          <w:szCs w:val="28"/>
        </w:rPr>
        <w:t>САО</w:t>
      </w:r>
      <w:r>
        <w:rPr>
          <w:rFonts w:ascii="Times New Roman" w:hAnsi="Times New Roman" w:cs="Times New Roman"/>
          <w:sz w:val="28"/>
          <w:szCs w:val="28"/>
        </w:rPr>
        <w:t xml:space="preserve"> </w:t>
      </w:r>
      <w:r w:rsidRPr="00B42643">
        <w:rPr>
          <w:rFonts w:ascii="Times New Roman" w:hAnsi="Times New Roman" w:cs="Times New Roman"/>
          <w:sz w:val="28"/>
          <w:szCs w:val="28"/>
        </w:rPr>
        <w:t>ГУ</w:t>
      </w:r>
      <w:r>
        <w:rPr>
          <w:rFonts w:ascii="Times New Roman" w:hAnsi="Times New Roman" w:cs="Times New Roman"/>
          <w:sz w:val="28"/>
          <w:szCs w:val="28"/>
        </w:rPr>
        <w:t xml:space="preserve"> </w:t>
      </w:r>
      <w:r w:rsidRPr="00B42643">
        <w:rPr>
          <w:rFonts w:ascii="Times New Roman" w:hAnsi="Times New Roman" w:cs="Times New Roman"/>
          <w:sz w:val="28"/>
          <w:szCs w:val="28"/>
        </w:rPr>
        <w:t>МЧС России по г. Москве</w:t>
      </w:r>
      <w:r>
        <w:rPr>
          <w:rFonts w:ascii="Times New Roman" w:hAnsi="Times New Roman" w:cs="Times New Roman"/>
          <w:sz w:val="28"/>
          <w:szCs w:val="28"/>
        </w:rPr>
        <w:t xml:space="preserve"> «План основных мероприятий   </w:t>
      </w:r>
      <w:r w:rsidRPr="00B42643">
        <w:rPr>
          <w:rFonts w:ascii="Times New Roman" w:hAnsi="Times New Roman" w:cs="Times New Roman"/>
          <w:sz w:val="28"/>
          <w:szCs w:val="28"/>
        </w:rPr>
        <w:t>Головинского 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города Москвы в области гражданской обороны,</w:t>
      </w:r>
      <w:r>
        <w:rPr>
          <w:rFonts w:ascii="Times New Roman" w:hAnsi="Times New Roman" w:cs="Times New Roman"/>
          <w:sz w:val="28"/>
          <w:szCs w:val="28"/>
        </w:rPr>
        <w:t xml:space="preserve"> </w:t>
      </w:r>
      <w:r w:rsidRPr="00B42643">
        <w:rPr>
          <w:rFonts w:ascii="Times New Roman" w:hAnsi="Times New Roman" w:cs="Times New Roman"/>
          <w:sz w:val="28"/>
          <w:szCs w:val="28"/>
        </w:rPr>
        <w:t>предупреждения</w:t>
      </w:r>
      <w:r>
        <w:rPr>
          <w:rFonts w:ascii="Times New Roman" w:hAnsi="Times New Roman" w:cs="Times New Roman"/>
          <w:sz w:val="28"/>
          <w:szCs w:val="28"/>
        </w:rPr>
        <w:t xml:space="preserve"> </w:t>
      </w:r>
      <w:r w:rsidRPr="00B42643">
        <w:rPr>
          <w:rFonts w:ascii="Times New Roman" w:hAnsi="Times New Roman" w:cs="Times New Roman"/>
          <w:sz w:val="28"/>
          <w:szCs w:val="28"/>
        </w:rPr>
        <w:t>и ликвидации чрезвычайных с</w:t>
      </w:r>
      <w:r>
        <w:rPr>
          <w:rFonts w:ascii="Times New Roman" w:hAnsi="Times New Roman" w:cs="Times New Roman"/>
          <w:sz w:val="28"/>
          <w:szCs w:val="28"/>
        </w:rPr>
        <w:t>итуаций, обеспечения пожарной безопасности и</w:t>
      </w:r>
      <w:r w:rsidRPr="00B42643">
        <w:rPr>
          <w:rFonts w:ascii="Times New Roman" w:hAnsi="Times New Roman" w:cs="Times New Roman"/>
          <w:sz w:val="28"/>
          <w:szCs w:val="28"/>
        </w:rPr>
        <w:t xml:space="preserve"> безопасности людей на водных объектах</w:t>
      </w:r>
      <w:r>
        <w:rPr>
          <w:rFonts w:ascii="Times New Roman" w:hAnsi="Times New Roman" w:cs="Times New Roman"/>
          <w:sz w:val="28"/>
          <w:szCs w:val="28"/>
        </w:rPr>
        <w:t xml:space="preserve"> </w:t>
      </w:r>
      <w:r w:rsidRPr="00B42643">
        <w:rPr>
          <w:rFonts w:ascii="Times New Roman" w:hAnsi="Times New Roman" w:cs="Times New Roman"/>
          <w:sz w:val="28"/>
          <w:szCs w:val="28"/>
        </w:rPr>
        <w:t>на 202</w:t>
      </w:r>
      <w:r>
        <w:rPr>
          <w:rFonts w:ascii="Times New Roman" w:hAnsi="Times New Roman" w:cs="Times New Roman"/>
          <w:sz w:val="28"/>
          <w:szCs w:val="28"/>
        </w:rPr>
        <w:t>2</w:t>
      </w:r>
      <w:r w:rsidRPr="00B42643">
        <w:rPr>
          <w:rFonts w:ascii="Times New Roman" w:hAnsi="Times New Roman" w:cs="Times New Roman"/>
          <w:sz w:val="28"/>
          <w:szCs w:val="28"/>
        </w:rPr>
        <w:t xml:space="preserve"> год».</w:t>
      </w:r>
    </w:p>
    <w:p w14:paraId="1D9C024C" w14:textId="4A8091B8" w:rsidR="00806B38" w:rsidRPr="00B42643" w:rsidRDefault="00806B38" w:rsidP="00A23C70">
      <w:pPr>
        <w:pStyle w:val="af1"/>
        <w:spacing w:after="0" w:line="240" w:lineRule="auto"/>
        <w:ind w:right="-425" w:firstLine="709"/>
        <w:jc w:val="both"/>
        <w:rPr>
          <w:rFonts w:ascii="Times New Roman" w:hAnsi="Times New Roman" w:cs="Times New Roman"/>
          <w:sz w:val="28"/>
          <w:szCs w:val="28"/>
        </w:rPr>
      </w:pPr>
      <w:r>
        <w:rPr>
          <w:rFonts w:ascii="Times New Roman" w:hAnsi="Times New Roman" w:cs="Times New Roman"/>
          <w:sz w:val="28"/>
          <w:szCs w:val="28"/>
        </w:rPr>
        <w:t xml:space="preserve">Обновлен   состав комиссий: по предупреждению и </w:t>
      </w:r>
      <w:r w:rsidRPr="00B42643">
        <w:rPr>
          <w:rFonts w:ascii="Times New Roman" w:hAnsi="Times New Roman" w:cs="Times New Roman"/>
          <w:sz w:val="28"/>
          <w:szCs w:val="28"/>
        </w:rPr>
        <w:t>ликвидации</w:t>
      </w:r>
      <w:r>
        <w:rPr>
          <w:rFonts w:ascii="Times New Roman" w:hAnsi="Times New Roman" w:cs="Times New Roman"/>
          <w:sz w:val="28"/>
          <w:szCs w:val="28"/>
        </w:rPr>
        <w:t xml:space="preserve"> </w:t>
      </w:r>
      <w:r w:rsidRPr="00B42643">
        <w:rPr>
          <w:rFonts w:ascii="Times New Roman" w:hAnsi="Times New Roman" w:cs="Times New Roman"/>
          <w:sz w:val="28"/>
          <w:szCs w:val="28"/>
        </w:rPr>
        <w:t>чрезвыч</w:t>
      </w:r>
      <w:r>
        <w:rPr>
          <w:rFonts w:ascii="Times New Roman" w:hAnsi="Times New Roman" w:cs="Times New Roman"/>
          <w:sz w:val="28"/>
          <w:szCs w:val="28"/>
        </w:rPr>
        <w:t xml:space="preserve">айных ситуаций и обеспечению пожарной </w:t>
      </w:r>
      <w:r w:rsidRPr="00B42643">
        <w:rPr>
          <w:rFonts w:ascii="Times New Roman" w:hAnsi="Times New Roman" w:cs="Times New Roman"/>
          <w:sz w:val="28"/>
          <w:szCs w:val="28"/>
        </w:rPr>
        <w:t>безоп</w:t>
      </w:r>
      <w:r>
        <w:rPr>
          <w:rFonts w:ascii="Times New Roman" w:hAnsi="Times New Roman" w:cs="Times New Roman"/>
          <w:sz w:val="28"/>
          <w:szCs w:val="28"/>
        </w:rPr>
        <w:t>асности района; по повышению</w:t>
      </w:r>
      <w:r w:rsidRPr="00B42643">
        <w:rPr>
          <w:rFonts w:ascii="Times New Roman" w:hAnsi="Times New Roman" w:cs="Times New Roman"/>
          <w:sz w:val="28"/>
          <w:szCs w:val="28"/>
        </w:rPr>
        <w:t xml:space="preserve"> у</w:t>
      </w:r>
      <w:r>
        <w:rPr>
          <w:rFonts w:ascii="Times New Roman" w:hAnsi="Times New Roman" w:cs="Times New Roman"/>
          <w:sz w:val="28"/>
          <w:szCs w:val="28"/>
        </w:rPr>
        <w:t xml:space="preserve">стойчивости   функционирования объектов экономики; эвакуационной комиссии Головинского района; нештатных формирований по обеспечению выполнения мероприятий по гражданской обороне района, проведена   </w:t>
      </w:r>
      <w:r w:rsidRPr="00B42643">
        <w:rPr>
          <w:rFonts w:ascii="Times New Roman" w:hAnsi="Times New Roman" w:cs="Times New Roman"/>
          <w:sz w:val="28"/>
          <w:szCs w:val="28"/>
        </w:rPr>
        <w:t>корректировка</w:t>
      </w:r>
      <w:r>
        <w:rPr>
          <w:rFonts w:ascii="Times New Roman" w:hAnsi="Times New Roman" w:cs="Times New Roman"/>
          <w:sz w:val="28"/>
          <w:szCs w:val="28"/>
        </w:rPr>
        <w:t xml:space="preserve"> н</w:t>
      </w:r>
      <w:r w:rsidRPr="00B42643">
        <w:rPr>
          <w:rFonts w:ascii="Times New Roman" w:hAnsi="Times New Roman" w:cs="Times New Roman"/>
          <w:sz w:val="28"/>
          <w:szCs w:val="28"/>
        </w:rPr>
        <w:t>ештатны</w:t>
      </w:r>
      <w:r>
        <w:rPr>
          <w:rFonts w:ascii="Times New Roman" w:hAnsi="Times New Roman" w:cs="Times New Roman"/>
          <w:sz w:val="28"/>
          <w:szCs w:val="28"/>
        </w:rPr>
        <w:t>х</w:t>
      </w:r>
      <w:r w:rsidRPr="00B42643">
        <w:rPr>
          <w:rFonts w:ascii="Times New Roman" w:hAnsi="Times New Roman" w:cs="Times New Roman"/>
          <w:sz w:val="28"/>
          <w:szCs w:val="28"/>
        </w:rPr>
        <w:t xml:space="preserve"> формировани</w:t>
      </w:r>
      <w:r>
        <w:rPr>
          <w:rFonts w:ascii="Times New Roman" w:hAnsi="Times New Roman" w:cs="Times New Roman"/>
          <w:sz w:val="28"/>
          <w:szCs w:val="28"/>
        </w:rPr>
        <w:t>й по обеспечению выполнения мероприятий по гражданской обороне на</w:t>
      </w:r>
      <w:r w:rsidRPr="00B42643">
        <w:rPr>
          <w:rFonts w:ascii="Times New Roman" w:hAnsi="Times New Roman" w:cs="Times New Roman"/>
          <w:sz w:val="28"/>
          <w:szCs w:val="28"/>
        </w:rPr>
        <w:t xml:space="preserve"> предприятиях</w:t>
      </w:r>
      <w:r>
        <w:rPr>
          <w:rFonts w:ascii="Times New Roman" w:hAnsi="Times New Roman" w:cs="Times New Roman"/>
          <w:sz w:val="28"/>
          <w:szCs w:val="28"/>
        </w:rPr>
        <w:t xml:space="preserve"> </w:t>
      </w:r>
      <w:r w:rsidRPr="00B42643">
        <w:rPr>
          <w:rFonts w:ascii="Times New Roman" w:hAnsi="Times New Roman" w:cs="Times New Roman"/>
          <w:sz w:val="28"/>
          <w:szCs w:val="28"/>
        </w:rPr>
        <w:t>и</w:t>
      </w:r>
      <w:r>
        <w:rPr>
          <w:rFonts w:ascii="Times New Roman" w:hAnsi="Times New Roman" w:cs="Times New Roman"/>
          <w:sz w:val="28"/>
          <w:szCs w:val="28"/>
        </w:rPr>
        <w:t xml:space="preserve"> </w:t>
      </w:r>
      <w:r w:rsidRPr="00B42643">
        <w:rPr>
          <w:rFonts w:ascii="Times New Roman" w:hAnsi="Times New Roman" w:cs="Times New Roman"/>
          <w:sz w:val="28"/>
          <w:szCs w:val="28"/>
        </w:rPr>
        <w:t>организациях</w:t>
      </w:r>
      <w:r>
        <w:rPr>
          <w:rFonts w:ascii="Times New Roman" w:hAnsi="Times New Roman" w:cs="Times New Roman"/>
          <w:sz w:val="28"/>
          <w:szCs w:val="28"/>
        </w:rPr>
        <w:t xml:space="preserve"> </w:t>
      </w:r>
      <w:r w:rsidRPr="00B42643">
        <w:rPr>
          <w:rFonts w:ascii="Times New Roman" w:hAnsi="Times New Roman" w:cs="Times New Roman"/>
          <w:sz w:val="28"/>
          <w:szCs w:val="28"/>
        </w:rPr>
        <w:t xml:space="preserve">Головинского района. </w:t>
      </w:r>
    </w:p>
    <w:p w14:paraId="0510E2C6" w14:textId="77777777" w:rsidR="00806B38" w:rsidRPr="00B42643" w:rsidRDefault="00806B38" w:rsidP="00A23C70">
      <w:pPr>
        <w:pStyle w:val="af1"/>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lastRenderedPageBreak/>
        <w:t>Проведена</w:t>
      </w:r>
      <w:r>
        <w:rPr>
          <w:rFonts w:ascii="Times New Roman" w:hAnsi="Times New Roman" w:cs="Times New Roman"/>
          <w:sz w:val="28"/>
          <w:szCs w:val="28"/>
        </w:rPr>
        <w:t xml:space="preserve">   актуализация  </w:t>
      </w:r>
      <w:r w:rsidRPr="00B42643">
        <w:rPr>
          <w:rFonts w:ascii="Times New Roman" w:hAnsi="Times New Roman" w:cs="Times New Roman"/>
          <w:sz w:val="28"/>
          <w:szCs w:val="28"/>
        </w:rPr>
        <w:t>распорядительн</w:t>
      </w:r>
      <w:r>
        <w:rPr>
          <w:rFonts w:ascii="Times New Roman" w:hAnsi="Times New Roman" w:cs="Times New Roman"/>
          <w:sz w:val="28"/>
          <w:szCs w:val="28"/>
        </w:rPr>
        <w:t>ых документов управы  Головинского района:</w:t>
      </w:r>
      <w:r w:rsidRPr="00B42643">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B42643">
        <w:rPr>
          <w:rFonts w:ascii="Times New Roman" w:hAnsi="Times New Roman" w:cs="Times New Roman"/>
          <w:sz w:val="28"/>
          <w:szCs w:val="28"/>
        </w:rPr>
        <w:t>силам</w:t>
      </w:r>
      <w:r>
        <w:rPr>
          <w:rFonts w:ascii="Times New Roman" w:hAnsi="Times New Roman" w:cs="Times New Roman"/>
          <w:sz w:val="28"/>
          <w:szCs w:val="28"/>
        </w:rPr>
        <w:t xml:space="preserve"> </w:t>
      </w:r>
      <w:r w:rsidRPr="00B42643">
        <w:rPr>
          <w:rFonts w:ascii="Times New Roman" w:hAnsi="Times New Roman" w:cs="Times New Roman"/>
          <w:sz w:val="28"/>
          <w:szCs w:val="28"/>
        </w:rPr>
        <w:t>и</w:t>
      </w:r>
      <w:r>
        <w:rPr>
          <w:rFonts w:ascii="Times New Roman" w:hAnsi="Times New Roman" w:cs="Times New Roman"/>
          <w:sz w:val="28"/>
          <w:szCs w:val="28"/>
        </w:rPr>
        <w:t xml:space="preserve"> </w:t>
      </w:r>
      <w:r w:rsidRPr="00B42643">
        <w:rPr>
          <w:rFonts w:ascii="Times New Roman" w:hAnsi="Times New Roman" w:cs="Times New Roman"/>
          <w:sz w:val="28"/>
          <w:szCs w:val="28"/>
        </w:rPr>
        <w:t>средствам</w:t>
      </w:r>
      <w:r>
        <w:rPr>
          <w:rFonts w:ascii="Times New Roman" w:hAnsi="Times New Roman" w:cs="Times New Roman"/>
          <w:sz w:val="28"/>
          <w:szCs w:val="28"/>
        </w:rPr>
        <w:t xml:space="preserve"> </w:t>
      </w:r>
      <w:r w:rsidRPr="00B42643">
        <w:rPr>
          <w:rFonts w:ascii="Times New Roman" w:hAnsi="Times New Roman" w:cs="Times New Roman"/>
          <w:sz w:val="28"/>
          <w:szCs w:val="28"/>
        </w:rPr>
        <w:t>районного</w:t>
      </w:r>
      <w:r>
        <w:rPr>
          <w:rFonts w:ascii="Times New Roman" w:hAnsi="Times New Roman" w:cs="Times New Roman"/>
          <w:sz w:val="28"/>
          <w:szCs w:val="28"/>
        </w:rPr>
        <w:t xml:space="preserve"> </w:t>
      </w:r>
      <w:r w:rsidRPr="00B42643">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B42643">
        <w:rPr>
          <w:rFonts w:ascii="Times New Roman" w:hAnsi="Times New Roman" w:cs="Times New Roman"/>
          <w:sz w:val="28"/>
          <w:szCs w:val="28"/>
        </w:rPr>
        <w:t>звена</w:t>
      </w:r>
      <w:r>
        <w:rPr>
          <w:rFonts w:ascii="Times New Roman" w:hAnsi="Times New Roman" w:cs="Times New Roman"/>
          <w:sz w:val="28"/>
          <w:szCs w:val="28"/>
        </w:rPr>
        <w:t xml:space="preserve"> </w:t>
      </w:r>
      <w:r w:rsidRPr="00B42643">
        <w:rPr>
          <w:rFonts w:ascii="Times New Roman" w:hAnsi="Times New Roman" w:cs="Times New Roman"/>
          <w:sz w:val="28"/>
          <w:szCs w:val="28"/>
        </w:rPr>
        <w:t>МГСЧ</w:t>
      </w:r>
      <w:r>
        <w:rPr>
          <w:rFonts w:ascii="Times New Roman" w:hAnsi="Times New Roman" w:cs="Times New Roman"/>
          <w:sz w:val="28"/>
          <w:szCs w:val="28"/>
        </w:rPr>
        <w:t>С Головинского района; по нештатным формированиям</w:t>
      </w:r>
      <w:r w:rsidRPr="00B42643">
        <w:rPr>
          <w:rFonts w:ascii="Times New Roman" w:hAnsi="Times New Roman" w:cs="Times New Roman"/>
          <w:sz w:val="28"/>
          <w:szCs w:val="28"/>
        </w:rPr>
        <w:t xml:space="preserve"> по обеспечени</w:t>
      </w:r>
      <w:r>
        <w:rPr>
          <w:rFonts w:ascii="Times New Roman" w:hAnsi="Times New Roman" w:cs="Times New Roman"/>
          <w:sz w:val="28"/>
          <w:szCs w:val="28"/>
        </w:rPr>
        <w:t>ю выполнения мероприятий по гражданской обороне (НФГО), по Пункту временного размещения</w:t>
      </w:r>
      <w:r w:rsidRPr="00B42643">
        <w:rPr>
          <w:rFonts w:ascii="Times New Roman" w:hAnsi="Times New Roman" w:cs="Times New Roman"/>
          <w:sz w:val="28"/>
          <w:szCs w:val="28"/>
        </w:rPr>
        <w:t xml:space="preserve"> пострадавшего</w:t>
      </w:r>
      <w:r>
        <w:rPr>
          <w:rFonts w:ascii="Times New Roman" w:hAnsi="Times New Roman" w:cs="Times New Roman"/>
          <w:sz w:val="28"/>
          <w:szCs w:val="28"/>
        </w:rPr>
        <w:t xml:space="preserve"> </w:t>
      </w:r>
      <w:r w:rsidRPr="00B42643">
        <w:rPr>
          <w:rFonts w:ascii="Times New Roman" w:hAnsi="Times New Roman" w:cs="Times New Roman"/>
          <w:sz w:val="28"/>
          <w:szCs w:val="28"/>
        </w:rPr>
        <w:t>населения</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(ПВР)</w:t>
      </w:r>
      <w:r w:rsidRPr="00B42643">
        <w:rPr>
          <w:rFonts w:ascii="Times New Roman" w:hAnsi="Times New Roman" w:cs="Times New Roman"/>
          <w:sz w:val="28"/>
          <w:szCs w:val="28"/>
        </w:rPr>
        <w:t>;</w:t>
      </w:r>
      <w:r>
        <w:rPr>
          <w:rFonts w:ascii="Times New Roman" w:hAnsi="Times New Roman" w:cs="Times New Roman"/>
          <w:sz w:val="28"/>
          <w:szCs w:val="28"/>
        </w:rPr>
        <w:t xml:space="preserve"> </w:t>
      </w:r>
      <w:r w:rsidRPr="00B42643">
        <w:rPr>
          <w:rFonts w:ascii="Times New Roman" w:hAnsi="Times New Roman" w:cs="Times New Roman"/>
          <w:sz w:val="28"/>
          <w:szCs w:val="28"/>
        </w:rPr>
        <w:t>по</w:t>
      </w:r>
      <w:r>
        <w:rPr>
          <w:rFonts w:ascii="Times New Roman" w:hAnsi="Times New Roman" w:cs="Times New Roman"/>
          <w:sz w:val="28"/>
          <w:szCs w:val="28"/>
        </w:rPr>
        <w:t xml:space="preserve"> </w:t>
      </w:r>
      <w:r w:rsidRPr="00B42643">
        <w:rPr>
          <w:rFonts w:ascii="Times New Roman" w:hAnsi="Times New Roman" w:cs="Times New Roman"/>
          <w:sz w:val="28"/>
          <w:szCs w:val="28"/>
        </w:rPr>
        <w:t>учебно-консультационному</w:t>
      </w:r>
      <w:r>
        <w:rPr>
          <w:rFonts w:ascii="Times New Roman" w:hAnsi="Times New Roman" w:cs="Times New Roman"/>
          <w:sz w:val="28"/>
          <w:szCs w:val="28"/>
        </w:rPr>
        <w:t xml:space="preserve">   </w:t>
      </w:r>
      <w:r w:rsidRPr="00B42643">
        <w:rPr>
          <w:rFonts w:ascii="Times New Roman" w:hAnsi="Times New Roman" w:cs="Times New Roman"/>
          <w:sz w:val="28"/>
          <w:szCs w:val="28"/>
        </w:rPr>
        <w:t>пункту по</w:t>
      </w:r>
      <w:r>
        <w:rPr>
          <w:rFonts w:ascii="Times New Roman" w:hAnsi="Times New Roman" w:cs="Times New Roman"/>
          <w:sz w:val="28"/>
          <w:szCs w:val="28"/>
        </w:rPr>
        <w:t xml:space="preserve"> </w:t>
      </w:r>
      <w:r w:rsidRPr="00B42643">
        <w:rPr>
          <w:rFonts w:ascii="Times New Roman" w:hAnsi="Times New Roman" w:cs="Times New Roman"/>
          <w:sz w:val="28"/>
          <w:szCs w:val="28"/>
        </w:rPr>
        <w:t xml:space="preserve"> ГОЧС</w:t>
      </w:r>
      <w:r>
        <w:rPr>
          <w:rFonts w:ascii="Times New Roman" w:hAnsi="Times New Roman" w:cs="Times New Roman"/>
          <w:sz w:val="28"/>
          <w:szCs w:val="28"/>
        </w:rPr>
        <w:t xml:space="preserve"> </w:t>
      </w:r>
      <w:r w:rsidRPr="00B42643">
        <w:rPr>
          <w:rFonts w:ascii="Times New Roman" w:hAnsi="Times New Roman" w:cs="Times New Roman"/>
          <w:sz w:val="28"/>
          <w:szCs w:val="28"/>
        </w:rPr>
        <w:t>для</w:t>
      </w:r>
      <w:r>
        <w:rPr>
          <w:rFonts w:ascii="Times New Roman" w:hAnsi="Times New Roman" w:cs="Times New Roman"/>
          <w:sz w:val="28"/>
          <w:szCs w:val="28"/>
        </w:rPr>
        <w:t xml:space="preserve"> </w:t>
      </w:r>
      <w:r w:rsidRPr="00B42643">
        <w:rPr>
          <w:rFonts w:ascii="Times New Roman" w:hAnsi="Times New Roman" w:cs="Times New Roman"/>
          <w:sz w:val="28"/>
          <w:szCs w:val="28"/>
        </w:rPr>
        <w:t xml:space="preserve"> неработающего</w:t>
      </w:r>
      <w:r>
        <w:rPr>
          <w:rFonts w:ascii="Times New Roman" w:hAnsi="Times New Roman" w:cs="Times New Roman"/>
          <w:sz w:val="28"/>
          <w:szCs w:val="28"/>
        </w:rPr>
        <w:t xml:space="preserve"> </w:t>
      </w:r>
      <w:r w:rsidRPr="00B42643">
        <w:rPr>
          <w:rFonts w:ascii="Times New Roman" w:hAnsi="Times New Roman" w:cs="Times New Roman"/>
          <w:sz w:val="28"/>
          <w:szCs w:val="28"/>
        </w:rPr>
        <w:t>населения</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 района</w:t>
      </w:r>
      <w:r>
        <w:rPr>
          <w:rFonts w:ascii="Times New Roman" w:hAnsi="Times New Roman" w:cs="Times New Roman"/>
          <w:sz w:val="28"/>
          <w:szCs w:val="28"/>
        </w:rPr>
        <w:t xml:space="preserve">, (проведены  работы  по  дооснащению УКП по ГОЧС). </w:t>
      </w:r>
    </w:p>
    <w:p w14:paraId="73D86C24" w14:textId="5CC4B98F" w:rsidR="00806B38" w:rsidRDefault="00806B38" w:rsidP="00A23C70">
      <w:pPr>
        <w:pStyle w:val="af1"/>
        <w:spacing w:after="0" w:line="240" w:lineRule="auto"/>
        <w:ind w:right="-425" w:firstLine="709"/>
        <w:jc w:val="both"/>
        <w:rPr>
          <w:rFonts w:ascii="Times New Roman" w:hAnsi="Times New Roman" w:cs="Times New Roman"/>
          <w:sz w:val="28"/>
          <w:szCs w:val="28"/>
        </w:rPr>
      </w:pPr>
      <w:r>
        <w:rPr>
          <w:rFonts w:ascii="Times New Roman" w:hAnsi="Times New Roman" w:cs="Times New Roman"/>
          <w:sz w:val="28"/>
          <w:szCs w:val="28"/>
        </w:rPr>
        <w:t>В 2022 г. распоряжение управы района утвержден сборный эвакуационный пункт ГО Головинского района (СЭП ГО), расположенный на территории района. Формирователь СЭП ГО ГБУ «Жилищник Головинского района».</w:t>
      </w:r>
    </w:p>
    <w:p w14:paraId="50B99358" w14:textId="77777777" w:rsidR="00806B38" w:rsidRPr="00B42643" w:rsidRDefault="00806B38" w:rsidP="00A23C70">
      <w:pPr>
        <w:pStyle w:val="af1"/>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202</w:t>
      </w:r>
      <w:r>
        <w:rPr>
          <w:rFonts w:ascii="Times New Roman" w:hAnsi="Times New Roman" w:cs="Times New Roman"/>
          <w:sz w:val="28"/>
          <w:szCs w:val="28"/>
        </w:rPr>
        <w:t xml:space="preserve">2   </w:t>
      </w:r>
      <w:r w:rsidRPr="00B42643">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B42643">
        <w:rPr>
          <w:rFonts w:ascii="Times New Roman" w:hAnsi="Times New Roman" w:cs="Times New Roman"/>
          <w:sz w:val="28"/>
          <w:szCs w:val="28"/>
        </w:rPr>
        <w:t>актуализированы</w:t>
      </w:r>
      <w:r>
        <w:rPr>
          <w:rFonts w:ascii="Times New Roman" w:hAnsi="Times New Roman" w:cs="Times New Roman"/>
          <w:sz w:val="28"/>
          <w:szCs w:val="28"/>
        </w:rPr>
        <w:t xml:space="preserve"> </w:t>
      </w:r>
      <w:r w:rsidRPr="00B42643">
        <w:rPr>
          <w:rFonts w:ascii="Times New Roman" w:hAnsi="Times New Roman" w:cs="Times New Roman"/>
          <w:sz w:val="28"/>
          <w:szCs w:val="28"/>
        </w:rPr>
        <w:t>распорядительные</w:t>
      </w:r>
      <w:r>
        <w:rPr>
          <w:rFonts w:ascii="Times New Roman" w:hAnsi="Times New Roman" w:cs="Times New Roman"/>
          <w:sz w:val="28"/>
          <w:szCs w:val="28"/>
        </w:rPr>
        <w:t xml:space="preserve"> </w:t>
      </w:r>
      <w:r w:rsidRPr="00B42643">
        <w:rPr>
          <w:rFonts w:ascii="Times New Roman" w:hAnsi="Times New Roman" w:cs="Times New Roman"/>
          <w:sz w:val="28"/>
          <w:szCs w:val="28"/>
        </w:rPr>
        <w:t>документы управы района</w:t>
      </w:r>
      <w:r>
        <w:rPr>
          <w:rFonts w:ascii="Times New Roman" w:hAnsi="Times New Roman" w:cs="Times New Roman"/>
          <w:sz w:val="28"/>
          <w:szCs w:val="28"/>
        </w:rPr>
        <w:t xml:space="preserve"> по:</w:t>
      </w:r>
      <w:r w:rsidRPr="00B42643">
        <w:rPr>
          <w:rFonts w:ascii="Times New Roman" w:hAnsi="Times New Roman" w:cs="Times New Roman"/>
          <w:sz w:val="28"/>
          <w:szCs w:val="28"/>
        </w:rPr>
        <w:t xml:space="preserve"> </w:t>
      </w:r>
      <w:proofErr w:type="spellStart"/>
      <w:r w:rsidRPr="00B42643">
        <w:rPr>
          <w:rFonts w:ascii="Times New Roman" w:hAnsi="Times New Roman" w:cs="Times New Roman"/>
          <w:sz w:val="28"/>
          <w:szCs w:val="28"/>
        </w:rPr>
        <w:t>КЧСиПБ</w:t>
      </w:r>
      <w:proofErr w:type="spellEnd"/>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Эвакуационной</w:t>
      </w:r>
      <w:r>
        <w:rPr>
          <w:rFonts w:ascii="Times New Roman" w:hAnsi="Times New Roman" w:cs="Times New Roman"/>
          <w:sz w:val="28"/>
          <w:szCs w:val="28"/>
        </w:rPr>
        <w:t xml:space="preserve"> </w:t>
      </w:r>
      <w:r w:rsidRPr="00B42643">
        <w:rPr>
          <w:rFonts w:ascii="Times New Roman" w:hAnsi="Times New Roman" w:cs="Times New Roman"/>
          <w:sz w:val="28"/>
          <w:szCs w:val="28"/>
        </w:rPr>
        <w:t>комиссии</w:t>
      </w:r>
      <w:r>
        <w:rPr>
          <w:rFonts w:ascii="Times New Roman" w:hAnsi="Times New Roman" w:cs="Times New Roman"/>
          <w:sz w:val="28"/>
          <w:szCs w:val="28"/>
        </w:rPr>
        <w:t xml:space="preserve"> </w:t>
      </w:r>
      <w:r w:rsidRPr="00B42643">
        <w:rPr>
          <w:rFonts w:ascii="Times New Roman" w:hAnsi="Times New Roman" w:cs="Times New Roman"/>
          <w:sz w:val="28"/>
          <w:szCs w:val="28"/>
        </w:rPr>
        <w:t>района, комиссии по устойчивому</w:t>
      </w:r>
      <w:r>
        <w:rPr>
          <w:rFonts w:ascii="Times New Roman" w:hAnsi="Times New Roman" w:cs="Times New Roman"/>
          <w:sz w:val="28"/>
          <w:szCs w:val="28"/>
        </w:rPr>
        <w:t xml:space="preserve"> </w:t>
      </w:r>
      <w:r w:rsidRPr="00B42643">
        <w:rPr>
          <w:rFonts w:ascii="Times New Roman" w:hAnsi="Times New Roman" w:cs="Times New Roman"/>
          <w:sz w:val="28"/>
          <w:szCs w:val="28"/>
        </w:rPr>
        <w:t>функционированию объектов</w:t>
      </w:r>
      <w:r>
        <w:rPr>
          <w:rFonts w:ascii="Times New Roman" w:hAnsi="Times New Roman" w:cs="Times New Roman"/>
          <w:sz w:val="28"/>
          <w:szCs w:val="28"/>
        </w:rPr>
        <w:t xml:space="preserve"> </w:t>
      </w:r>
      <w:r w:rsidRPr="00B42643">
        <w:rPr>
          <w:rFonts w:ascii="Times New Roman" w:hAnsi="Times New Roman" w:cs="Times New Roman"/>
          <w:sz w:val="28"/>
          <w:szCs w:val="28"/>
        </w:rPr>
        <w:t>экономики, по</w:t>
      </w:r>
      <w:r>
        <w:rPr>
          <w:rFonts w:ascii="Times New Roman" w:hAnsi="Times New Roman" w:cs="Times New Roman"/>
          <w:sz w:val="28"/>
          <w:szCs w:val="28"/>
        </w:rPr>
        <w:t xml:space="preserve"> </w:t>
      </w:r>
      <w:r w:rsidRPr="00B42643">
        <w:rPr>
          <w:rFonts w:ascii="Times New Roman" w:hAnsi="Times New Roman" w:cs="Times New Roman"/>
          <w:sz w:val="28"/>
          <w:szCs w:val="28"/>
        </w:rPr>
        <w:t>спасательным</w:t>
      </w:r>
      <w:r>
        <w:rPr>
          <w:rFonts w:ascii="Times New Roman" w:hAnsi="Times New Roman" w:cs="Times New Roman"/>
          <w:sz w:val="28"/>
          <w:szCs w:val="28"/>
        </w:rPr>
        <w:t xml:space="preserve"> </w:t>
      </w:r>
      <w:r w:rsidRPr="00B42643">
        <w:rPr>
          <w:rFonts w:ascii="Times New Roman" w:hAnsi="Times New Roman" w:cs="Times New Roman"/>
          <w:sz w:val="28"/>
          <w:szCs w:val="28"/>
        </w:rPr>
        <w:t>службам</w:t>
      </w:r>
      <w:r>
        <w:rPr>
          <w:rFonts w:ascii="Times New Roman" w:hAnsi="Times New Roman" w:cs="Times New Roman"/>
          <w:sz w:val="28"/>
          <w:szCs w:val="28"/>
        </w:rPr>
        <w:t xml:space="preserve"> </w:t>
      </w:r>
      <w:r w:rsidRPr="00B42643">
        <w:rPr>
          <w:rFonts w:ascii="Times New Roman" w:hAnsi="Times New Roman" w:cs="Times New Roman"/>
          <w:sz w:val="28"/>
          <w:szCs w:val="28"/>
        </w:rPr>
        <w:t>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 по службе</w:t>
      </w:r>
      <w:r>
        <w:rPr>
          <w:rFonts w:ascii="Times New Roman" w:hAnsi="Times New Roman" w:cs="Times New Roman"/>
          <w:sz w:val="28"/>
          <w:szCs w:val="28"/>
        </w:rPr>
        <w:t xml:space="preserve"> </w:t>
      </w:r>
      <w:r w:rsidRPr="00B42643">
        <w:rPr>
          <w:rFonts w:ascii="Times New Roman" w:hAnsi="Times New Roman" w:cs="Times New Roman"/>
          <w:sz w:val="28"/>
          <w:szCs w:val="28"/>
        </w:rPr>
        <w:t>торговли</w:t>
      </w:r>
      <w:r>
        <w:rPr>
          <w:rFonts w:ascii="Times New Roman" w:hAnsi="Times New Roman" w:cs="Times New Roman"/>
          <w:sz w:val="28"/>
          <w:szCs w:val="28"/>
        </w:rPr>
        <w:t xml:space="preserve"> </w:t>
      </w:r>
      <w:r w:rsidRPr="00B42643">
        <w:rPr>
          <w:rFonts w:ascii="Times New Roman" w:hAnsi="Times New Roman" w:cs="Times New Roman"/>
          <w:sz w:val="28"/>
          <w:szCs w:val="28"/>
        </w:rPr>
        <w:t>и</w:t>
      </w:r>
      <w:r>
        <w:rPr>
          <w:rFonts w:ascii="Times New Roman" w:hAnsi="Times New Roman" w:cs="Times New Roman"/>
          <w:sz w:val="28"/>
          <w:szCs w:val="28"/>
        </w:rPr>
        <w:t xml:space="preserve"> </w:t>
      </w:r>
      <w:r w:rsidRPr="00B42643">
        <w:rPr>
          <w:rFonts w:ascii="Times New Roman" w:hAnsi="Times New Roman" w:cs="Times New Roman"/>
          <w:sz w:val="28"/>
          <w:szCs w:val="28"/>
        </w:rPr>
        <w:t>питания;</w:t>
      </w:r>
      <w:r>
        <w:rPr>
          <w:rFonts w:ascii="Times New Roman" w:hAnsi="Times New Roman" w:cs="Times New Roman"/>
          <w:sz w:val="28"/>
          <w:szCs w:val="28"/>
        </w:rPr>
        <w:t xml:space="preserve"> </w:t>
      </w:r>
      <w:r w:rsidRPr="00B42643">
        <w:rPr>
          <w:rFonts w:ascii="Times New Roman" w:hAnsi="Times New Roman" w:cs="Times New Roman"/>
          <w:sz w:val="28"/>
          <w:szCs w:val="28"/>
        </w:rPr>
        <w:t>по службе</w:t>
      </w:r>
      <w:r>
        <w:rPr>
          <w:rFonts w:ascii="Times New Roman" w:hAnsi="Times New Roman" w:cs="Times New Roman"/>
          <w:sz w:val="28"/>
          <w:szCs w:val="28"/>
        </w:rPr>
        <w:t xml:space="preserve"> </w:t>
      </w:r>
      <w:r w:rsidRPr="00B42643">
        <w:rPr>
          <w:rFonts w:ascii="Times New Roman" w:hAnsi="Times New Roman" w:cs="Times New Roman"/>
          <w:sz w:val="28"/>
          <w:szCs w:val="28"/>
        </w:rPr>
        <w:t>убежищ и</w:t>
      </w:r>
      <w:r>
        <w:rPr>
          <w:rFonts w:ascii="Times New Roman" w:hAnsi="Times New Roman" w:cs="Times New Roman"/>
          <w:sz w:val="28"/>
          <w:szCs w:val="28"/>
        </w:rPr>
        <w:t xml:space="preserve"> </w:t>
      </w:r>
      <w:r w:rsidRPr="00B42643">
        <w:rPr>
          <w:rFonts w:ascii="Times New Roman" w:hAnsi="Times New Roman" w:cs="Times New Roman"/>
          <w:sz w:val="28"/>
          <w:szCs w:val="28"/>
        </w:rPr>
        <w:t>укрытий;</w:t>
      </w:r>
      <w:r>
        <w:rPr>
          <w:rFonts w:ascii="Times New Roman" w:hAnsi="Times New Roman" w:cs="Times New Roman"/>
          <w:sz w:val="28"/>
          <w:szCs w:val="28"/>
        </w:rPr>
        <w:t xml:space="preserve"> </w:t>
      </w:r>
      <w:r w:rsidRPr="00B42643">
        <w:rPr>
          <w:rFonts w:ascii="Times New Roman" w:hAnsi="Times New Roman" w:cs="Times New Roman"/>
          <w:sz w:val="28"/>
          <w:szCs w:val="28"/>
        </w:rPr>
        <w:t>по службе</w:t>
      </w:r>
      <w:r>
        <w:rPr>
          <w:rFonts w:ascii="Times New Roman" w:hAnsi="Times New Roman" w:cs="Times New Roman"/>
          <w:sz w:val="28"/>
          <w:szCs w:val="28"/>
        </w:rPr>
        <w:t xml:space="preserve"> </w:t>
      </w:r>
      <w:r w:rsidRPr="00B42643">
        <w:rPr>
          <w:rFonts w:ascii="Times New Roman" w:hAnsi="Times New Roman" w:cs="Times New Roman"/>
          <w:sz w:val="28"/>
          <w:szCs w:val="28"/>
        </w:rPr>
        <w:t>охраны</w:t>
      </w:r>
      <w:r>
        <w:rPr>
          <w:rFonts w:ascii="Times New Roman" w:hAnsi="Times New Roman" w:cs="Times New Roman"/>
          <w:sz w:val="28"/>
          <w:szCs w:val="28"/>
        </w:rPr>
        <w:t xml:space="preserve"> </w:t>
      </w:r>
      <w:r w:rsidRPr="00B42643">
        <w:rPr>
          <w:rFonts w:ascii="Times New Roman" w:hAnsi="Times New Roman" w:cs="Times New Roman"/>
          <w:sz w:val="28"/>
          <w:szCs w:val="28"/>
        </w:rPr>
        <w:t>общественного</w:t>
      </w:r>
      <w:r>
        <w:rPr>
          <w:rFonts w:ascii="Times New Roman" w:hAnsi="Times New Roman" w:cs="Times New Roman"/>
          <w:sz w:val="28"/>
          <w:szCs w:val="28"/>
        </w:rPr>
        <w:t xml:space="preserve"> порядка,  </w:t>
      </w:r>
    </w:p>
    <w:p w14:paraId="7A5670F4" w14:textId="06A75A3F" w:rsidR="00806B38" w:rsidRPr="00B42643" w:rsidRDefault="00806B38" w:rsidP="00A23C70">
      <w:pPr>
        <w:pStyle w:val="af1"/>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202</w:t>
      </w:r>
      <w:r>
        <w:rPr>
          <w:rFonts w:ascii="Times New Roman" w:hAnsi="Times New Roman" w:cs="Times New Roman"/>
          <w:sz w:val="28"/>
          <w:szCs w:val="28"/>
        </w:rPr>
        <w:t>2</w:t>
      </w:r>
      <w:r w:rsidRPr="00B42643">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B42643">
        <w:rPr>
          <w:rFonts w:ascii="Times New Roman" w:hAnsi="Times New Roman" w:cs="Times New Roman"/>
          <w:sz w:val="28"/>
          <w:szCs w:val="28"/>
        </w:rPr>
        <w:t>принято</w:t>
      </w:r>
      <w:r>
        <w:rPr>
          <w:rFonts w:ascii="Times New Roman" w:hAnsi="Times New Roman" w:cs="Times New Roman"/>
          <w:sz w:val="28"/>
          <w:szCs w:val="28"/>
        </w:rPr>
        <w:t xml:space="preserve"> </w:t>
      </w:r>
      <w:r w:rsidRPr="00B42643">
        <w:rPr>
          <w:rFonts w:ascii="Times New Roman" w:hAnsi="Times New Roman" w:cs="Times New Roman"/>
          <w:sz w:val="28"/>
          <w:szCs w:val="28"/>
        </w:rPr>
        <w:t>-</w:t>
      </w:r>
      <w:r>
        <w:rPr>
          <w:rFonts w:ascii="Times New Roman" w:hAnsi="Times New Roman" w:cs="Times New Roman"/>
          <w:sz w:val="28"/>
          <w:szCs w:val="28"/>
        </w:rPr>
        <w:t xml:space="preserve"> </w:t>
      </w:r>
      <w:r w:rsidRPr="002F39A6">
        <w:rPr>
          <w:rFonts w:ascii="Times New Roman" w:hAnsi="Times New Roman" w:cs="Times New Roman"/>
          <w:sz w:val="28"/>
          <w:szCs w:val="28"/>
        </w:rPr>
        <w:t>25</w:t>
      </w:r>
      <w:r>
        <w:rPr>
          <w:rFonts w:ascii="Times New Roman" w:hAnsi="Times New Roman" w:cs="Times New Roman"/>
          <w:sz w:val="28"/>
          <w:szCs w:val="28"/>
        </w:rPr>
        <w:t xml:space="preserve"> </w:t>
      </w:r>
      <w:r w:rsidRPr="00B42643">
        <w:rPr>
          <w:rFonts w:ascii="Times New Roman" w:hAnsi="Times New Roman" w:cs="Times New Roman"/>
          <w:sz w:val="28"/>
          <w:szCs w:val="28"/>
        </w:rPr>
        <w:t>распорядительных</w:t>
      </w:r>
      <w:r>
        <w:rPr>
          <w:rFonts w:ascii="Times New Roman" w:hAnsi="Times New Roman" w:cs="Times New Roman"/>
          <w:sz w:val="28"/>
          <w:szCs w:val="28"/>
        </w:rPr>
        <w:t xml:space="preserve"> </w:t>
      </w:r>
      <w:r w:rsidRPr="00B42643">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B42643">
        <w:rPr>
          <w:rFonts w:ascii="Times New Roman" w:hAnsi="Times New Roman" w:cs="Times New Roman"/>
          <w:sz w:val="28"/>
          <w:szCs w:val="28"/>
        </w:rPr>
        <w:t>управы</w:t>
      </w:r>
      <w:r>
        <w:rPr>
          <w:rFonts w:ascii="Times New Roman" w:hAnsi="Times New Roman" w:cs="Times New Roman"/>
          <w:sz w:val="28"/>
          <w:szCs w:val="28"/>
        </w:rPr>
        <w:t xml:space="preserve"> </w:t>
      </w:r>
      <w:r w:rsidRPr="00B42643">
        <w:rPr>
          <w:rFonts w:ascii="Times New Roman" w:hAnsi="Times New Roman" w:cs="Times New Roman"/>
          <w:sz w:val="28"/>
          <w:szCs w:val="28"/>
        </w:rPr>
        <w:t>района в области</w:t>
      </w:r>
      <w:r>
        <w:rPr>
          <w:rFonts w:ascii="Times New Roman" w:hAnsi="Times New Roman" w:cs="Times New Roman"/>
          <w:sz w:val="28"/>
          <w:szCs w:val="28"/>
        </w:rPr>
        <w:t xml:space="preserve"> </w:t>
      </w:r>
      <w:proofErr w:type="spellStart"/>
      <w:r w:rsidRPr="00B42643">
        <w:rPr>
          <w:rFonts w:ascii="Times New Roman" w:hAnsi="Times New Roman" w:cs="Times New Roman"/>
          <w:sz w:val="28"/>
          <w:szCs w:val="28"/>
        </w:rPr>
        <w:t>ГОЧСиПБ</w:t>
      </w:r>
      <w:proofErr w:type="spellEnd"/>
      <w:r>
        <w:rPr>
          <w:rFonts w:ascii="Times New Roman" w:hAnsi="Times New Roman" w:cs="Times New Roman"/>
          <w:sz w:val="28"/>
          <w:szCs w:val="28"/>
        </w:rPr>
        <w:t xml:space="preserve"> </w:t>
      </w:r>
      <w:r w:rsidRPr="00B42643">
        <w:rPr>
          <w:rFonts w:ascii="Times New Roman" w:hAnsi="Times New Roman" w:cs="Times New Roman"/>
          <w:sz w:val="28"/>
          <w:szCs w:val="28"/>
        </w:rPr>
        <w:t xml:space="preserve">(АППГ- </w:t>
      </w:r>
      <w:r w:rsidRPr="002F39A6">
        <w:rPr>
          <w:rFonts w:ascii="Times New Roman" w:hAnsi="Times New Roman" w:cs="Times New Roman"/>
          <w:sz w:val="28"/>
          <w:szCs w:val="28"/>
        </w:rPr>
        <w:t>18</w:t>
      </w:r>
      <w:r w:rsidRPr="00B518E5">
        <w:rPr>
          <w:rFonts w:ascii="Times New Roman" w:hAnsi="Times New Roman" w:cs="Times New Roman"/>
          <w:b/>
          <w:sz w:val="28"/>
          <w:szCs w:val="28"/>
        </w:rPr>
        <w:t>)</w:t>
      </w:r>
    </w:p>
    <w:p w14:paraId="6138469C" w14:textId="77777777" w:rsidR="00806B38" w:rsidRDefault="00806B38" w:rsidP="00A23C70">
      <w:pPr>
        <w:tabs>
          <w:tab w:val="left" w:pos="10206"/>
        </w:tabs>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целях</w:t>
      </w:r>
      <w:r>
        <w:rPr>
          <w:rFonts w:ascii="Times New Roman" w:hAnsi="Times New Roman" w:cs="Times New Roman"/>
          <w:sz w:val="28"/>
          <w:szCs w:val="28"/>
        </w:rPr>
        <w:t xml:space="preserve">   </w:t>
      </w:r>
      <w:r w:rsidRPr="00B42643">
        <w:rPr>
          <w:rFonts w:ascii="Times New Roman" w:hAnsi="Times New Roman" w:cs="Times New Roman"/>
          <w:sz w:val="28"/>
          <w:szCs w:val="28"/>
        </w:rPr>
        <w:t>совершенствования</w:t>
      </w:r>
      <w:r>
        <w:rPr>
          <w:rFonts w:ascii="Times New Roman" w:hAnsi="Times New Roman" w:cs="Times New Roman"/>
          <w:sz w:val="28"/>
          <w:szCs w:val="28"/>
        </w:rPr>
        <w:t xml:space="preserve"> </w:t>
      </w:r>
      <w:r w:rsidRPr="00B42643">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B42643">
        <w:rPr>
          <w:rFonts w:ascii="Times New Roman" w:hAnsi="Times New Roman" w:cs="Times New Roman"/>
          <w:sz w:val="28"/>
          <w:szCs w:val="28"/>
        </w:rPr>
        <w:t>органов</w:t>
      </w:r>
      <w:r>
        <w:rPr>
          <w:rFonts w:ascii="Times New Roman" w:hAnsi="Times New Roman" w:cs="Times New Roman"/>
          <w:sz w:val="28"/>
          <w:szCs w:val="28"/>
        </w:rPr>
        <w:t xml:space="preserve"> </w:t>
      </w:r>
      <w:r w:rsidRPr="00B42643">
        <w:rPr>
          <w:rFonts w:ascii="Times New Roman" w:hAnsi="Times New Roman" w:cs="Times New Roman"/>
          <w:sz w:val="28"/>
          <w:szCs w:val="28"/>
        </w:rPr>
        <w:t>управления, сил и средств</w:t>
      </w:r>
      <w:r>
        <w:rPr>
          <w:rFonts w:ascii="Times New Roman" w:hAnsi="Times New Roman" w:cs="Times New Roman"/>
          <w:sz w:val="28"/>
          <w:szCs w:val="28"/>
        </w:rPr>
        <w:t xml:space="preserve"> </w:t>
      </w:r>
      <w:r w:rsidRPr="00B42643">
        <w:rPr>
          <w:rFonts w:ascii="Times New Roman" w:hAnsi="Times New Roman" w:cs="Times New Roman"/>
          <w:sz w:val="28"/>
          <w:szCs w:val="28"/>
        </w:rPr>
        <w:t>районного</w:t>
      </w:r>
      <w:r>
        <w:rPr>
          <w:rFonts w:ascii="Times New Roman" w:hAnsi="Times New Roman" w:cs="Times New Roman"/>
          <w:sz w:val="28"/>
          <w:szCs w:val="28"/>
        </w:rPr>
        <w:t xml:space="preserve"> </w:t>
      </w:r>
      <w:r w:rsidRPr="00B42643">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B42643">
        <w:rPr>
          <w:rFonts w:ascii="Times New Roman" w:hAnsi="Times New Roman" w:cs="Times New Roman"/>
          <w:sz w:val="28"/>
          <w:szCs w:val="28"/>
        </w:rPr>
        <w:t>звена</w:t>
      </w:r>
      <w:r>
        <w:rPr>
          <w:rFonts w:ascii="Times New Roman" w:hAnsi="Times New Roman" w:cs="Times New Roman"/>
          <w:sz w:val="28"/>
          <w:szCs w:val="28"/>
        </w:rPr>
        <w:t xml:space="preserve"> </w:t>
      </w:r>
      <w:r w:rsidRPr="00B42643">
        <w:rPr>
          <w:rFonts w:ascii="Times New Roman" w:hAnsi="Times New Roman" w:cs="Times New Roman"/>
          <w:sz w:val="28"/>
          <w:szCs w:val="28"/>
        </w:rPr>
        <w:t>МГСЧС</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в организации управления</w:t>
      </w:r>
      <w:r>
        <w:rPr>
          <w:rFonts w:ascii="Times New Roman" w:hAnsi="Times New Roman" w:cs="Times New Roman"/>
          <w:sz w:val="28"/>
          <w:szCs w:val="28"/>
        </w:rPr>
        <w:t xml:space="preserve"> </w:t>
      </w:r>
      <w:r w:rsidRPr="00B42643">
        <w:rPr>
          <w:rFonts w:ascii="Times New Roman" w:hAnsi="Times New Roman" w:cs="Times New Roman"/>
          <w:sz w:val="28"/>
          <w:szCs w:val="28"/>
        </w:rPr>
        <w:t>мероприятиями по ликвидации последствий чрезвычайных</w:t>
      </w:r>
      <w:r>
        <w:rPr>
          <w:rFonts w:ascii="Times New Roman" w:hAnsi="Times New Roman" w:cs="Times New Roman"/>
          <w:sz w:val="28"/>
          <w:szCs w:val="28"/>
        </w:rPr>
        <w:t xml:space="preserve"> </w:t>
      </w:r>
      <w:r w:rsidRPr="00B42643">
        <w:rPr>
          <w:rFonts w:ascii="Times New Roman" w:hAnsi="Times New Roman" w:cs="Times New Roman"/>
          <w:sz w:val="28"/>
          <w:szCs w:val="28"/>
        </w:rPr>
        <w:t>ситуаций</w:t>
      </w:r>
      <w:r>
        <w:rPr>
          <w:rFonts w:ascii="Times New Roman" w:hAnsi="Times New Roman" w:cs="Times New Roman"/>
          <w:sz w:val="28"/>
          <w:szCs w:val="28"/>
        </w:rPr>
        <w:t xml:space="preserve"> </w:t>
      </w:r>
      <w:r w:rsidRPr="00B42643">
        <w:rPr>
          <w:rFonts w:ascii="Times New Roman" w:hAnsi="Times New Roman" w:cs="Times New Roman"/>
          <w:sz w:val="28"/>
          <w:szCs w:val="28"/>
        </w:rPr>
        <w:t>и</w:t>
      </w:r>
      <w:r>
        <w:rPr>
          <w:rFonts w:ascii="Times New Roman" w:hAnsi="Times New Roman" w:cs="Times New Roman"/>
          <w:sz w:val="28"/>
          <w:szCs w:val="28"/>
        </w:rPr>
        <w:t xml:space="preserve"> </w:t>
      </w:r>
      <w:r w:rsidRPr="00B42643">
        <w:rPr>
          <w:rFonts w:ascii="Times New Roman" w:hAnsi="Times New Roman" w:cs="Times New Roman"/>
          <w:sz w:val="28"/>
          <w:szCs w:val="28"/>
        </w:rPr>
        <w:t>возможных</w:t>
      </w:r>
      <w:r>
        <w:rPr>
          <w:rFonts w:ascii="Times New Roman" w:hAnsi="Times New Roman" w:cs="Times New Roman"/>
          <w:sz w:val="28"/>
          <w:szCs w:val="28"/>
        </w:rPr>
        <w:t xml:space="preserve"> </w:t>
      </w:r>
      <w:r w:rsidRPr="00B42643">
        <w:rPr>
          <w:rFonts w:ascii="Times New Roman" w:hAnsi="Times New Roman" w:cs="Times New Roman"/>
          <w:sz w:val="28"/>
          <w:szCs w:val="28"/>
        </w:rPr>
        <w:t>террористических</w:t>
      </w:r>
      <w:r>
        <w:rPr>
          <w:rFonts w:ascii="Times New Roman" w:hAnsi="Times New Roman" w:cs="Times New Roman"/>
          <w:sz w:val="28"/>
          <w:szCs w:val="28"/>
        </w:rPr>
        <w:t xml:space="preserve"> </w:t>
      </w:r>
      <w:r w:rsidRPr="00B42643">
        <w:rPr>
          <w:rFonts w:ascii="Times New Roman" w:hAnsi="Times New Roman" w:cs="Times New Roman"/>
          <w:sz w:val="28"/>
          <w:szCs w:val="28"/>
        </w:rPr>
        <w:t>актов</w:t>
      </w:r>
      <w:r>
        <w:rPr>
          <w:rFonts w:ascii="Times New Roman" w:hAnsi="Times New Roman" w:cs="Times New Roman"/>
          <w:sz w:val="28"/>
          <w:szCs w:val="28"/>
        </w:rPr>
        <w:t xml:space="preserve"> </w:t>
      </w: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202</w:t>
      </w:r>
      <w:r>
        <w:rPr>
          <w:rFonts w:ascii="Times New Roman" w:hAnsi="Times New Roman" w:cs="Times New Roman"/>
          <w:sz w:val="28"/>
          <w:szCs w:val="28"/>
        </w:rPr>
        <w:t xml:space="preserve">2  </w:t>
      </w:r>
      <w:r w:rsidRPr="00B42643">
        <w:rPr>
          <w:rFonts w:ascii="Times New Roman" w:hAnsi="Times New Roman" w:cs="Times New Roman"/>
          <w:sz w:val="28"/>
          <w:szCs w:val="28"/>
        </w:rPr>
        <w:t>году</w:t>
      </w:r>
      <w:r>
        <w:rPr>
          <w:rFonts w:ascii="Times New Roman" w:hAnsi="Times New Roman" w:cs="Times New Roman"/>
          <w:sz w:val="28"/>
          <w:szCs w:val="28"/>
        </w:rPr>
        <w:t xml:space="preserve"> </w:t>
      </w:r>
      <w:r w:rsidRPr="00B42643">
        <w:rPr>
          <w:rFonts w:ascii="Times New Roman" w:hAnsi="Times New Roman" w:cs="Times New Roman"/>
          <w:sz w:val="28"/>
          <w:szCs w:val="28"/>
        </w:rPr>
        <w:t>на</w:t>
      </w:r>
      <w:r>
        <w:rPr>
          <w:rFonts w:ascii="Times New Roman" w:hAnsi="Times New Roman" w:cs="Times New Roman"/>
          <w:sz w:val="28"/>
          <w:szCs w:val="28"/>
        </w:rPr>
        <w:t xml:space="preserve"> </w:t>
      </w:r>
      <w:r w:rsidRPr="00B42643">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города</w:t>
      </w:r>
      <w:r>
        <w:rPr>
          <w:rFonts w:ascii="Times New Roman" w:hAnsi="Times New Roman" w:cs="Times New Roman"/>
          <w:sz w:val="28"/>
          <w:szCs w:val="28"/>
        </w:rPr>
        <w:t xml:space="preserve"> </w:t>
      </w:r>
      <w:r w:rsidRPr="00B42643">
        <w:rPr>
          <w:rFonts w:ascii="Times New Roman" w:hAnsi="Times New Roman" w:cs="Times New Roman"/>
          <w:sz w:val="28"/>
          <w:szCs w:val="28"/>
        </w:rPr>
        <w:t>Москвы</w:t>
      </w:r>
      <w:r>
        <w:rPr>
          <w:rFonts w:ascii="Times New Roman" w:hAnsi="Times New Roman" w:cs="Times New Roman"/>
          <w:sz w:val="28"/>
          <w:szCs w:val="28"/>
        </w:rPr>
        <w:t xml:space="preserve"> </w:t>
      </w:r>
      <w:r w:rsidRPr="00B42643">
        <w:rPr>
          <w:rFonts w:ascii="Times New Roman" w:hAnsi="Times New Roman" w:cs="Times New Roman"/>
          <w:sz w:val="28"/>
          <w:szCs w:val="28"/>
        </w:rPr>
        <w:t xml:space="preserve">проведены: </w:t>
      </w:r>
      <w:r>
        <w:rPr>
          <w:rFonts w:ascii="Times New Roman" w:hAnsi="Times New Roman" w:cs="Times New Roman"/>
          <w:sz w:val="28"/>
          <w:szCs w:val="28"/>
        </w:rPr>
        <w:t xml:space="preserve"> одно  командно-штабное  учение,  одна  штабная  тренировка  МГСЧС,  </w:t>
      </w:r>
      <w:r w:rsidRPr="00B42643">
        <w:rPr>
          <w:rFonts w:ascii="Times New Roman" w:hAnsi="Times New Roman" w:cs="Times New Roman"/>
          <w:sz w:val="28"/>
          <w:szCs w:val="28"/>
        </w:rPr>
        <w:t>четыре</w:t>
      </w:r>
      <w:r>
        <w:rPr>
          <w:rFonts w:ascii="Times New Roman" w:hAnsi="Times New Roman" w:cs="Times New Roman"/>
          <w:sz w:val="28"/>
          <w:szCs w:val="28"/>
        </w:rPr>
        <w:t xml:space="preserve"> </w:t>
      </w:r>
      <w:r w:rsidRPr="00B42643">
        <w:rPr>
          <w:rFonts w:ascii="Times New Roman" w:hAnsi="Times New Roman" w:cs="Times New Roman"/>
          <w:sz w:val="28"/>
          <w:szCs w:val="28"/>
        </w:rPr>
        <w:t>тренировки</w:t>
      </w:r>
      <w:r>
        <w:rPr>
          <w:rFonts w:ascii="Times New Roman" w:hAnsi="Times New Roman" w:cs="Times New Roman"/>
          <w:sz w:val="28"/>
          <w:szCs w:val="28"/>
        </w:rPr>
        <w:t xml:space="preserve"> </w:t>
      </w:r>
      <w:proofErr w:type="spellStart"/>
      <w:r w:rsidRPr="00B42643">
        <w:rPr>
          <w:rFonts w:ascii="Times New Roman" w:hAnsi="Times New Roman" w:cs="Times New Roman"/>
          <w:sz w:val="28"/>
          <w:szCs w:val="28"/>
        </w:rPr>
        <w:t>КЧСиПБ</w:t>
      </w:r>
      <w:proofErr w:type="spellEnd"/>
      <w:r w:rsidRPr="00B42643">
        <w:rPr>
          <w:rFonts w:ascii="Times New Roman" w:hAnsi="Times New Roman" w:cs="Times New Roman"/>
          <w:sz w:val="28"/>
          <w:szCs w:val="28"/>
        </w:rPr>
        <w:t>,</w:t>
      </w:r>
      <w:r>
        <w:rPr>
          <w:rFonts w:ascii="Times New Roman" w:hAnsi="Times New Roman" w:cs="Times New Roman"/>
          <w:sz w:val="28"/>
          <w:szCs w:val="28"/>
        </w:rPr>
        <w:t xml:space="preserve">   </w:t>
      </w:r>
    </w:p>
    <w:p w14:paraId="46F9C62F" w14:textId="2B4C5D51" w:rsidR="00806B38" w:rsidRPr="00B42643" w:rsidRDefault="00806B38" w:rsidP="00A23C70">
      <w:pPr>
        <w:tabs>
          <w:tab w:val="left" w:pos="10206"/>
        </w:tabs>
        <w:spacing w:after="0" w:line="240" w:lineRule="auto"/>
        <w:ind w:right="-42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2643">
        <w:rPr>
          <w:rFonts w:ascii="Times New Roman" w:hAnsi="Times New Roman" w:cs="Times New Roman"/>
          <w:sz w:val="28"/>
          <w:szCs w:val="28"/>
        </w:rPr>
        <w:t>В ходе</w:t>
      </w:r>
      <w:r>
        <w:rPr>
          <w:rFonts w:ascii="Times New Roman" w:hAnsi="Times New Roman" w:cs="Times New Roman"/>
          <w:sz w:val="28"/>
          <w:szCs w:val="28"/>
        </w:rPr>
        <w:t xml:space="preserve"> </w:t>
      </w:r>
      <w:r w:rsidRPr="00B42643">
        <w:rPr>
          <w:rFonts w:ascii="Times New Roman" w:hAnsi="Times New Roman" w:cs="Times New Roman"/>
          <w:sz w:val="28"/>
          <w:szCs w:val="28"/>
        </w:rPr>
        <w:t>проведения</w:t>
      </w:r>
      <w:r>
        <w:rPr>
          <w:rFonts w:ascii="Times New Roman" w:hAnsi="Times New Roman" w:cs="Times New Roman"/>
          <w:sz w:val="28"/>
          <w:szCs w:val="28"/>
        </w:rPr>
        <w:t xml:space="preserve"> КШУ, ШТ МГСЧС </w:t>
      </w:r>
      <w:r w:rsidRPr="00B42643">
        <w:rPr>
          <w:rFonts w:ascii="Times New Roman" w:hAnsi="Times New Roman" w:cs="Times New Roman"/>
          <w:sz w:val="28"/>
          <w:szCs w:val="28"/>
        </w:rPr>
        <w:t>тренировок</w:t>
      </w:r>
      <w:r>
        <w:rPr>
          <w:rFonts w:ascii="Times New Roman" w:hAnsi="Times New Roman" w:cs="Times New Roman"/>
          <w:sz w:val="28"/>
          <w:szCs w:val="28"/>
        </w:rPr>
        <w:t xml:space="preserve"> </w:t>
      </w:r>
      <w:proofErr w:type="spellStart"/>
      <w:r w:rsidRPr="00B42643">
        <w:rPr>
          <w:rFonts w:ascii="Times New Roman" w:hAnsi="Times New Roman" w:cs="Times New Roman"/>
          <w:sz w:val="28"/>
          <w:szCs w:val="28"/>
        </w:rPr>
        <w:t>КЧСиПБ</w:t>
      </w:r>
      <w:proofErr w:type="spellEnd"/>
      <w:r>
        <w:rPr>
          <w:rFonts w:ascii="Times New Roman" w:hAnsi="Times New Roman" w:cs="Times New Roman"/>
          <w:sz w:val="28"/>
          <w:szCs w:val="28"/>
        </w:rPr>
        <w:t xml:space="preserve"> </w:t>
      </w:r>
      <w:r w:rsidRPr="00B42643">
        <w:rPr>
          <w:rFonts w:ascii="Times New Roman" w:hAnsi="Times New Roman" w:cs="Times New Roman"/>
          <w:sz w:val="28"/>
          <w:szCs w:val="28"/>
        </w:rPr>
        <w:t>были</w:t>
      </w:r>
      <w:r>
        <w:rPr>
          <w:rFonts w:ascii="Times New Roman" w:hAnsi="Times New Roman" w:cs="Times New Roman"/>
          <w:sz w:val="28"/>
          <w:szCs w:val="28"/>
        </w:rPr>
        <w:t xml:space="preserve"> </w:t>
      </w:r>
      <w:r w:rsidRPr="00B42643">
        <w:rPr>
          <w:rFonts w:ascii="Times New Roman" w:hAnsi="Times New Roman" w:cs="Times New Roman"/>
          <w:sz w:val="28"/>
          <w:szCs w:val="28"/>
        </w:rPr>
        <w:t>практически</w:t>
      </w:r>
      <w:r>
        <w:rPr>
          <w:rFonts w:ascii="Times New Roman" w:hAnsi="Times New Roman" w:cs="Times New Roman"/>
          <w:sz w:val="28"/>
          <w:szCs w:val="28"/>
        </w:rPr>
        <w:t xml:space="preserve"> </w:t>
      </w:r>
      <w:r w:rsidRPr="00B42643">
        <w:rPr>
          <w:rFonts w:ascii="Times New Roman" w:hAnsi="Times New Roman" w:cs="Times New Roman"/>
          <w:sz w:val="28"/>
          <w:szCs w:val="28"/>
        </w:rPr>
        <w:t>отработаны</w:t>
      </w:r>
      <w:r>
        <w:rPr>
          <w:rFonts w:ascii="Times New Roman" w:hAnsi="Times New Roman" w:cs="Times New Roman"/>
          <w:sz w:val="28"/>
          <w:szCs w:val="28"/>
        </w:rPr>
        <w:t xml:space="preserve"> </w:t>
      </w:r>
      <w:r w:rsidRPr="00B42643">
        <w:rPr>
          <w:rFonts w:ascii="Times New Roman" w:hAnsi="Times New Roman" w:cs="Times New Roman"/>
          <w:sz w:val="28"/>
          <w:szCs w:val="28"/>
        </w:rPr>
        <w:t>вопросы</w:t>
      </w:r>
      <w:r>
        <w:rPr>
          <w:rFonts w:ascii="Times New Roman" w:hAnsi="Times New Roman" w:cs="Times New Roman"/>
          <w:sz w:val="28"/>
          <w:szCs w:val="28"/>
        </w:rPr>
        <w:t xml:space="preserve"> </w:t>
      </w:r>
      <w:r w:rsidRPr="00B42643">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B42643">
        <w:rPr>
          <w:rFonts w:ascii="Times New Roman" w:hAnsi="Times New Roman" w:cs="Times New Roman"/>
          <w:sz w:val="28"/>
          <w:szCs w:val="28"/>
        </w:rPr>
        <w:t>и</w:t>
      </w:r>
      <w:r>
        <w:rPr>
          <w:rFonts w:ascii="Times New Roman" w:hAnsi="Times New Roman" w:cs="Times New Roman"/>
          <w:sz w:val="28"/>
          <w:szCs w:val="28"/>
        </w:rPr>
        <w:t xml:space="preserve"> </w:t>
      </w:r>
      <w:r w:rsidRPr="00B42643">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B42643">
        <w:rPr>
          <w:rFonts w:ascii="Times New Roman" w:hAnsi="Times New Roman" w:cs="Times New Roman"/>
          <w:sz w:val="28"/>
          <w:szCs w:val="28"/>
        </w:rPr>
        <w:t>силами</w:t>
      </w:r>
      <w:r>
        <w:rPr>
          <w:rFonts w:ascii="Times New Roman" w:hAnsi="Times New Roman" w:cs="Times New Roman"/>
          <w:sz w:val="28"/>
          <w:szCs w:val="28"/>
        </w:rPr>
        <w:t xml:space="preserve"> </w:t>
      </w:r>
      <w:r w:rsidRPr="00B42643">
        <w:rPr>
          <w:rFonts w:ascii="Times New Roman" w:hAnsi="Times New Roman" w:cs="Times New Roman"/>
          <w:sz w:val="28"/>
          <w:szCs w:val="28"/>
        </w:rPr>
        <w:t>гражданской</w:t>
      </w:r>
      <w:r>
        <w:rPr>
          <w:rFonts w:ascii="Times New Roman" w:hAnsi="Times New Roman" w:cs="Times New Roman"/>
          <w:sz w:val="28"/>
          <w:szCs w:val="28"/>
        </w:rPr>
        <w:t xml:space="preserve"> </w:t>
      </w:r>
      <w:r w:rsidRPr="00B42643">
        <w:rPr>
          <w:rFonts w:ascii="Times New Roman" w:hAnsi="Times New Roman" w:cs="Times New Roman"/>
          <w:sz w:val="28"/>
          <w:szCs w:val="28"/>
        </w:rPr>
        <w:t>обороны</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районного территориального звена</w:t>
      </w:r>
      <w:r>
        <w:rPr>
          <w:rFonts w:ascii="Times New Roman" w:hAnsi="Times New Roman" w:cs="Times New Roman"/>
          <w:sz w:val="28"/>
          <w:szCs w:val="28"/>
        </w:rPr>
        <w:t xml:space="preserve"> </w:t>
      </w:r>
      <w:r w:rsidRPr="00B42643">
        <w:rPr>
          <w:rFonts w:ascii="Times New Roman" w:hAnsi="Times New Roman" w:cs="Times New Roman"/>
          <w:sz w:val="28"/>
          <w:szCs w:val="28"/>
        </w:rPr>
        <w:t>МГСЧС</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вопросы</w:t>
      </w:r>
      <w:r>
        <w:rPr>
          <w:rFonts w:ascii="Times New Roman" w:hAnsi="Times New Roman" w:cs="Times New Roman"/>
          <w:sz w:val="28"/>
          <w:szCs w:val="28"/>
        </w:rPr>
        <w:t xml:space="preserve"> </w:t>
      </w:r>
      <w:r w:rsidRPr="00B42643">
        <w:rPr>
          <w:rFonts w:ascii="Times New Roman" w:hAnsi="Times New Roman" w:cs="Times New Roman"/>
          <w:sz w:val="28"/>
          <w:szCs w:val="28"/>
        </w:rPr>
        <w:t>эвакуации</w:t>
      </w:r>
      <w:r>
        <w:rPr>
          <w:rFonts w:ascii="Times New Roman" w:hAnsi="Times New Roman" w:cs="Times New Roman"/>
          <w:sz w:val="28"/>
          <w:szCs w:val="28"/>
        </w:rPr>
        <w:t xml:space="preserve"> </w:t>
      </w:r>
      <w:r w:rsidRPr="00B42643">
        <w:rPr>
          <w:rFonts w:ascii="Times New Roman" w:hAnsi="Times New Roman" w:cs="Times New Roman"/>
          <w:sz w:val="28"/>
          <w:szCs w:val="28"/>
        </w:rPr>
        <w:t>населения,</w:t>
      </w:r>
      <w:r>
        <w:rPr>
          <w:rFonts w:ascii="Times New Roman" w:hAnsi="Times New Roman" w:cs="Times New Roman"/>
          <w:sz w:val="28"/>
          <w:szCs w:val="28"/>
        </w:rPr>
        <w:t xml:space="preserve"> </w:t>
      </w:r>
      <w:r w:rsidRPr="00B42643">
        <w:rPr>
          <w:rFonts w:ascii="Times New Roman" w:hAnsi="Times New Roman" w:cs="Times New Roman"/>
          <w:sz w:val="28"/>
          <w:szCs w:val="28"/>
        </w:rPr>
        <w:t>а</w:t>
      </w:r>
      <w:r>
        <w:rPr>
          <w:rFonts w:ascii="Times New Roman" w:hAnsi="Times New Roman" w:cs="Times New Roman"/>
          <w:sz w:val="28"/>
          <w:szCs w:val="28"/>
        </w:rPr>
        <w:t xml:space="preserve"> </w:t>
      </w:r>
      <w:r w:rsidRPr="00B42643">
        <w:rPr>
          <w:rFonts w:ascii="Times New Roman" w:hAnsi="Times New Roman" w:cs="Times New Roman"/>
          <w:sz w:val="28"/>
          <w:szCs w:val="28"/>
        </w:rPr>
        <w:t>также</w:t>
      </w:r>
      <w:r>
        <w:rPr>
          <w:rFonts w:ascii="Times New Roman" w:hAnsi="Times New Roman" w:cs="Times New Roman"/>
          <w:sz w:val="28"/>
          <w:szCs w:val="28"/>
        </w:rPr>
        <w:t xml:space="preserve"> </w:t>
      </w:r>
      <w:r w:rsidRPr="00B42643">
        <w:rPr>
          <w:rFonts w:ascii="Times New Roman" w:hAnsi="Times New Roman" w:cs="Times New Roman"/>
          <w:sz w:val="28"/>
          <w:szCs w:val="28"/>
        </w:rPr>
        <w:t>защиты</w:t>
      </w:r>
      <w:r>
        <w:rPr>
          <w:rFonts w:ascii="Times New Roman" w:hAnsi="Times New Roman" w:cs="Times New Roman"/>
          <w:sz w:val="28"/>
          <w:szCs w:val="28"/>
        </w:rPr>
        <w:t xml:space="preserve"> </w:t>
      </w:r>
      <w:r w:rsidRPr="00B42643">
        <w:rPr>
          <w:rFonts w:ascii="Times New Roman" w:hAnsi="Times New Roman" w:cs="Times New Roman"/>
          <w:sz w:val="28"/>
          <w:szCs w:val="28"/>
        </w:rPr>
        <w:t>населения</w:t>
      </w:r>
      <w:r>
        <w:rPr>
          <w:rFonts w:ascii="Times New Roman" w:hAnsi="Times New Roman" w:cs="Times New Roman"/>
          <w:sz w:val="28"/>
          <w:szCs w:val="28"/>
        </w:rPr>
        <w:t xml:space="preserve"> </w:t>
      </w:r>
      <w:r w:rsidRPr="00B42643">
        <w:rPr>
          <w:rFonts w:ascii="Times New Roman" w:hAnsi="Times New Roman" w:cs="Times New Roman"/>
          <w:sz w:val="28"/>
          <w:szCs w:val="28"/>
        </w:rPr>
        <w:t>и</w:t>
      </w:r>
      <w:r>
        <w:rPr>
          <w:rFonts w:ascii="Times New Roman" w:hAnsi="Times New Roman" w:cs="Times New Roman"/>
          <w:sz w:val="28"/>
          <w:szCs w:val="28"/>
        </w:rPr>
        <w:t xml:space="preserve"> </w:t>
      </w:r>
      <w:r w:rsidRPr="00B42643">
        <w:rPr>
          <w:rFonts w:ascii="Times New Roman" w:hAnsi="Times New Roman" w:cs="Times New Roman"/>
          <w:sz w:val="28"/>
          <w:szCs w:val="28"/>
        </w:rPr>
        <w:t>материальных</w:t>
      </w:r>
      <w:r>
        <w:rPr>
          <w:rFonts w:ascii="Times New Roman" w:hAnsi="Times New Roman" w:cs="Times New Roman"/>
          <w:sz w:val="28"/>
          <w:szCs w:val="28"/>
        </w:rPr>
        <w:t xml:space="preserve"> </w:t>
      </w:r>
      <w:r w:rsidRPr="00B42643">
        <w:rPr>
          <w:rFonts w:ascii="Times New Roman" w:hAnsi="Times New Roman" w:cs="Times New Roman"/>
          <w:sz w:val="28"/>
          <w:szCs w:val="28"/>
        </w:rPr>
        <w:t>ценностей</w:t>
      </w:r>
      <w:r>
        <w:rPr>
          <w:rFonts w:ascii="Times New Roman" w:hAnsi="Times New Roman" w:cs="Times New Roman"/>
          <w:sz w:val="28"/>
          <w:szCs w:val="28"/>
        </w:rPr>
        <w:t xml:space="preserve"> </w:t>
      </w:r>
      <w:r w:rsidRPr="00B42643">
        <w:rPr>
          <w:rFonts w:ascii="Times New Roman" w:hAnsi="Times New Roman" w:cs="Times New Roman"/>
          <w:sz w:val="28"/>
          <w:szCs w:val="28"/>
        </w:rPr>
        <w:t>от</w:t>
      </w:r>
      <w:r>
        <w:rPr>
          <w:rFonts w:ascii="Times New Roman" w:hAnsi="Times New Roman" w:cs="Times New Roman"/>
          <w:sz w:val="28"/>
          <w:szCs w:val="28"/>
        </w:rPr>
        <w:t xml:space="preserve"> </w:t>
      </w:r>
      <w:r w:rsidRPr="00B42643">
        <w:rPr>
          <w:rFonts w:ascii="Times New Roman" w:hAnsi="Times New Roman" w:cs="Times New Roman"/>
          <w:sz w:val="28"/>
          <w:szCs w:val="28"/>
        </w:rPr>
        <w:t>чрезвычайных</w:t>
      </w:r>
      <w:r>
        <w:rPr>
          <w:rFonts w:ascii="Times New Roman" w:hAnsi="Times New Roman" w:cs="Times New Roman"/>
          <w:sz w:val="28"/>
          <w:szCs w:val="28"/>
        </w:rPr>
        <w:t xml:space="preserve"> </w:t>
      </w:r>
      <w:r w:rsidRPr="00B42643">
        <w:rPr>
          <w:rFonts w:ascii="Times New Roman" w:hAnsi="Times New Roman" w:cs="Times New Roman"/>
          <w:sz w:val="28"/>
          <w:szCs w:val="28"/>
        </w:rPr>
        <w:t xml:space="preserve">ситуаций. </w:t>
      </w:r>
    </w:p>
    <w:p w14:paraId="7734C80C" w14:textId="02FE3606" w:rsidR="00806B38" w:rsidRDefault="00806B38" w:rsidP="00A23C70">
      <w:pPr>
        <w:widowControl w:val="0"/>
        <w:spacing w:after="0" w:line="240" w:lineRule="auto"/>
        <w:ind w:right="-425" w:firstLine="709"/>
        <w:jc w:val="both"/>
        <w:rPr>
          <w:rFonts w:ascii="Times New Roman" w:hAnsi="Times New Roman" w:cs="Times New Roman"/>
          <w:sz w:val="28"/>
          <w:szCs w:val="28"/>
        </w:rPr>
      </w:pPr>
      <w:r>
        <w:rPr>
          <w:rFonts w:ascii="Times New Roman" w:hAnsi="Times New Roman" w:cs="Times New Roman"/>
          <w:bCs/>
          <w:sz w:val="28"/>
          <w:szCs w:val="26"/>
        </w:rPr>
        <w:t xml:space="preserve">Управой </w:t>
      </w:r>
      <w:proofErr w:type="spellStart"/>
      <w:r>
        <w:rPr>
          <w:rFonts w:ascii="Times New Roman" w:hAnsi="Times New Roman" w:cs="Times New Roman"/>
          <w:bCs/>
          <w:sz w:val="28"/>
          <w:szCs w:val="26"/>
        </w:rPr>
        <w:t>Головинсокго</w:t>
      </w:r>
      <w:proofErr w:type="spellEnd"/>
      <w:r>
        <w:rPr>
          <w:rFonts w:ascii="Times New Roman" w:hAnsi="Times New Roman" w:cs="Times New Roman"/>
          <w:bCs/>
          <w:sz w:val="28"/>
          <w:szCs w:val="26"/>
        </w:rPr>
        <w:t xml:space="preserve"> района в </w:t>
      </w:r>
      <w:r w:rsidRPr="001E57D3">
        <w:rPr>
          <w:rFonts w:ascii="Times New Roman" w:hAnsi="Times New Roman" w:cs="Times New Roman"/>
          <w:bCs/>
          <w:sz w:val="28"/>
          <w:szCs w:val="26"/>
        </w:rPr>
        <w:t xml:space="preserve">  Управление по    САО Департамента </w:t>
      </w:r>
      <w:proofErr w:type="spellStart"/>
      <w:r w:rsidRPr="001E57D3">
        <w:rPr>
          <w:rFonts w:ascii="Times New Roman" w:hAnsi="Times New Roman" w:cs="Times New Roman"/>
          <w:bCs/>
          <w:sz w:val="28"/>
          <w:szCs w:val="26"/>
        </w:rPr>
        <w:t>ГОЧСиПБ</w:t>
      </w:r>
      <w:proofErr w:type="spellEnd"/>
      <w:r w:rsidRPr="001E57D3">
        <w:rPr>
          <w:rFonts w:ascii="Times New Roman" w:hAnsi="Times New Roman" w:cs="Times New Roman"/>
          <w:bCs/>
          <w:sz w:val="28"/>
          <w:szCs w:val="26"/>
        </w:rPr>
        <w:t xml:space="preserve">   направлены </w:t>
      </w:r>
      <w:r w:rsidRPr="001E57D3">
        <w:rPr>
          <w:rFonts w:ascii="Times New Roman" w:hAnsi="Times New Roman" w:cs="Times New Roman"/>
          <w:sz w:val="28"/>
          <w:szCs w:val="28"/>
        </w:rPr>
        <w:t xml:space="preserve">  донесения по ГОЧС за 2022 г. за район, а также      донесения по</w:t>
      </w:r>
      <w:r>
        <w:rPr>
          <w:rFonts w:ascii="Times New Roman" w:hAnsi="Times New Roman" w:cs="Times New Roman"/>
          <w:sz w:val="28"/>
          <w:szCs w:val="28"/>
        </w:rPr>
        <w:t xml:space="preserve">   </w:t>
      </w:r>
      <w:r w:rsidRPr="001E57D3">
        <w:rPr>
          <w:rFonts w:ascii="Times New Roman" w:hAnsi="Times New Roman" w:cs="Times New Roman"/>
          <w:sz w:val="28"/>
          <w:szCs w:val="28"/>
        </w:rPr>
        <w:t xml:space="preserve"> ГОЧС за 2022 г. категорированных организаций, в соответствии   с утвержденными требованиями. </w:t>
      </w:r>
    </w:p>
    <w:p w14:paraId="3EEB5F6F" w14:textId="22AF0519" w:rsidR="00806B38" w:rsidRPr="001E57D3" w:rsidRDefault="00806B38" w:rsidP="00A23C70">
      <w:pPr>
        <w:widowControl w:val="0"/>
        <w:spacing w:after="0" w:line="240" w:lineRule="auto"/>
        <w:ind w:right="-425" w:firstLine="709"/>
        <w:jc w:val="both"/>
        <w:rPr>
          <w:rFonts w:ascii="Times New Roman" w:hAnsi="Times New Roman" w:cs="Times New Roman"/>
          <w:sz w:val="28"/>
          <w:szCs w:val="28"/>
        </w:rPr>
      </w:pPr>
      <w:r w:rsidRPr="001E57D3">
        <w:rPr>
          <w:rFonts w:ascii="Times New Roman" w:hAnsi="Times New Roman" w:cs="Times New Roman"/>
          <w:bCs/>
          <w:sz w:val="28"/>
          <w:szCs w:val="26"/>
        </w:rPr>
        <w:t xml:space="preserve">В рамках реализации пункта 4 и 7  </w:t>
      </w:r>
      <w:r w:rsidRPr="001E57D3">
        <w:rPr>
          <w:rFonts w:ascii="Times New Roman" w:hAnsi="Times New Roman" w:cs="Times New Roman"/>
          <w:bCs/>
          <w:sz w:val="28"/>
          <w:szCs w:val="28"/>
        </w:rPr>
        <w:t xml:space="preserve"> Указа   Президента   Российской   Федерации   от 19.10.2022 № 757 «О мерах, осуществляемых   в   субъектах  Российской   Федерации в связи  с</w:t>
      </w:r>
      <w:r>
        <w:rPr>
          <w:rFonts w:ascii="Times New Roman" w:hAnsi="Times New Roman" w:cs="Times New Roman"/>
          <w:bCs/>
          <w:sz w:val="28"/>
          <w:szCs w:val="28"/>
        </w:rPr>
        <w:t xml:space="preserve">  </w:t>
      </w:r>
      <w:r w:rsidRPr="001E57D3">
        <w:rPr>
          <w:rFonts w:ascii="Times New Roman" w:hAnsi="Times New Roman" w:cs="Times New Roman"/>
          <w:bCs/>
          <w:sz w:val="28"/>
          <w:szCs w:val="28"/>
        </w:rPr>
        <w:t xml:space="preserve"> Указом Президента Российской Федерации от 19 октября 2022 г. № 756», указаниями   Мэра   Москвы   С.С. Собянина  от  21.12.2022  </w:t>
      </w:r>
      <w:r>
        <w:rPr>
          <w:rFonts w:ascii="Times New Roman" w:hAnsi="Times New Roman" w:cs="Times New Roman"/>
          <w:bCs/>
          <w:sz w:val="28"/>
          <w:szCs w:val="28"/>
        </w:rPr>
        <w:t xml:space="preserve">№ 4-01-17839/22 </w:t>
      </w:r>
      <w:r w:rsidRPr="001E57D3">
        <w:rPr>
          <w:rFonts w:ascii="Times New Roman" w:hAnsi="Times New Roman" w:cs="Times New Roman"/>
          <w:sz w:val="28"/>
          <w:szCs w:val="28"/>
        </w:rPr>
        <w:t xml:space="preserve">  </w:t>
      </w:r>
      <w:r>
        <w:rPr>
          <w:rFonts w:ascii="Times New Roman" w:hAnsi="Times New Roman" w:cs="Times New Roman"/>
          <w:sz w:val="28"/>
          <w:szCs w:val="28"/>
        </w:rPr>
        <w:t xml:space="preserve"> в  </w:t>
      </w:r>
      <w:r w:rsidRPr="001E57D3">
        <w:rPr>
          <w:rFonts w:ascii="Times New Roman" w:hAnsi="Times New Roman" w:cs="Times New Roman"/>
          <w:bCs/>
          <w:sz w:val="28"/>
          <w:szCs w:val="26"/>
        </w:rPr>
        <w:t xml:space="preserve"> жилом секторе Головинского   района  проведены мероприятия  по   повышению   готовности   средств   коллективной защиты   населения. </w:t>
      </w:r>
      <w:r>
        <w:rPr>
          <w:rFonts w:ascii="Times New Roman" w:hAnsi="Times New Roman" w:cs="Times New Roman"/>
          <w:bCs/>
          <w:sz w:val="28"/>
          <w:szCs w:val="26"/>
        </w:rPr>
        <w:t xml:space="preserve"> </w:t>
      </w:r>
      <w:r w:rsidRPr="001E57D3">
        <w:rPr>
          <w:rFonts w:ascii="Times New Roman" w:hAnsi="Times New Roman" w:cs="Times New Roman"/>
          <w:bCs/>
          <w:sz w:val="28"/>
          <w:szCs w:val="26"/>
        </w:rPr>
        <w:t xml:space="preserve"> П</w:t>
      </w:r>
      <w:r w:rsidRPr="001E57D3">
        <w:rPr>
          <w:rFonts w:ascii="Times New Roman" w:hAnsi="Times New Roman" w:cs="Times New Roman"/>
          <w:sz w:val="28"/>
          <w:szCs w:val="28"/>
        </w:rPr>
        <w:t>роведен   учет защитных сооружений    гражданской обороны</w:t>
      </w:r>
      <w:r>
        <w:rPr>
          <w:rFonts w:ascii="Times New Roman" w:hAnsi="Times New Roman" w:cs="Times New Roman"/>
          <w:sz w:val="28"/>
          <w:szCs w:val="28"/>
        </w:rPr>
        <w:t xml:space="preserve"> района</w:t>
      </w:r>
      <w:r w:rsidRPr="001E57D3">
        <w:rPr>
          <w:rFonts w:ascii="Times New Roman" w:hAnsi="Times New Roman" w:cs="Times New Roman"/>
          <w:sz w:val="28"/>
          <w:szCs w:val="28"/>
        </w:rPr>
        <w:t xml:space="preserve">, в том числе  </w:t>
      </w:r>
      <w:r>
        <w:rPr>
          <w:rFonts w:ascii="Times New Roman" w:hAnsi="Times New Roman" w:cs="Times New Roman"/>
          <w:sz w:val="28"/>
          <w:szCs w:val="28"/>
        </w:rPr>
        <w:t xml:space="preserve"> ЗС ГО, </w:t>
      </w:r>
      <w:r w:rsidRPr="001E57D3">
        <w:rPr>
          <w:rFonts w:ascii="Times New Roman" w:hAnsi="Times New Roman" w:cs="Times New Roman"/>
          <w:sz w:val="28"/>
          <w:szCs w:val="28"/>
        </w:rPr>
        <w:t xml:space="preserve">переданных на баланс ГБУ «Жилищник Головинского района».  Организован </w:t>
      </w:r>
      <w:r>
        <w:rPr>
          <w:rFonts w:ascii="Times New Roman" w:hAnsi="Times New Roman" w:cs="Times New Roman"/>
          <w:sz w:val="28"/>
          <w:szCs w:val="28"/>
        </w:rPr>
        <w:t xml:space="preserve">  </w:t>
      </w:r>
      <w:r w:rsidRPr="001E57D3">
        <w:rPr>
          <w:rFonts w:ascii="Times New Roman" w:hAnsi="Times New Roman" w:cs="Times New Roman"/>
          <w:sz w:val="28"/>
          <w:szCs w:val="28"/>
        </w:rPr>
        <w:t xml:space="preserve"> и   осуществлен    комплекс мероприятий   по подготовке укрытий и   заглубленных подвальных помещений подземного пространства многоквартирных жилых домов для приема укрываемого населения</w:t>
      </w:r>
      <w:r>
        <w:rPr>
          <w:rFonts w:ascii="Times New Roman" w:hAnsi="Times New Roman" w:cs="Times New Roman"/>
          <w:sz w:val="28"/>
          <w:szCs w:val="28"/>
        </w:rPr>
        <w:t>, составлены акты, отчеты о проведенной работе, направлены в префектуру САО г. Москвы</w:t>
      </w:r>
      <w:r w:rsidRPr="001E57D3">
        <w:rPr>
          <w:rFonts w:ascii="Times New Roman" w:hAnsi="Times New Roman" w:cs="Times New Roman"/>
          <w:sz w:val="28"/>
          <w:szCs w:val="28"/>
        </w:rPr>
        <w:t xml:space="preserve">.  </w:t>
      </w:r>
      <w:r>
        <w:rPr>
          <w:rFonts w:ascii="Times New Roman" w:hAnsi="Times New Roman" w:cs="Times New Roman"/>
          <w:sz w:val="28"/>
          <w:szCs w:val="28"/>
        </w:rPr>
        <w:t xml:space="preserve">Управой Головинского района и   ГБУ </w:t>
      </w:r>
      <w:r>
        <w:rPr>
          <w:rFonts w:ascii="Times New Roman" w:hAnsi="Times New Roman" w:cs="Times New Roman"/>
          <w:sz w:val="28"/>
          <w:szCs w:val="28"/>
        </w:rPr>
        <w:lastRenderedPageBreak/>
        <w:t>«Жилищник Головинского   района» п</w:t>
      </w:r>
      <w:r w:rsidRPr="001E57D3">
        <w:rPr>
          <w:rFonts w:ascii="Times New Roman" w:hAnsi="Times New Roman" w:cs="Times New Roman"/>
          <w:sz w:val="28"/>
          <w:szCs w:val="28"/>
        </w:rPr>
        <w:t>роведена комплексная оценка   четырех защитных сооружений гражданской обороны (укрытий), переданных на баланс ГБУ «Жилищник Головинского района», составлены</w:t>
      </w:r>
      <w:r>
        <w:rPr>
          <w:rFonts w:ascii="Times New Roman" w:hAnsi="Times New Roman" w:cs="Times New Roman"/>
          <w:sz w:val="28"/>
          <w:szCs w:val="28"/>
        </w:rPr>
        <w:t xml:space="preserve">  </w:t>
      </w:r>
      <w:r w:rsidRPr="001E57D3">
        <w:rPr>
          <w:rFonts w:ascii="Times New Roman" w:hAnsi="Times New Roman" w:cs="Times New Roman"/>
          <w:sz w:val="28"/>
          <w:szCs w:val="28"/>
        </w:rPr>
        <w:t xml:space="preserve"> комиссионные акты.</w:t>
      </w:r>
    </w:p>
    <w:p w14:paraId="66B8EE87" w14:textId="25910495" w:rsidR="00806B38" w:rsidRPr="00B42643" w:rsidRDefault="00806B38" w:rsidP="00A23C70">
      <w:pPr>
        <w:tabs>
          <w:tab w:val="left" w:pos="10206"/>
        </w:tabs>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B42643">
        <w:rPr>
          <w:rFonts w:ascii="Times New Roman" w:hAnsi="Times New Roman" w:cs="Times New Roman"/>
          <w:sz w:val="28"/>
          <w:szCs w:val="28"/>
        </w:rPr>
        <w:t>«Планом</w:t>
      </w:r>
      <w:r>
        <w:rPr>
          <w:rFonts w:ascii="Times New Roman" w:hAnsi="Times New Roman" w:cs="Times New Roman"/>
          <w:sz w:val="28"/>
          <w:szCs w:val="28"/>
        </w:rPr>
        <w:t xml:space="preserve"> </w:t>
      </w:r>
      <w:r w:rsidRPr="00B42643">
        <w:rPr>
          <w:rFonts w:ascii="Times New Roman" w:hAnsi="Times New Roman" w:cs="Times New Roman"/>
          <w:sz w:val="28"/>
          <w:szCs w:val="28"/>
        </w:rPr>
        <w:t>основных</w:t>
      </w:r>
      <w:r>
        <w:rPr>
          <w:rFonts w:ascii="Times New Roman" w:hAnsi="Times New Roman" w:cs="Times New Roman"/>
          <w:sz w:val="28"/>
          <w:szCs w:val="28"/>
        </w:rPr>
        <w:t xml:space="preserve"> </w:t>
      </w:r>
      <w:r w:rsidRPr="00B42643">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города</w:t>
      </w:r>
      <w:r>
        <w:rPr>
          <w:rFonts w:ascii="Times New Roman" w:hAnsi="Times New Roman" w:cs="Times New Roman"/>
          <w:sz w:val="28"/>
          <w:szCs w:val="28"/>
        </w:rPr>
        <w:t xml:space="preserve"> </w:t>
      </w:r>
      <w:r w:rsidRPr="00B42643">
        <w:rPr>
          <w:rFonts w:ascii="Times New Roman" w:hAnsi="Times New Roman" w:cs="Times New Roman"/>
          <w:sz w:val="28"/>
          <w:szCs w:val="28"/>
        </w:rPr>
        <w:t>Москвы</w:t>
      </w:r>
      <w:r>
        <w:rPr>
          <w:rFonts w:ascii="Times New Roman" w:hAnsi="Times New Roman" w:cs="Times New Roman"/>
          <w:sz w:val="28"/>
          <w:szCs w:val="28"/>
        </w:rPr>
        <w:t xml:space="preserve"> </w:t>
      </w: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области</w:t>
      </w:r>
      <w:r>
        <w:rPr>
          <w:rFonts w:ascii="Times New Roman" w:hAnsi="Times New Roman" w:cs="Times New Roman"/>
          <w:sz w:val="28"/>
          <w:szCs w:val="28"/>
        </w:rPr>
        <w:t xml:space="preserve"> </w:t>
      </w:r>
      <w:r w:rsidRPr="00B42643">
        <w:rPr>
          <w:rFonts w:ascii="Times New Roman" w:hAnsi="Times New Roman" w:cs="Times New Roman"/>
          <w:sz w:val="28"/>
          <w:szCs w:val="28"/>
        </w:rPr>
        <w:t>гражданской</w:t>
      </w:r>
      <w:r>
        <w:rPr>
          <w:rFonts w:ascii="Times New Roman" w:hAnsi="Times New Roman" w:cs="Times New Roman"/>
          <w:sz w:val="28"/>
          <w:szCs w:val="28"/>
        </w:rPr>
        <w:t xml:space="preserve"> </w:t>
      </w:r>
      <w:r w:rsidRPr="00B42643">
        <w:rPr>
          <w:rFonts w:ascii="Times New Roman" w:hAnsi="Times New Roman" w:cs="Times New Roman"/>
          <w:sz w:val="28"/>
          <w:szCs w:val="28"/>
        </w:rPr>
        <w:t>обороны,</w:t>
      </w:r>
      <w:r>
        <w:rPr>
          <w:rFonts w:ascii="Times New Roman" w:hAnsi="Times New Roman" w:cs="Times New Roman"/>
          <w:sz w:val="28"/>
          <w:szCs w:val="28"/>
        </w:rPr>
        <w:t xml:space="preserve"> </w:t>
      </w:r>
      <w:r w:rsidRPr="00B42643">
        <w:rPr>
          <w:rFonts w:ascii="Times New Roman" w:hAnsi="Times New Roman" w:cs="Times New Roman"/>
          <w:sz w:val="28"/>
          <w:szCs w:val="28"/>
        </w:rPr>
        <w:t>предупреждения и ликвидации чрезвычайных</w:t>
      </w:r>
      <w:r>
        <w:rPr>
          <w:rFonts w:ascii="Times New Roman" w:hAnsi="Times New Roman" w:cs="Times New Roman"/>
          <w:sz w:val="28"/>
          <w:szCs w:val="28"/>
        </w:rPr>
        <w:t xml:space="preserve"> </w:t>
      </w:r>
      <w:r w:rsidRPr="00B42643">
        <w:rPr>
          <w:rFonts w:ascii="Times New Roman" w:hAnsi="Times New Roman" w:cs="Times New Roman"/>
          <w:sz w:val="28"/>
          <w:szCs w:val="28"/>
        </w:rPr>
        <w:t>ситуаций,</w:t>
      </w:r>
      <w:r>
        <w:rPr>
          <w:rFonts w:ascii="Times New Roman" w:hAnsi="Times New Roman" w:cs="Times New Roman"/>
          <w:sz w:val="28"/>
          <w:szCs w:val="28"/>
        </w:rPr>
        <w:t xml:space="preserve"> </w:t>
      </w:r>
      <w:r w:rsidRPr="00B42643">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B42643">
        <w:rPr>
          <w:rFonts w:ascii="Times New Roman" w:hAnsi="Times New Roman" w:cs="Times New Roman"/>
          <w:sz w:val="28"/>
          <w:szCs w:val="28"/>
        </w:rPr>
        <w:t>пожарной</w:t>
      </w:r>
      <w:r>
        <w:rPr>
          <w:rFonts w:ascii="Times New Roman" w:hAnsi="Times New Roman" w:cs="Times New Roman"/>
          <w:sz w:val="28"/>
          <w:szCs w:val="28"/>
        </w:rPr>
        <w:t xml:space="preserve"> </w:t>
      </w:r>
      <w:r w:rsidRPr="00B42643">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B42643">
        <w:rPr>
          <w:rFonts w:ascii="Times New Roman" w:hAnsi="Times New Roman" w:cs="Times New Roman"/>
          <w:sz w:val="28"/>
          <w:szCs w:val="28"/>
        </w:rPr>
        <w:t>и</w:t>
      </w:r>
      <w:r>
        <w:rPr>
          <w:rFonts w:ascii="Times New Roman" w:hAnsi="Times New Roman" w:cs="Times New Roman"/>
          <w:sz w:val="28"/>
          <w:szCs w:val="28"/>
        </w:rPr>
        <w:t xml:space="preserve"> </w:t>
      </w:r>
      <w:r w:rsidRPr="00B42643">
        <w:rPr>
          <w:rFonts w:ascii="Times New Roman" w:hAnsi="Times New Roman" w:cs="Times New Roman"/>
          <w:sz w:val="28"/>
          <w:szCs w:val="28"/>
        </w:rPr>
        <w:t>безопасности людей</w:t>
      </w:r>
      <w:r>
        <w:rPr>
          <w:rFonts w:ascii="Times New Roman" w:hAnsi="Times New Roman" w:cs="Times New Roman"/>
          <w:sz w:val="28"/>
          <w:szCs w:val="28"/>
        </w:rPr>
        <w:t xml:space="preserve"> </w:t>
      </w:r>
      <w:r w:rsidRPr="00B42643">
        <w:rPr>
          <w:rFonts w:ascii="Times New Roman" w:hAnsi="Times New Roman" w:cs="Times New Roman"/>
          <w:sz w:val="28"/>
          <w:szCs w:val="28"/>
        </w:rPr>
        <w:t>на</w:t>
      </w:r>
      <w:r>
        <w:rPr>
          <w:rFonts w:ascii="Times New Roman" w:hAnsi="Times New Roman" w:cs="Times New Roman"/>
          <w:sz w:val="28"/>
          <w:szCs w:val="28"/>
        </w:rPr>
        <w:t xml:space="preserve"> </w:t>
      </w:r>
      <w:r w:rsidRPr="00B42643">
        <w:rPr>
          <w:rFonts w:ascii="Times New Roman" w:hAnsi="Times New Roman" w:cs="Times New Roman"/>
          <w:sz w:val="28"/>
          <w:szCs w:val="28"/>
        </w:rPr>
        <w:t>водных</w:t>
      </w:r>
      <w:r>
        <w:rPr>
          <w:rFonts w:ascii="Times New Roman" w:hAnsi="Times New Roman" w:cs="Times New Roman"/>
          <w:sz w:val="28"/>
          <w:szCs w:val="28"/>
        </w:rPr>
        <w:t xml:space="preserve"> </w:t>
      </w:r>
      <w:r w:rsidRPr="00B42643">
        <w:rPr>
          <w:rFonts w:ascii="Times New Roman" w:hAnsi="Times New Roman" w:cs="Times New Roman"/>
          <w:sz w:val="28"/>
          <w:szCs w:val="28"/>
        </w:rPr>
        <w:t>объектах</w:t>
      </w:r>
      <w:r>
        <w:rPr>
          <w:rFonts w:ascii="Times New Roman" w:hAnsi="Times New Roman" w:cs="Times New Roman"/>
          <w:sz w:val="28"/>
          <w:szCs w:val="28"/>
        </w:rPr>
        <w:t xml:space="preserve"> </w:t>
      </w:r>
      <w:r w:rsidRPr="00B42643">
        <w:rPr>
          <w:rFonts w:ascii="Times New Roman" w:hAnsi="Times New Roman" w:cs="Times New Roman"/>
          <w:sz w:val="28"/>
          <w:szCs w:val="28"/>
        </w:rPr>
        <w:t>на</w:t>
      </w:r>
      <w:r>
        <w:rPr>
          <w:rFonts w:ascii="Times New Roman" w:hAnsi="Times New Roman" w:cs="Times New Roman"/>
          <w:sz w:val="28"/>
          <w:szCs w:val="28"/>
        </w:rPr>
        <w:t xml:space="preserve"> 2022</w:t>
      </w:r>
      <w:r w:rsidRPr="00B42643">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B42643">
        <w:rPr>
          <w:rFonts w:ascii="Times New Roman" w:hAnsi="Times New Roman" w:cs="Times New Roman"/>
          <w:sz w:val="28"/>
          <w:szCs w:val="28"/>
        </w:rPr>
        <w:t>управой</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организованы</w:t>
      </w:r>
      <w:r>
        <w:rPr>
          <w:rFonts w:ascii="Times New Roman" w:hAnsi="Times New Roman" w:cs="Times New Roman"/>
          <w:sz w:val="28"/>
          <w:szCs w:val="28"/>
        </w:rPr>
        <w:t xml:space="preserve"> </w:t>
      </w:r>
      <w:r w:rsidRPr="00B42643">
        <w:rPr>
          <w:rFonts w:ascii="Times New Roman" w:hAnsi="Times New Roman" w:cs="Times New Roman"/>
          <w:sz w:val="28"/>
          <w:szCs w:val="28"/>
        </w:rPr>
        <w:t>и проведены</w:t>
      </w:r>
      <w:r>
        <w:rPr>
          <w:rFonts w:ascii="Times New Roman" w:hAnsi="Times New Roman" w:cs="Times New Roman"/>
          <w:sz w:val="28"/>
          <w:szCs w:val="28"/>
        </w:rPr>
        <w:t xml:space="preserve"> </w:t>
      </w:r>
      <w:r w:rsidRPr="00B42643">
        <w:rPr>
          <w:rFonts w:ascii="Times New Roman" w:hAnsi="Times New Roman" w:cs="Times New Roman"/>
          <w:sz w:val="28"/>
          <w:szCs w:val="28"/>
        </w:rPr>
        <w:t>следующие</w:t>
      </w:r>
      <w:r>
        <w:rPr>
          <w:rFonts w:ascii="Times New Roman" w:hAnsi="Times New Roman" w:cs="Times New Roman"/>
          <w:sz w:val="28"/>
          <w:szCs w:val="28"/>
        </w:rPr>
        <w:t xml:space="preserve"> </w:t>
      </w:r>
      <w:r w:rsidRPr="00B42643">
        <w:rPr>
          <w:rFonts w:ascii="Times New Roman" w:hAnsi="Times New Roman" w:cs="Times New Roman"/>
          <w:sz w:val="28"/>
          <w:szCs w:val="28"/>
        </w:rPr>
        <w:t>мероприятия:</w:t>
      </w:r>
    </w:p>
    <w:p w14:paraId="5FA39CA3" w14:textId="1460D098" w:rsidR="00806B38" w:rsidRPr="00B248F9" w:rsidRDefault="00806B38" w:rsidP="00A23C70">
      <w:pPr>
        <w:spacing w:after="0" w:line="240" w:lineRule="auto"/>
        <w:ind w:right="-425"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B248F9">
        <w:rPr>
          <w:rFonts w:ascii="Times New Roman" w:hAnsi="Times New Roman" w:cs="Times New Roman"/>
          <w:color w:val="000000" w:themeColor="text1"/>
          <w:sz w:val="28"/>
          <w:szCs w:val="28"/>
        </w:rPr>
        <w:t>23.03.2022 Штабная тренировка с органами управления районного звена МГСЧС по</w:t>
      </w:r>
      <w:r>
        <w:rPr>
          <w:rFonts w:ascii="Times New Roman" w:hAnsi="Times New Roman" w:cs="Times New Roman"/>
          <w:color w:val="000000" w:themeColor="text1"/>
          <w:sz w:val="28"/>
          <w:szCs w:val="28"/>
        </w:rPr>
        <w:t xml:space="preserve"> </w:t>
      </w:r>
      <w:r w:rsidRPr="00B248F9">
        <w:rPr>
          <w:rFonts w:ascii="Times New Roman" w:hAnsi="Times New Roman" w:cs="Times New Roman"/>
          <w:color w:val="000000" w:themeColor="text1"/>
          <w:sz w:val="28"/>
          <w:szCs w:val="28"/>
        </w:rPr>
        <w:t>теме: «Организация мероприятий по пропуску весеннего паводка»</w:t>
      </w:r>
    </w:p>
    <w:p w14:paraId="22BD1320" w14:textId="77777777" w:rsidR="00806B38" w:rsidRPr="00B248F9" w:rsidRDefault="00806B38" w:rsidP="00A23C70">
      <w:pPr>
        <w:spacing w:after="0" w:line="240" w:lineRule="auto"/>
        <w:ind w:right="-42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248F9">
        <w:rPr>
          <w:rFonts w:ascii="Times New Roman" w:hAnsi="Times New Roman" w:cs="Times New Roman"/>
          <w:sz w:val="28"/>
          <w:szCs w:val="28"/>
        </w:rPr>
        <w:t xml:space="preserve">21.09.2022 </w:t>
      </w:r>
      <w:r>
        <w:rPr>
          <w:rFonts w:ascii="Times New Roman" w:hAnsi="Times New Roman" w:cs="Times New Roman"/>
          <w:sz w:val="28"/>
          <w:szCs w:val="28"/>
        </w:rPr>
        <w:t xml:space="preserve">  </w:t>
      </w:r>
      <w:r w:rsidRPr="00B248F9">
        <w:rPr>
          <w:rFonts w:ascii="Times New Roman" w:hAnsi="Times New Roman" w:cs="Times New Roman"/>
          <w:color w:val="000000" w:themeColor="text1"/>
          <w:sz w:val="28"/>
          <w:szCs w:val="28"/>
        </w:rPr>
        <w:t>Командно-штабное учение по теме: «Действия органов управления гражданской обороны Головинского района при приведении в готовность гражданской обороны и объявление общей эвакуации»</w:t>
      </w:r>
    </w:p>
    <w:p w14:paraId="4A937A68" w14:textId="612F2571" w:rsidR="00806B38" w:rsidRPr="00B248F9" w:rsidRDefault="00806B38" w:rsidP="00A23C70">
      <w:pPr>
        <w:spacing w:after="0" w:line="240" w:lineRule="auto"/>
        <w:ind w:right="-425" w:firstLine="709"/>
        <w:jc w:val="both"/>
        <w:rPr>
          <w:rFonts w:ascii="Times New Roman" w:hAnsi="Times New Roman"/>
          <w:sz w:val="28"/>
          <w:szCs w:val="28"/>
        </w:rPr>
      </w:pPr>
      <w:r>
        <w:rPr>
          <w:rFonts w:ascii="Times New Roman" w:hAnsi="Times New Roman"/>
          <w:sz w:val="28"/>
          <w:szCs w:val="28"/>
        </w:rPr>
        <w:t>Проведены т</w:t>
      </w:r>
      <w:r w:rsidRPr="00B248F9">
        <w:rPr>
          <w:rFonts w:ascii="Times New Roman" w:hAnsi="Times New Roman"/>
          <w:sz w:val="28"/>
          <w:szCs w:val="28"/>
        </w:rPr>
        <w:t>ренировки Комиссии управы района по предупреждению и ликвидации чрезвычайных ситуаций и обеспечения пожарной безопасности по темам</w:t>
      </w:r>
      <w:r>
        <w:rPr>
          <w:rFonts w:ascii="Times New Roman" w:hAnsi="Times New Roman"/>
          <w:sz w:val="28"/>
          <w:szCs w:val="28"/>
        </w:rPr>
        <w:t>:</w:t>
      </w:r>
      <w:r w:rsidRPr="00B248F9">
        <w:rPr>
          <w:rFonts w:ascii="Times New Roman" w:hAnsi="Times New Roman"/>
          <w:sz w:val="28"/>
          <w:szCs w:val="28"/>
        </w:rPr>
        <w:t xml:space="preserve"> </w:t>
      </w:r>
    </w:p>
    <w:p w14:paraId="16CBC213" w14:textId="00879C7F" w:rsidR="00806B38" w:rsidRPr="00B248F9" w:rsidRDefault="00806B38" w:rsidP="00A23C70">
      <w:pPr>
        <w:spacing w:after="0" w:line="240" w:lineRule="auto"/>
        <w:ind w:right="-425" w:firstLine="709"/>
        <w:jc w:val="both"/>
        <w:rPr>
          <w:rFonts w:ascii="Times New Roman" w:hAnsi="Times New Roman"/>
          <w:sz w:val="28"/>
          <w:szCs w:val="28"/>
        </w:rPr>
      </w:pPr>
      <w:r w:rsidRPr="00B248F9">
        <w:rPr>
          <w:rFonts w:ascii="Times New Roman" w:hAnsi="Times New Roman" w:cs="Times New Roman"/>
          <w:color w:val="000000" w:themeColor="text1"/>
          <w:sz w:val="28"/>
          <w:szCs w:val="28"/>
        </w:rPr>
        <w:t>23.03.2022 «Организация мероприятий по пропуску весеннего паводка»</w:t>
      </w:r>
    </w:p>
    <w:p w14:paraId="21E101A9" w14:textId="4CB09055" w:rsidR="00806B38" w:rsidRPr="00B248F9" w:rsidRDefault="00806B38" w:rsidP="00A23C70">
      <w:pPr>
        <w:spacing w:after="0" w:line="240" w:lineRule="auto"/>
        <w:ind w:right="-425" w:firstLine="709"/>
        <w:jc w:val="both"/>
        <w:rPr>
          <w:rFonts w:ascii="Times New Roman" w:hAnsi="Times New Roman"/>
          <w:sz w:val="28"/>
          <w:szCs w:val="28"/>
        </w:rPr>
      </w:pPr>
      <w:r w:rsidRPr="00B248F9">
        <w:rPr>
          <w:rFonts w:ascii="Times New Roman" w:hAnsi="Times New Roman"/>
          <w:sz w:val="28"/>
          <w:szCs w:val="28"/>
        </w:rPr>
        <w:t>16.06.2022</w:t>
      </w:r>
      <w:r>
        <w:rPr>
          <w:rFonts w:ascii="Times New Roman" w:hAnsi="Times New Roman"/>
          <w:sz w:val="28"/>
          <w:szCs w:val="28"/>
        </w:rPr>
        <w:t xml:space="preserve"> </w:t>
      </w:r>
      <w:r w:rsidRPr="00B248F9">
        <w:rPr>
          <w:rFonts w:ascii="Times New Roman" w:hAnsi="Times New Roman"/>
          <w:sz w:val="28"/>
          <w:szCs w:val="28"/>
        </w:rPr>
        <w:t xml:space="preserve">«Организация мероприятий по ликвидации аварии коммунально-энергетических сетях» </w:t>
      </w:r>
    </w:p>
    <w:p w14:paraId="5009710F" w14:textId="3E7B4B9B" w:rsidR="00806B38" w:rsidRPr="00B248F9" w:rsidRDefault="00806B38" w:rsidP="00A23C70">
      <w:pPr>
        <w:spacing w:after="0" w:line="240" w:lineRule="auto"/>
        <w:ind w:right="-425" w:firstLine="709"/>
        <w:jc w:val="both"/>
        <w:rPr>
          <w:rFonts w:ascii="Times New Roman" w:hAnsi="Times New Roman"/>
          <w:sz w:val="28"/>
          <w:szCs w:val="28"/>
        </w:rPr>
      </w:pPr>
      <w:r w:rsidRPr="00B248F9">
        <w:rPr>
          <w:rFonts w:ascii="Times New Roman" w:hAnsi="Times New Roman"/>
          <w:sz w:val="28"/>
          <w:szCs w:val="28"/>
        </w:rPr>
        <w:t>18.08.2022 «Организация мероприятий по жизнеобеспечению населения при аварии на магистральном водопроводе»</w:t>
      </w:r>
    </w:p>
    <w:p w14:paraId="15431CED" w14:textId="77777777" w:rsidR="00806B38" w:rsidRPr="00BC7965" w:rsidRDefault="00806B38" w:rsidP="00A23C70">
      <w:pPr>
        <w:spacing w:after="0" w:line="240" w:lineRule="auto"/>
        <w:ind w:right="-425" w:firstLine="709"/>
        <w:jc w:val="both"/>
        <w:rPr>
          <w:rFonts w:ascii="Times New Roman" w:hAnsi="Times New Roman"/>
          <w:sz w:val="28"/>
          <w:szCs w:val="28"/>
        </w:rPr>
      </w:pPr>
      <w:r>
        <w:rPr>
          <w:rFonts w:ascii="Times New Roman" w:hAnsi="Times New Roman"/>
          <w:sz w:val="28"/>
          <w:szCs w:val="28"/>
        </w:rPr>
        <w:t xml:space="preserve">17.11.2022 </w:t>
      </w:r>
      <w:r w:rsidRPr="00BC7965">
        <w:rPr>
          <w:rFonts w:ascii="Times New Roman" w:hAnsi="Times New Roman" w:cs="Times New Roman"/>
          <w:color w:val="000000" w:themeColor="text1"/>
          <w:sz w:val="28"/>
          <w:szCs w:val="28"/>
        </w:rPr>
        <w:t>«Организация мероприятий по жизнеобеспечению населения при аварии на энергетических сетях»</w:t>
      </w:r>
    </w:p>
    <w:p w14:paraId="4AB966B8" w14:textId="50424F5D" w:rsidR="00806B38" w:rsidRDefault="00806B38" w:rsidP="00A23C70">
      <w:pPr>
        <w:spacing w:after="0" w:line="240" w:lineRule="auto"/>
        <w:ind w:right="-425" w:firstLine="709"/>
        <w:jc w:val="both"/>
        <w:rPr>
          <w:rFonts w:ascii="Times New Roman" w:hAnsi="Times New Roman" w:cs="Times New Roman"/>
          <w:sz w:val="28"/>
          <w:szCs w:val="28"/>
        </w:rPr>
      </w:pPr>
      <w:r>
        <w:rPr>
          <w:rFonts w:ascii="Times New Roman" w:hAnsi="Times New Roman" w:cs="Times New Roman"/>
          <w:sz w:val="28"/>
          <w:szCs w:val="28"/>
        </w:rPr>
        <w:t>В осенний период   2022 г. принято участие    в смотре -конкурсе на лучший УКП по ГОЧС САО г. Москвы.</w:t>
      </w:r>
    </w:p>
    <w:p w14:paraId="45A68AA4" w14:textId="6118AFDA" w:rsidR="00806B38" w:rsidRDefault="00806B38" w:rsidP="00A23C70">
      <w:pPr>
        <w:spacing w:after="0" w:line="240" w:lineRule="auto"/>
        <w:ind w:right="-425" w:firstLine="709"/>
        <w:jc w:val="both"/>
        <w:rPr>
          <w:rFonts w:ascii="Times New Roman" w:hAnsi="Times New Roman" w:cs="Times New Roman"/>
          <w:sz w:val="28"/>
          <w:szCs w:val="28"/>
        </w:rPr>
      </w:pPr>
      <w:r>
        <w:rPr>
          <w:rFonts w:ascii="Times New Roman" w:hAnsi="Times New Roman" w:cs="Times New Roman"/>
          <w:sz w:val="28"/>
          <w:szCs w:val="28"/>
        </w:rPr>
        <w:t>В июне 2022 г.  проведен смотр конкурс на лучшее ЗС ГО   Головинского района города Москвы.</w:t>
      </w:r>
    </w:p>
    <w:p w14:paraId="2121A1B4" w14:textId="73A66A70" w:rsidR="00806B38" w:rsidRPr="004F2F90" w:rsidRDefault="00806B38" w:rsidP="00A23C70">
      <w:pPr>
        <w:suppressAutoHyphens/>
        <w:spacing w:after="0" w:line="240" w:lineRule="auto"/>
        <w:ind w:right="-425"/>
        <w:jc w:val="both"/>
        <w:rPr>
          <w:rFonts w:ascii="Times New Roman" w:eastAsia="Times New Roman" w:hAnsi="Times New Roman" w:cs="Times New Roman"/>
          <w:color w:val="000000" w:themeColor="text1"/>
          <w:sz w:val="28"/>
          <w:szCs w:val="28"/>
          <w:lang w:eastAsia="ru-RU"/>
        </w:rPr>
      </w:pPr>
      <w:r w:rsidRPr="004F2F90">
        <w:rPr>
          <w:rFonts w:ascii="Times New Roman" w:eastAsia="Times New Roman" w:hAnsi="Times New Roman" w:cs="Times New Roman"/>
          <w:color w:val="000000" w:themeColor="text1"/>
          <w:sz w:val="28"/>
          <w:szCs w:val="28"/>
          <w:lang w:eastAsia="ru-RU"/>
        </w:rPr>
        <w:t xml:space="preserve">            В мае 2022 г.  принято участие в соревнованиях на лучшее нештатное формирование по обеспечению выполнения мероприятий по гражданской обороне (НФГО) в городе Москве (окружной этап соревнования)</w:t>
      </w:r>
    </w:p>
    <w:p w14:paraId="22452DFD" w14:textId="524E3E4D" w:rsidR="00806B38" w:rsidRPr="00B42643" w:rsidRDefault="00806B38" w:rsidP="00A23C70">
      <w:pPr>
        <w:spacing w:after="0" w:line="240" w:lineRule="auto"/>
        <w:ind w:right="-425" w:firstLine="709"/>
        <w:jc w:val="both"/>
        <w:rPr>
          <w:rFonts w:ascii="Times New Roman" w:hAnsi="Times New Roman" w:cs="Times New Roman"/>
          <w:color w:val="000000"/>
          <w:sz w:val="28"/>
          <w:szCs w:val="28"/>
          <w:lang w:bidi="ru-RU"/>
        </w:rPr>
      </w:pPr>
      <w:r w:rsidRPr="00B42643">
        <w:rPr>
          <w:rFonts w:ascii="Times New Roman" w:hAnsi="Times New Roman" w:cs="Times New Roman"/>
          <w:color w:val="000000"/>
          <w:sz w:val="28"/>
          <w:szCs w:val="28"/>
          <w:lang w:bidi="ru-RU"/>
        </w:rPr>
        <w:t>Уп</w:t>
      </w:r>
      <w:r>
        <w:rPr>
          <w:rFonts w:ascii="Times New Roman" w:hAnsi="Times New Roman" w:cs="Times New Roman"/>
          <w:color w:val="000000"/>
          <w:sz w:val="28"/>
          <w:szCs w:val="28"/>
          <w:lang w:bidi="ru-RU"/>
        </w:rPr>
        <w:t>р</w:t>
      </w:r>
      <w:r w:rsidRPr="00B42643">
        <w:rPr>
          <w:rFonts w:ascii="Times New Roman" w:hAnsi="Times New Roman" w:cs="Times New Roman"/>
          <w:color w:val="000000"/>
          <w:sz w:val="28"/>
          <w:szCs w:val="28"/>
          <w:lang w:bidi="ru-RU"/>
        </w:rPr>
        <w:t xml:space="preserve">авой района в </w:t>
      </w:r>
      <w:r>
        <w:rPr>
          <w:rFonts w:ascii="Times New Roman" w:hAnsi="Times New Roman" w:cs="Times New Roman"/>
          <w:color w:val="000000"/>
          <w:sz w:val="28"/>
          <w:szCs w:val="28"/>
          <w:lang w:bidi="ru-RU"/>
        </w:rPr>
        <w:t xml:space="preserve">  ноябре</w:t>
      </w:r>
      <w:r w:rsidRPr="00B42643">
        <w:rPr>
          <w:rFonts w:ascii="Times New Roman" w:hAnsi="Times New Roman" w:cs="Times New Roman"/>
          <w:color w:val="000000"/>
          <w:sz w:val="28"/>
          <w:szCs w:val="28"/>
          <w:lang w:bidi="ru-RU"/>
        </w:rPr>
        <w:t xml:space="preserve"> 202</w:t>
      </w:r>
      <w:r>
        <w:rPr>
          <w:rFonts w:ascii="Times New Roman" w:hAnsi="Times New Roman" w:cs="Times New Roman"/>
          <w:color w:val="000000"/>
          <w:sz w:val="28"/>
          <w:szCs w:val="28"/>
          <w:lang w:bidi="ru-RU"/>
        </w:rPr>
        <w:t>2</w:t>
      </w:r>
      <w:r w:rsidRPr="00B42643">
        <w:rPr>
          <w:rFonts w:ascii="Times New Roman" w:hAnsi="Times New Roman" w:cs="Times New Roman"/>
          <w:color w:val="000000"/>
          <w:sz w:val="28"/>
          <w:szCs w:val="28"/>
          <w:lang w:bidi="ru-RU"/>
        </w:rPr>
        <w:t xml:space="preserve"> г. были организованы и проведены</w:t>
      </w:r>
      <w:r>
        <w:rPr>
          <w:rFonts w:ascii="Times New Roman" w:hAnsi="Times New Roman" w:cs="Times New Roman"/>
          <w:color w:val="000000"/>
          <w:sz w:val="28"/>
          <w:szCs w:val="28"/>
          <w:lang w:bidi="ru-RU"/>
        </w:rPr>
        <w:t xml:space="preserve"> </w:t>
      </w:r>
      <w:r w:rsidRPr="00B42643">
        <w:rPr>
          <w:rFonts w:ascii="Times New Roman" w:hAnsi="Times New Roman" w:cs="Times New Roman"/>
          <w:color w:val="000000"/>
          <w:sz w:val="28"/>
          <w:szCs w:val="28"/>
          <w:lang w:bidi="ru-RU"/>
        </w:rPr>
        <w:t>практические мероприятия по развертыванию элементов НФГО Головинского</w:t>
      </w:r>
      <w:r>
        <w:rPr>
          <w:rFonts w:ascii="Times New Roman" w:hAnsi="Times New Roman" w:cs="Times New Roman"/>
          <w:color w:val="000000"/>
          <w:sz w:val="28"/>
          <w:szCs w:val="28"/>
          <w:lang w:bidi="ru-RU"/>
        </w:rPr>
        <w:t xml:space="preserve"> </w:t>
      </w:r>
      <w:r w:rsidRPr="00B42643">
        <w:rPr>
          <w:rFonts w:ascii="Times New Roman" w:hAnsi="Times New Roman" w:cs="Times New Roman"/>
          <w:color w:val="000000"/>
          <w:sz w:val="28"/>
          <w:szCs w:val="28"/>
          <w:lang w:bidi="ru-RU"/>
        </w:rPr>
        <w:t>района</w:t>
      </w:r>
      <w:r>
        <w:rPr>
          <w:rFonts w:ascii="Times New Roman" w:hAnsi="Times New Roman" w:cs="Times New Roman"/>
          <w:color w:val="000000"/>
          <w:sz w:val="28"/>
          <w:szCs w:val="28"/>
          <w:lang w:bidi="ru-RU"/>
        </w:rPr>
        <w:t xml:space="preserve"> </w:t>
      </w:r>
      <w:r w:rsidRPr="00B42643">
        <w:rPr>
          <w:rFonts w:ascii="Times New Roman" w:hAnsi="Times New Roman" w:cs="Times New Roman"/>
          <w:color w:val="000000"/>
          <w:sz w:val="28"/>
          <w:szCs w:val="28"/>
          <w:lang w:bidi="ru-RU"/>
        </w:rPr>
        <w:t>для</w:t>
      </w:r>
      <w:r>
        <w:rPr>
          <w:rFonts w:ascii="Times New Roman" w:hAnsi="Times New Roman" w:cs="Times New Roman"/>
          <w:color w:val="000000"/>
          <w:sz w:val="28"/>
          <w:szCs w:val="28"/>
          <w:lang w:bidi="ru-RU"/>
        </w:rPr>
        <w:t xml:space="preserve"> </w:t>
      </w:r>
      <w:r w:rsidRPr="00B42643">
        <w:rPr>
          <w:rFonts w:ascii="Times New Roman" w:hAnsi="Times New Roman" w:cs="Times New Roman"/>
          <w:color w:val="000000"/>
          <w:sz w:val="28"/>
          <w:szCs w:val="28"/>
          <w:lang w:bidi="ru-RU"/>
        </w:rPr>
        <w:t>защиты</w:t>
      </w:r>
      <w:r>
        <w:rPr>
          <w:rFonts w:ascii="Times New Roman" w:hAnsi="Times New Roman" w:cs="Times New Roman"/>
          <w:color w:val="000000"/>
          <w:sz w:val="28"/>
          <w:szCs w:val="28"/>
          <w:lang w:bidi="ru-RU"/>
        </w:rPr>
        <w:t xml:space="preserve"> </w:t>
      </w:r>
      <w:r w:rsidRPr="00B42643">
        <w:rPr>
          <w:rFonts w:ascii="Times New Roman" w:hAnsi="Times New Roman" w:cs="Times New Roman"/>
          <w:color w:val="000000"/>
          <w:sz w:val="28"/>
          <w:szCs w:val="28"/>
          <w:lang w:bidi="ru-RU"/>
        </w:rPr>
        <w:t>населения</w:t>
      </w:r>
      <w:r>
        <w:rPr>
          <w:rFonts w:ascii="Times New Roman" w:hAnsi="Times New Roman" w:cs="Times New Roman"/>
          <w:color w:val="000000"/>
          <w:sz w:val="28"/>
          <w:szCs w:val="28"/>
          <w:lang w:bidi="ru-RU"/>
        </w:rPr>
        <w:t xml:space="preserve"> </w:t>
      </w:r>
      <w:r w:rsidRPr="00B42643">
        <w:rPr>
          <w:rFonts w:ascii="Times New Roman" w:hAnsi="Times New Roman" w:cs="Times New Roman"/>
          <w:color w:val="000000"/>
          <w:sz w:val="28"/>
          <w:szCs w:val="28"/>
          <w:lang w:bidi="ru-RU"/>
        </w:rPr>
        <w:t>Головинского</w:t>
      </w:r>
      <w:r>
        <w:rPr>
          <w:rFonts w:ascii="Times New Roman" w:hAnsi="Times New Roman" w:cs="Times New Roman"/>
          <w:color w:val="000000"/>
          <w:sz w:val="28"/>
          <w:szCs w:val="28"/>
          <w:lang w:bidi="ru-RU"/>
        </w:rPr>
        <w:t xml:space="preserve"> </w:t>
      </w:r>
      <w:r w:rsidRPr="00B42643">
        <w:rPr>
          <w:rFonts w:ascii="Times New Roman" w:hAnsi="Times New Roman" w:cs="Times New Roman"/>
          <w:color w:val="000000"/>
          <w:sz w:val="28"/>
          <w:szCs w:val="28"/>
          <w:lang w:bidi="ru-RU"/>
        </w:rPr>
        <w:t>района.</w:t>
      </w:r>
    </w:p>
    <w:p w14:paraId="53021435" w14:textId="77777777" w:rsidR="00806B38" w:rsidRPr="00B42643" w:rsidRDefault="00806B38" w:rsidP="00A23C70">
      <w:pPr>
        <w:spacing w:after="0" w:line="240" w:lineRule="auto"/>
        <w:ind w:right="-42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2643">
        <w:rPr>
          <w:rFonts w:ascii="Times New Roman" w:hAnsi="Times New Roman" w:cs="Times New Roman"/>
          <w:sz w:val="28"/>
          <w:szCs w:val="28"/>
        </w:rPr>
        <w:t>В</w:t>
      </w:r>
      <w:r>
        <w:rPr>
          <w:rFonts w:ascii="Times New Roman" w:hAnsi="Times New Roman" w:cs="Times New Roman"/>
          <w:sz w:val="28"/>
          <w:szCs w:val="28"/>
        </w:rPr>
        <w:t xml:space="preserve">   2022 г.   </w:t>
      </w:r>
      <w:r w:rsidRPr="00B42643">
        <w:rPr>
          <w:rFonts w:ascii="Times New Roman" w:hAnsi="Times New Roman" w:cs="Times New Roman"/>
          <w:sz w:val="28"/>
          <w:szCs w:val="28"/>
        </w:rPr>
        <w:t>под</w:t>
      </w:r>
      <w:r>
        <w:rPr>
          <w:rFonts w:ascii="Times New Roman" w:hAnsi="Times New Roman" w:cs="Times New Roman"/>
          <w:sz w:val="28"/>
          <w:szCs w:val="28"/>
        </w:rPr>
        <w:t xml:space="preserve">   </w:t>
      </w:r>
      <w:r w:rsidRPr="00B42643">
        <w:rPr>
          <w:rFonts w:ascii="Times New Roman" w:hAnsi="Times New Roman" w:cs="Times New Roman"/>
          <w:sz w:val="28"/>
          <w:szCs w:val="28"/>
        </w:rPr>
        <w:t>руководством</w:t>
      </w:r>
      <w:r>
        <w:rPr>
          <w:rFonts w:ascii="Times New Roman" w:hAnsi="Times New Roman" w:cs="Times New Roman"/>
          <w:sz w:val="28"/>
          <w:szCs w:val="28"/>
        </w:rPr>
        <w:t xml:space="preserve"> </w:t>
      </w:r>
      <w:r w:rsidRPr="00B42643">
        <w:rPr>
          <w:rFonts w:ascii="Times New Roman" w:hAnsi="Times New Roman" w:cs="Times New Roman"/>
          <w:sz w:val="28"/>
          <w:szCs w:val="28"/>
        </w:rPr>
        <w:t>управы</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 организованы</w:t>
      </w:r>
      <w:r>
        <w:rPr>
          <w:rFonts w:ascii="Times New Roman" w:hAnsi="Times New Roman" w:cs="Times New Roman"/>
          <w:sz w:val="28"/>
          <w:szCs w:val="28"/>
        </w:rPr>
        <w:t xml:space="preserve"> </w:t>
      </w:r>
      <w:r w:rsidRPr="00B42643">
        <w:rPr>
          <w:rFonts w:ascii="Times New Roman" w:hAnsi="Times New Roman" w:cs="Times New Roman"/>
          <w:sz w:val="28"/>
          <w:szCs w:val="28"/>
        </w:rPr>
        <w:t>и</w:t>
      </w:r>
      <w:r>
        <w:rPr>
          <w:rFonts w:ascii="Times New Roman" w:hAnsi="Times New Roman" w:cs="Times New Roman"/>
          <w:sz w:val="28"/>
          <w:szCs w:val="28"/>
        </w:rPr>
        <w:t xml:space="preserve"> </w:t>
      </w:r>
      <w:r w:rsidRPr="00B42643">
        <w:rPr>
          <w:rFonts w:ascii="Times New Roman" w:hAnsi="Times New Roman" w:cs="Times New Roman"/>
          <w:sz w:val="28"/>
          <w:szCs w:val="28"/>
        </w:rPr>
        <w:t>проведены</w:t>
      </w:r>
      <w:r>
        <w:rPr>
          <w:rFonts w:ascii="Times New Roman" w:hAnsi="Times New Roman" w:cs="Times New Roman"/>
          <w:sz w:val="28"/>
          <w:szCs w:val="28"/>
        </w:rPr>
        <w:t xml:space="preserve"> </w:t>
      </w:r>
      <w:r w:rsidRPr="00B42643">
        <w:rPr>
          <w:rFonts w:ascii="Times New Roman" w:hAnsi="Times New Roman" w:cs="Times New Roman"/>
          <w:sz w:val="28"/>
          <w:szCs w:val="28"/>
        </w:rPr>
        <w:t>следующие</w:t>
      </w:r>
      <w:r>
        <w:rPr>
          <w:rFonts w:ascii="Times New Roman" w:hAnsi="Times New Roman" w:cs="Times New Roman"/>
          <w:sz w:val="28"/>
          <w:szCs w:val="28"/>
        </w:rPr>
        <w:t xml:space="preserve"> </w:t>
      </w:r>
      <w:r w:rsidRPr="00B42643">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B42643">
        <w:rPr>
          <w:rFonts w:ascii="Times New Roman" w:hAnsi="Times New Roman" w:cs="Times New Roman"/>
          <w:sz w:val="28"/>
          <w:szCs w:val="28"/>
        </w:rPr>
        <w:t>в области</w:t>
      </w:r>
      <w:r>
        <w:rPr>
          <w:rFonts w:ascii="Times New Roman" w:hAnsi="Times New Roman" w:cs="Times New Roman"/>
          <w:sz w:val="28"/>
          <w:szCs w:val="28"/>
        </w:rPr>
        <w:t xml:space="preserve"> </w:t>
      </w:r>
      <w:r w:rsidRPr="00B42643">
        <w:rPr>
          <w:rFonts w:ascii="Times New Roman" w:hAnsi="Times New Roman" w:cs="Times New Roman"/>
          <w:sz w:val="28"/>
          <w:szCs w:val="28"/>
        </w:rPr>
        <w:t>ГОЧС:</w:t>
      </w:r>
    </w:p>
    <w:p w14:paraId="11CE122B" w14:textId="1EB8F44E" w:rsidR="00806B38" w:rsidRPr="00B42643" w:rsidRDefault="00806B38" w:rsidP="00A23C70">
      <w:pPr>
        <w:pStyle w:val="12"/>
        <w:ind w:right="-425" w:firstLine="709"/>
        <w:jc w:val="both"/>
        <w:rPr>
          <w:rFonts w:eastAsiaTheme="minorHAnsi"/>
          <w:sz w:val="28"/>
          <w:szCs w:val="28"/>
          <w:lang w:eastAsia="en-US"/>
        </w:rPr>
      </w:pPr>
      <w:r w:rsidRPr="00B42643">
        <w:rPr>
          <w:rFonts w:eastAsiaTheme="minorHAnsi"/>
          <w:sz w:val="28"/>
          <w:szCs w:val="28"/>
          <w:lang w:eastAsia="en-US"/>
        </w:rPr>
        <w:t>-</w:t>
      </w:r>
      <w:r>
        <w:rPr>
          <w:rFonts w:eastAsiaTheme="minorHAnsi"/>
          <w:sz w:val="28"/>
          <w:szCs w:val="28"/>
          <w:lang w:eastAsia="en-US"/>
        </w:rPr>
        <w:t xml:space="preserve">   </w:t>
      </w:r>
      <w:r w:rsidRPr="00B42643">
        <w:rPr>
          <w:rFonts w:eastAsiaTheme="minorHAnsi"/>
          <w:sz w:val="28"/>
          <w:szCs w:val="28"/>
          <w:lang w:eastAsia="en-US"/>
        </w:rPr>
        <w:t>смотр</w:t>
      </w:r>
      <w:r>
        <w:rPr>
          <w:rFonts w:eastAsiaTheme="minorHAnsi"/>
          <w:sz w:val="28"/>
          <w:szCs w:val="28"/>
          <w:lang w:eastAsia="en-US"/>
        </w:rPr>
        <w:t xml:space="preserve">   </w:t>
      </w:r>
      <w:r w:rsidRPr="00B42643">
        <w:rPr>
          <w:rFonts w:eastAsiaTheme="minorHAnsi"/>
          <w:sz w:val="28"/>
          <w:szCs w:val="28"/>
          <w:lang w:eastAsia="en-US"/>
        </w:rPr>
        <w:t xml:space="preserve"> технического</w:t>
      </w:r>
      <w:r>
        <w:rPr>
          <w:rFonts w:eastAsiaTheme="minorHAnsi"/>
          <w:sz w:val="28"/>
          <w:szCs w:val="28"/>
          <w:lang w:eastAsia="en-US"/>
        </w:rPr>
        <w:t xml:space="preserve"> </w:t>
      </w:r>
      <w:r w:rsidRPr="00B42643">
        <w:rPr>
          <w:rFonts w:eastAsiaTheme="minorHAnsi"/>
          <w:sz w:val="28"/>
          <w:szCs w:val="28"/>
          <w:lang w:eastAsia="en-US"/>
        </w:rPr>
        <w:t>оснащения и</w:t>
      </w:r>
      <w:r>
        <w:rPr>
          <w:rFonts w:eastAsiaTheme="minorHAnsi"/>
          <w:sz w:val="28"/>
          <w:szCs w:val="28"/>
          <w:lang w:eastAsia="en-US"/>
        </w:rPr>
        <w:t xml:space="preserve"> </w:t>
      </w:r>
      <w:r w:rsidRPr="00B42643">
        <w:rPr>
          <w:rFonts w:eastAsiaTheme="minorHAnsi"/>
          <w:sz w:val="28"/>
          <w:szCs w:val="28"/>
          <w:lang w:eastAsia="en-US"/>
        </w:rPr>
        <w:t>организации</w:t>
      </w:r>
      <w:r>
        <w:rPr>
          <w:rFonts w:eastAsiaTheme="minorHAnsi"/>
          <w:sz w:val="28"/>
          <w:szCs w:val="28"/>
          <w:lang w:eastAsia="en-US"/>
        </w:rPr>
        <w:t xml:space="preserve"> </w:t>
      </w:r>
      <w:r w:rsidRPr="00B42643">
        <w:rPr>
          <w:rFonts w:eastAsiaTheme="minorHAnsi"/>
          <w:sz w:val="28"/>
          <w:szCs w:val="28"/>
          <w:lang w:eastAsia="en-US"/>
        </w:rPr>
        <w:t>работы</w:t>
      </w:r>
      <w:r>
        <w:rPr>
          <w:rFonts w:eastAsiaTheme="minorHAnsi"/>
          <w:sz w:val="28"/>
          <w:szCs w:val="28"/>
          <w:lang w:eastAsia="en-US"/>
        </w:rPr>
        <w:t xml:space="preserve"> </w:t>
      </w:r>
      <w:r w:rsidRPr="00B42643">
        <w:rPr>
          <w:rFonts w:eastAsiaTheme="minorHAnsi"/>
          <w:sz w:val="28"/>
          <w:szCs w:val="28"/>
          <w:lang w:eastAsia="en-US"/>
        </w:rPr>
        <w:t>пункт</w:t>
      </w:r>
      <w:r>
        <w:rPr>
          <w:rFonts w:eastAsiaTheme="minorHAnsi"/>
          <w:sz w:val="28"/>
          <w:szCs w:val="28"/>
          <w:lang w:eastAsia="en-US"/>
        </w:rPr>
        <w:t xml:space="preserve">ов </w:t>
      </w:r>
      <w:r w:rsidRPr="00B42643">
        <w:rPr>
          <w:rFonts w:eastAsiaTheme="minorHAnsi"/>
          <w:sz w:val="28"/>
          <w:szCs w:val="28"/>
          <w:lang w:eastAsia="en-US"/>
        </w:rPr>
        <w:t>выдачи</w:t>
      </w:r>
      <w:r>
        <w:rPr>
          <w:rFonts w:eastAsiaTheme="minorHAnsi"/>
          <w:sz w:val="28"/>
          <w:szCs w:val="28"/>
          <w:lang w:eastAsia="en-US"/>
        </w:rPr>
        <w:t xml:space="preserve"> </w:t>
      </w:r>
      <w:r w:rsidRPr="00B42643">
        <w:rPr>
          <w:rFonts w:eastAsiaTheme="minorHAnsi"/>
          <w:sz w:val="28"/>
          <w:szCs w:val="28"/>
          <w:lang w:eastAsia="en-US"/>
        </w:rPr>
        <w:t xml:space="preserve">воды населению Головинского района; </w:t>
      </w:r>
    </w:p>
    <w:p w14:paraId="299BB817" w14:textId="77777777" w:rsidR="00806B38" w:rsidRPr="00B42643" w:rsidRDefault="00806B38" w:rsidP="00A23C70">
      <w:pPr>
        <w:pStyle w:val="12"/>
        <w:tabs>
          <w:tab w:val="left" w:pos="10205"/>
        </w:tabs>
        <w:ind w:right="-425" w:firstLine="709"/>
        <w:jc w:val="both"/>
        <w:rPr>
          <w:rFonts w:eastAsiaTheme="minorHAnsi"/>
          <w:sz w:val="28"/>
          <w:szCs w:val="28"/>
          <w:lang w:eastAsia="en-US"/>
        </w:rPr>
      </w:pPr>
      <w:r>
        <w:rPr>
          <w:rFonts w:eastAsiaTheme="minorHAnsi"/>
          <w:sz w:val="28"/>
          <w:szCs w:val="28"/>
          <w:lang w:eastAsia="en-US"/>
        </w:rPr>
        <w:t>-  п</w:t>
      </w:r>
      <w:r w:rsidRPr="00B42643">
        <w:rPr>
          <w:rFonts w:eastAsiaTheme="minorHAnsi"/>
          <w:sz w:val="28"/>
          <w:szCs w:val="28"/>
          <w:lang w:eastAsia="en-US"/>
        </w:rPr>
        <w:t>роведена работа по включению объектов Головинского района в</w:t>
      </w:r>
      <w:r>
        <w:rPr>
          <w:rFonts w:eastAsiaTheme="minorHAnsi"/>
          <w:sz w:val="28"/>
          <w:szCs w:val="28"/>
          <w:lang w:eastAsia="en-US"/>
        </w:rPr>
        <w:t xml:space="preserve"> </w:t>
      </w:r>
      <w:r w:rsidRPr="00B42643">
        <w:rPr>
          <w:rFonts w:eastAsiaTheme="minorHAnsi"/>
          <w:sz w:val="28"/>
          <w:szCs w:val="28"/>
          <w:lang w:eastAsia="en-US"/>
        </w:rPr>
        <w:t>«Перечень объектов повышенного риска и объектов систем жизнеобеспечения населения города</w:t>
      </w:r>
      <w:r>
        <w:rPr>
          <w:rFonts w:eastAsiaTheme="minorHAnsi"/>
          <w:sz w:val="28"/>
          <w:szCs w:val="28"/>
          <w:lang w:eastAsia="en-US"/>
        </w:rPr>
        <w:t xml:space="preserve"> </w:t>
      </w:r>
      <w:r w:rsidRPr="00B42643">
        <w:rPr>
          <w:rFonts w:eastAsiaTheme="minorHAnsi"/>
          <w:sz w:val="28"/>
          <w:szCs w:val="28"/>
          <w:lang w:eastAsia="en-US"/>
        </w:rPr>
        <w:t>Москвы», на которые создается</w:t>
      </w:r>
      <w:r>
        <w:rPr>
          <w:rFonts w:eastAsiaTheme="minorHAnsi"/>
          <w:sz w:val="28"/>
          <w:szCs w:val="28"/>
          <w:lang w:eastAsia="en-US"/>
        </w:rPr>
        <w:t xml:space="preserve"> </w:t>
      </w:r>
      <w:r w:rsidRPr="00B42643">
        <w:rPr>
          <w:rFonts w:eastAsiaTheme="minorHAnsi"/>
          <w:sz w:val="28"/>
          <w:szCs w:val="28"/>
          <w:lang w:eastAsia="en-US"/>
        </w:rPr>
        <w:t>страховой</w:t>
      </w:r>
      <w:r>
        <w:rPr>
          <w:rFonts w:eastAsiaTheme="minorHAnsi"/>
          <w:sz w:val="28"/>
          <w:szCs w:val="28"/>
          <w:lang w:eastAsia="en-US"/>
        </w:rPr>
        <w:t xml:space="preserve"> </w:t>
      </w:r>
      <w:r w:rsidRPr="00B42643">
        <w:rPr>
          <w:rFonts w:eastAsiaTheme="minorHAnsi"/>
          <w:sz w:val="28"/>
          <w:szCs w:val="28"/>
          <w:lang w:eastAsia="en-US"/>
        </w:rPr>
        <w:t>фонд</w:t>
      </w:r>
      <w:r>
        <w:rPr>
          <w:rFonts w:eastAsiaTheme="minorHAnsi"/>
          <w:sz w:val="28"/>
          <w:szCs w:val="28"/>
          <w:lang w:eastAsia="en-US"/>
        </w:rPr>
        <w:t xml:space="preserve"> </w:t>
      </w:r>
      <w:r w:rsidRPr="00B42643">
        <w:rPr>
          <w:rFonts w:eastAsiaTheme="minorHAnsi"/>
          <w:sz w:val="28"/>
          <w:szCs w:val="28"/>
          <w:lang w:eastAsia="en-US"/>
        </w:rPr>
        <w:t>документации</w:t>
      </w:r>
      <w:r>
        <w:rPr>
          <w:rFonts w:eastAsiaTheme="minorHAnsi"/>
          <w:sz w:val="28"/>
          <w:szCs w:val="28"/>
          <w:lang w:eastAsia="en-US"/>
        </w:rPr>
        <w:t xml:space="preserve"> </w:t>
      </w:r>
      <w:r w:rsidRPr="00B42643">
        <w:rPr>
          <w:rFonts w:eastAsiaTheme="minorHAnsi"/>
          <w:sz w:val="28"/>
          <w:szCs w:val="28"/>
          <w:lang w:eastAsia="en-US"/>
        </w:rPr>
        <w:t>чрезвычайных ситуаций», а также в</w:t>
      </w:r>
      <w:r>
        <w:rPr>
          <w:rFonts w:eastAsiaTheme="minorHAnsi"/>
          <w:sz w:val="28"/>
          <w:szCs w:val="28"/>
          <w:lang w:eastAsia="en-US"/>
        </w:rPr>
        <w:t xml:space="preserve"> </w:t>
      </w:r>
      <w:r w:rsidRPr="00B42643">
        <w:rPr>
          <w:rFonts w:eastAsiaTheme="minorHAnsi"/>
          <w:sz w:val="28"/>
          <w:szCs w:val="28"/>
          <w:lang w:eastAsia="en-US"/>
        </w:rPr>
        <w:t>«План</w:t>
      </w:r>
      <w:r>
        <w:rPr>
          <w:rFonts w:eastAsiaTheme="minorHAnsi"/>
          <w:sz w:val="28"/>
          <w:szCs w:val="28"/>
          <w:lang w:eastAsia="en-US"/>
        </w:rPr>
        <w:t xml:space="preserve"> </w:t>
      </w:r>
      <w:r w:rsidRPr="00B42643">
        <w:rPr>
          <w:rFonts w:eastAsiaTheme="minorHAnsi"/>
          <w:sz w:val="28"/>
          <w:szCs w:val="28"/>
          <w:lang w:eastAsia="en-US"/>
        </w:rPr>
        <w:t>подготовки</w:t>
      </w:r>
      <w:r>
        <w:rPr>
          <w:rFonts w:eastAsiaTheme="minorHAnsi"/>
          <w:sz w:val="28"/>
          <w:szCs w:val="28"/>
          <w:lang w:eastAsia="en-US"/>
        </w:rPr>
        <w:t xml:space="preserve"> </w:t>
      </w:r>
      <w:r w:rsidRPr="00B42643">
        <w:rPr>
          <w:rFonts w:eastAsiaTheme="minorHAnsi"/>
          <w:sz w:val="28"/>
          <w:szCs w:val="28"/>
          <w:lang w:eastAsia="en-US"/>
        </w:rPr>
        <w:t>аварийных</w:t>
      </w:r>
      <w:r>
        <w:rPr>
          <w:rFonts w:eastAsiaTheme="minorHAnsi"/>
          <w:sz w:val="28"/>
          <w:szCs w:val="28"/>
          <w:lang w:eastAsia="en-US"/>
        </w:rPr>
        <w:t xml:space="preserve"> </w:t>
      </w:r>
      <w:r w:rsidRPr="00B42643">
        <w:rPr>
          <w:rFonts w:eastAsiaTheme="minorHAnsi"/>
          <w:sz w:val="28"/>
          <w:szCs w:val="28"/>
          <w:lang w:eastAsia="en-US"/>
        </w:rPr>
        <w:t>комплектов</w:t>
      </w:r>
      <w:r>
        <w:rPr>
          <w:rFonts w:eastAsiaTheme="minorHAnsi"/>
          <w:sz w:val="28"/>
          <w:szCs w:val="28"/>
          <w:lang w:eastAsia="en-US"/>
        </w:rPr>
        <w:t xml:space="preserve"> </w:t>
      </w:r>
      <w:r w:rsidRPr="00B42643">
        <w:rPr>
          <w:rFonts w:eastAsiaTheme="minorHAnsi"/>
          <w:sz w:val="28"/>
          <w:szCs w:val="28"/>
          <w:lang w:eastAsia="en-US"/>
        </w:rPr>
        <w:t>документации на объекты повышенного риска и объекты систем</w:t>
      </w:r>
      <w:r>
        <w:rPr>
          <w:rFonts w:eastAsiaTheme="minorHAnsi"/>
          <w:sz w:val="28"/>
          <w:szCs w:val="28"/>
          <w:lang w:eastAsia="en-US"/>
        </w:rPr>
        <w:t xml:space="preserve"> </w:t>
      </w:r>
      <w:r w:rsidRPr="00B42643">
        <w:rPr>
          <w:rFonts w:eastAsiaTheme="minorHAnsi"/>
          <w:sz w:val="28"/>
          <w:szCs w:val="28"/>
          <w:lang w:eastAsia="en-US"/>
        </w:rPr>
        <w:t>жизнеобеспечения</w:t>
      </w:r>
      <w:r>
        <w:rPr>
          <w:rFonts w:eastAsiaTheme="minorHAnsi"/>
          <w:sz w:val="28"/>
          <w:szCs w:val="28"/>
          <w:lang w:eastAsia="en-US"/>
        </w:rPr>
        <w:t xml:space="preserve"> </w:t>
      </w:r>
      <w:r w:rsidRPr="00B42643">
        <w:rPr>
          <w:rFonts w:eastAsiaTheme="minorHAnsi"/>
          <w:sz w:val="28"/>
          <w:szCs w:val="28"/>
          <w:lang w:eastAsia="en-US"/>
        </w:rPr>
        <w:t>населения</w:t>
      </w:r>
      <w:r>
        <w:rPr>
          <w:rFonts w:eastAsiaTheme="minorHAnsi"/>
          <w:sz w:val="28"/>
          <w:szCs w:val="28"/>
          <w:lang w:eastAsia="en-US"/>
        </w:rPr>
        <w:t xml:space="preserve"> </w:t>
      </w:r>
      <w:r w:rsidRPr="00B42643">
        <w:rPr>
          <w:rFonts w:eastAsiaTheme="minorHAnsi"/>
          <w:sz w:val="28"/>
          <w:szCs w:val="28"/>
          <w:lang w:eastAsia="en-US"/>
        </w:rPr>
        <w:t>города</w:t>
      </w:r>
      <w:r>
        <w:rPr>
          <w:rFonts w:eastAsiaTheme="minorHAnsi"/>
          <w:sz w:val="28"/>
          <w:szCs w:val="28"/>
          <w:lang w:eastAsia="en-US"/>
        </w:rPr>
        <w:t xml:space="preserve"> </w:t>
      </w:r>
      <w:r w:rsidRPr="00B42643">
        <w:rPr>
          <w:rFonts w:eastAsiaTheme="minorHAnsi"/>
          <w:sz w:val="28"/>
          <w:szCs w:val="28"/>
          <w:lang w:eastAsia="en-US"/>
        </w:rPr>
        <w:t>Москвы на</w:t>
      </w:r>
      <w:r>
        <w:rPr>
          <w:rFonts w:eastAsiaTheme="minorHAnsi"/>
          <w:sz w:val="28"/>
          <w:szCs w:val="28"/>
          <w:lang w:eastAsia="en-US"/>
        </w:rPr>
        <w:t xml:space="preserve"> 2022</w:t>
      </w:r>
      <w:r w:rsidRPr="00B42643">
        <w:rPr>
          <w:rFonts w:eastAsiaTheme="minorHAnsi"/>
          <w:sz w:val="28"/>
          <w:szCs w:val="28"/>
          <w:lang w:eastAsia="en-US"/>
        </w:rPr>
        <w:t xml:space="preserve"> год». </w:t>
      </w:r>
    </w:p>
    <w:p w14:paraId="55F2143C" w14:textId="77777777" w:rsidR="00806B38" w:rsidRPr="00B42643" w:rsidRDefault="00806B38" w:rsidP="00A23C70">
      <w:pPr>
        <w:tabs>
          <w:tab w:val="left" w:pos="10206"/>
        </w:tabs>
        <w:spacing w:after="0" w:line="240" w:lineRule="auto"/>
        <w:ind w:right="-425"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2643">
        <w:rPr>
          <w:rFonts w:ascii="Times New Roman" w:hAnsi="Times New Roman" w:cs="Times New Roman"/>
          <w:sz w:val="28"/>
          <w:szCs w:val="28"/>
        </w:rPr>
        <w:t>-</w:t>
      </w:r>
      <w:r>
        <w:rPr>
          <w:rFonts w:ascii="Times New Roman" w:hAnsi="Times New Roman" w:cs="Times New Roman"/>
          <w:sz w:val="28"/>
          <w:szCs w:val="28"/>
        </w:rPr>
        <w:t xml:space="preserve"> </w:t>
      </w:r>
      <w:r w:rsidRPr="00B42643">
        <w:rPr>
          <w:rFonts w:ascii="Times New Roman" w:hAnsi="Times New Roman" w:cs="Times New Roman"/>
          <w:sz w:val="28"/>
          <w:szCs w:val="28"/>
        </w:rPr>
        <w:t>по проведению ремонтных работ</w:t>
      </w:r>
      <w:r>
        <w:rPr>
          <w:rFonts w:ascii="Times New Roman" w:hAnsi="Times New Roman" w:cs="Times New Roman"/>
          <w:sz w:val="28"/>
          <w:szCs w:val="28"/>
        </w:rPr>
        <w:t xml:space="preserve"> </w:t>
      </w: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защитных</w:t>
      </w:r>
      <w:r>
        <w:rPr>
          <w:rFonts w:ascii="Times New Roman" w:hAnsi="Times New Roman" w:cs="Times New Roman"/>
          <w:sz w:val="28"/>
          <w:szCs w:val="28"/>
        </w:rPr>
        <w:t xml:space="preserve"> </w:t>
      </w:r>
      <w:r w:rsidRPr="00B42643">
        <w:rPr>
          <w:rFonts w:ascii="Times New Roman" w:hAnsi="Times New Roman" w:cs="Times New Roman"/>
          <w:sz w:val="28"/>
          <w:szCs w:val="28"/>
        </w:rPr>
        <w:t>сооружениях</w:t>
      </w:r>
      <w:r>
        <w:rPr>
          <w:rFonts w:ascii="Times New Roman" w:hAnsi="Times New Roman" w:cs="Times New Roman"/>
          <w:sz w:val="28"/>
          <w:szCs w:val="28"/>
        </w:rPr>
        <w:t xml:space="preserve"> </w:t>
      </w:r>
      <w:r w:rsidRPr="00B42643">
        <w:rPr>
          <w:rFonts w:ascii="Times New Roman" w:hAnsi="Times New Roman" w:cs="Times New Roman"/>
          <w:sz w:val="28"/>
          <w:szCs w:val="28"/>
        </w:rPr>
        <w:t>гражданской</w:t>
      </w:r>
      <w:r>
        <w:rPr>
          <w:rFonts w:ascii="Times New Roman" w:hAnsi="Times New Roman" w:cs="Times New Roman"/>
          <w:sz w:val="28"/>
          <w:szCs w:val="28"/>
        </w:rPr>
        <w:t xml:space="preserve"> </w:t>
      </w:r>
      <w:r w:rsidRPr="00B42643">
        <w:rPr>
          <w:rFonts w:ascii="Times New Roman" w:hAnsi="Times New Roman" w:cs="Times New Roman"/>
          <w:sz w:val="28"/>
          <w:szCs w:val="28"/>
        </w:rPr>
        <w:t>обороны, переданных на</w:t>
      </w:r>
      <w:r>
        <w:rPr>
          <w:rFonts w:ascii="Times New Roman" w:hAnsi="Times New Roman" w:cs="Times New Roman"/>
          <w:sz w:val="28"/>
          <w:szCs w:val="28"/>
        </w:rPr>
        <w:t xml:space="preserve"> </w:t>
      </w:r>
      <w:r w:rsidRPr="00B42643">
        <w:rPr>
          <w:rFonts w:ascii="Times New Roman" w:hAnsi="Times New Roman" w:cs="Times New Roman"/>
          <w:sz w:val="28"/>
          <w:szCs w:val="28"/>
        </w:rPr>
        <w:t>баланс</w:t>
      </w:r>
      <w:r>
        <w:rPr>
          <w:rFonts w:ascii="Times New Roman" w:hAnsi="Times New Roman" w:cs="Times New Roman"/>
          <w:sz w:val="28"/>
          <w:szCs w:val="28"/>
        </w:rPr>
        <w:t xml:space="preserve"> </w:t>
      </w:r>
      <w:r w:rsidRPr="00B42643">
        <w:rPr>
          <w:rFonts w:ascii="Times New Roman" w:hAnsi="Times New Roman" w:cs="Times New Roman"/>
          <w:sz w:val="28"/>
          <w:szCs w:val="28"/>
        </w:rPr>
        <w:t>ГБУ</w:t>
      </w:r>
      <w:r>
        <w:rPr>
          <w:rFonts w:ascii="Times New Roman" w:hAnsi="Times New Roman" w:cs="Times New Roman"/>
          <w:sz w:val="28"/>
          <w:szCs w:val="28"/>
        </w:rPr>
        <w:t xml:space="preserve"> </w:t>
      </w:r>
      <w:r w:rsidRPr="00B42643">
        <w:rPr>
          <w:rFonts w:ascii="Times New Roman" w:hAnsi="Times New Roman" w:cs="Times New Roman"/>
          <w:sz w:val="28"/>
          <w:szCs w:val="28"/>
        </w:rPr>
        <w:t>г. Москвы</w:t>
      </w:r>
      <w:r>
        <w:rPr>
          <w:rFonts w:ascii="Times New Roman" w:hAnsi="Times New Roman" w:cs="Times New Roman"/>
          <w:sz w:val="28"/>
          <w:szCs w:val="28"/>
        </w:rPr>
        <w:t xml:space="preserve"> </w:t>
      </w:r>
      <w:r w:rsidRPr="00B42643">
        <w:rPr>
          <w:rFonts w:ascii="Times New Roman" w:hAnsi="Times New Roman" w:cs="Times New Roman"/>
          <w:sz w:val="28"/>
          <w:szCs w:val="28"/>
        </w:rPr>
        <w:t>«Жилищник</w:t>
      </w:r>
      <w:r>
        <w:rPr>
          <w:rFonts w:ascii="Times New Roman" w:hAnsi="Times New Roman" w:cs="Times New Roman"/>
          <w:sz w:val="28"/>
          <w:szCs w:val="28"/>
        </w:rPr>
        <w:t xml:space="preserve"> </w:t>
      </w:r>
      <w:r w:rsidRPr="00B42643">
        <w:rPr>
          <w:rFonts w:ascii="Times New Roman" w:hAnsi="Times New Roman" w:cs="Times New Roman"/>
          <w:sz w:val="28"/>
          <w:szCs w:val="28"/>
        </w:rPr>
        <w:t xml:space="preserve">Головинского района»; </w:t>
      </w:r>
    </w:p>
    <w:p w14:paraId="42FF1F62" w14:textId="77777777" w:rsidR="00806B38" w:rsidRPr="00B42643" w:rsidRDefault="00806B38" w:rsidP="00A23C70">
      <w:pPr>
        <w:pStyle w:val="12"/>
        <w:ind w:right="-425" w:firstLine="709"/>
        <w:jc w:val="both"/>
        <w:rPr>
          <w:rFonts w:eastAsiaTheme="minorHAnsi"/>
          <w:sz w:val="28"/>
          <w:szCs w:val="28"/>
          <w:lang w:eastAsia="en-US"/>
        </w:rPr>
      </w:pPr>
      <w:r>
        <w:rPr>
          <w:rFonts w:eastAsiaTheme="minorHAnsi"/>
          <w:sz w:val="28"/>
          <w:szCs w:val="28"/>
          <w:lang w:eastAsia="en-US"/>
        </w:rPr>
        <w:t xml:space="preserve"> </w:t>
      </w:r>
      <w:r w:rsidRPr="00B42643">
        <w:rPr>
          <w:rFonts w:eastAsiaTheme="minorHAnsi"/>
          <w:sz w:val="28"/>
          <w:szCs w:val="28"/>
          <w:lang w:eastAsia="en-US"/>
        </w:rPr>
        <w:t>-  организован</w:t>
      </w:r>
      <w:r>
        <w:rPr>
          <w:rFonts w:eastAsiaTheme="minorHAnsi"/>
          <w:sz w:val="28"/>
          <w:szCs w:val="28"/>
          <w:lang w:eastAsia="en-US"/>
        </w:rPr>
        <w:t xml:space="preserve"> </w:t>
      </w:r>
      <w:r w:rsidRPr="00B42643">
        <w:rPr>
          <w:rFonts w:eastAsiaTheme="minorHAnsi"/>
          <w:sz w:val="28"/>
          <w:szCs w:val="28"/>
          <w:lang w:eastAsia="en-US"/>
        </w:rPr>
        <w:t>мониторинг за состоянием средств связи, оповещения,</w:t>
      </w:r>
      <w:r>
        <w:rPr>
          <w:rFonts w:eastAsiaTheme="minorHAnsi"/>
          <w:sz w:val="28"/>
          <w:szCs w:val="28"/>
          <w:lang w:eastAsia="en-US"/>
        </w:rPr>
        <w:t xml:space="preserve"> </w:t>
      </w:r>
      <w:r w:rsidRPr="00B42643">
        <w:rPr>
          <w:rFonts w:eastAsiaTheme="minorHAnsi"/>
          <w:sz w:val="28"/>
          <w:szCs w:val="28"/>
          <w:lang w:eastAsia="en-US"/>
        </w:rPr>
        <w:t>видеонаблюдения,</w:t>
      </w:r>
      <w:r>
        <w:rPr>
          <w:rFonts w:eastAsiaTheme="minorHAnsi"/>
          <w:sz w:val="28"/>
          <w:szCs w:val="28"/>
          <w:lang w:eastAsia="en-US"/>
        </w:rPr>
        <w:t xml:space="preserve"> </w:t>
      </w:r>
      <w:r w:rsidRPr="00B42643">
        <w:rPr>
          <w:rFonts w:eastAsiaTheme="minorHAnsi"/>
          <w:sz w:val="28"/>
          <w:szCs w:val="28"/>
          <w:lang w:eastAsia="en-US"/>
        </w:rPr>
        <w:t>громкоговорящей связи и средств информирования</w:t>
      </w:r>
      <w:r>
        <w:rPr>
          <w:rFonts w:eastAsiaTheme="minorHAnsi"/>
          <w:sz w:val="28"/>
          <w:szCs w:val="28"/>
          <w:lang w:eastAsia="en-US"/>
        </w:rPr>
        <w:t xml:space="preserve"> </w:t>
      </w:r>
      <w:r w:rsidRPr="00B42643">
        <w:rPr>
          <w:rFonts w:eastAsiaTheme="minorHAnsi"/>
          <w:sz w:val="28"/>
          <w:szCs w:val="28"/>
          <w:lang w:eastAsia="en-US"/>
        </w:rPr>
        <w:t>в жилом</w:t>
      </w:r>
      <w:r>
        <w:rPr>
          <w:rFonts w:eastAsiaTheme="minorHAnsi"/>
          <w:sz w:val="28"/>
          <w:szCs w:val="28"/>
          <w:lang w:eastAsia="en-US"/>
        </w:rPr>
        <w:t xml:space="preserve"> </w:t>
      </w:r>
      <w:r w:rsidRPr="00B42643">
        <w:rPr>
          <w:rFonts w:eastAsiaTheme="minorHAnsi"/>
          <w:sz w:val="28"/>
          <w:szCs w:val="28"/>
          <w:lang w:eastAsia="en-US"/>
        </w:rPr>
        <w:t>секторе</w:t>
      </w:r>
      <w:r>
        <w:rPr>
          <w:rFonts w:eastAsiaTheme="minorHAnsi"/>
          <w:sz w:val="28"/>
          <w:szCs w:val="28"/>
          <w:lang w:eastAsia="en-US"/>
        </w:rPr>
        <w:t xml:space="preserve"> </w:t>
      </w:r>
      <w:r w:rsidRPr="00B42643">
        <w:rPr>
          <w:rFonts w:eastAsiaTheme="minorHAnsi"/>
          <w:sz w:val="28"/>
          <w:szCs w:val="28"/>
          <w:lang w:eastAsia="en-US"/>
        </w:rPr>
        <w:t>района, в местах массового пребывания людей,</w:t>
      </w:r>
      <w:r>
        <w:rPr>
          <w:rFonts w:eastAsiaTheme="minorHAnsi"/>
          <w:sz w:val="28"/>
          <w:szCs w:val="28"/>
          <w:lang w:eastAsia="en-US"/>
        </w:rPr>
        <w:t xml:space="preserve"> </w:t>
      </w:r>
      <w:r w:rsidRPr="00B42643">
        <w:rPr>
          <w:rFonts w:eastAsiaTheme="minorHAnsi"/>
          <w:sz w:val="28"/>
          <w:szCs w:val="28"/>
          <w:lang w:eastAsia="en-US"/>
        </w:rPr>
        <w:t>а</w:t>
      </w:r>
      <w:r>
        <w:rPr>
          <w:rFonts w:eastAsiaTheme="minorHAnsi"/>
          <w:sz w:val="28"/>
          <w:szCs w:val="28"/>
          <w:lang w:eastAsia="en-US"/>
        </w:rPr>
        <w:t xml:space="preserve"> </w:t>
      </w:r>
      <w:r w:rsidRPr="00B42643">
        <w:rPr>
          <w:rFonts w:eastAsiaTheme="minorHAnsi"/>
          <w:sz w:val="28"/>
          <w:szCs w:val="28"/>
          <w:lang w:eastAsia="en-US"/>
        </w:rPr>
        <w:t>также</w:t>
      </w:r>
      <w:r>
        <w:rPr>
          <w:rFonts w:eastAsiaTheme="minorHAnsi"/>
          <w:sz w:val="28"/>
          <w:szCs w:val="28"/>
          <w:lang w:eastAsia="en-US"/>
        </w:rPr>
        <w:t xml:space="preserve"> </w:t>
      </w:r>
      <w:r w:rsidRPr="00B42643">
        <w:rPr>
          <w:rFonts w:eastAsiaTheme="minorHAnsi"/>
          <w:sz w:val="28"/>
          <w:szCs w:val="28"/>
          <w:lang w:eastAsia="en-US"/>
        </w:rPr>
        <w:t>на</w:t>
      </w:r>
      <w:r>
        <w:rPr>
          <w:rFonts w:eastAsiaTheme="minorHAnsi"/>
          <w:sz w:val="28"/>
          <w:szCs w:val="28"/>
          <w:lang w:eastAsia="en-US"/>
        </w:rPr>
        <w:t xml:space="preserve"> </w:t>
      </w:r>
      <w:r w:rsidRPr="00B42643">
        <w:rPr>
          <w:rFonts w:eastAsiaTheme="minorHAnsi"/>
          <w:sz w:val="28"/>
          <w:szCs w:val="28"/>
          <w:lang w:eastAsia="en-US"/>
        </w:rPr>
        <w:t>предприятиях</w:t>
      </w:r>
      <w:r>
        <w:rPr>
          <w:rFonts w:eastAsiaTheme="minorHAnsi"/>
          <w:sz w:val="28"/>
          <w:szCs w:val="28"/>
          <w:lang w:eastAsia="en-US"/>
        </w:rPr>
        <w:t xml:space="preserve"> </w:t>
      </w:r>
      <w:r w:rsidRPr="00B42643">
        <w:rPr>
          <w:rFonts w:eastAsiaTheme="minorHAnsi"/>
          <w:sz w:val="28"/>
          <w:szCs w:val="28"/>
          <w:lang w:eastAsia="en-US"/>
        </w:rPr>
        <w:t>и</w:t>
      </w:r>
      <w:r>
        <w:rPr>
          <w:rFonts w:eastAsiaTheme="minorHAnsi"/>
          <w:sz w:val="28"/>
          <w:szCs w:val="28"/>
          <w:lang w:eastAsia="en-US"/>
        </w:rPr>
        <w:t xml:space="preserve"> </w:t>
      </w:r>
      <w:r w:rsidRPr="00B42643">
        <w:rPr>
          <w:rFonts w:eastAsiaTheme="minorHAnsi"/>
          <w:sz w:val="28"/>
          <w:szCs w:val="28"/>
          <w:lang w:eastAsia="en-US"/>
        </w:rPr>
        <w:t>организациях</w:t>
      </w:r>
      <w:r>
        <w:rPr>
          <w:rFonts w:eastAsiaTheme="minorHAnsi"/>
          <w:sz w:val="28"/>
          <w:szCs w:val="28"/>
          <w:lang w:eastAsia="en-US"/>
        </w:rPr>
        <w:t xml:space="preserve"> </w:t>
      </w:r>
      <w:r w:rsidRPr="00B42643">
        <w:rPr>
          <w:rFonts w:eastAsiaTheme="minorHAnsi"/>
          <w:sz w:val="28"/>
          <w:szCs w:val="28"/>
          <w:lang w:eastAsia="en-US"/>
        </w:rPr>
        <w:t xml:space="preserve">района; </w:t>
      </w:r>
    </w:p>
    <w:p w14:paraId="5063C76B" w14:textId="5D53A92B" w:rsidR="00806B38" w:rsidRDefault="00806B38" w:rsidP="00A23C70">
      <w:pPr>
        <w:pStyle w:val="12"/>
        <w:ind w:right="-425" w:firstLine="709"/>
        <w:jc w:val="both"/>
        <w:rPr>
          <w:rFonts w:eastAsiaTheme="minorHAnsi"/>
          <w:sz w:val="28"/>
          <w:szCs w:val="28"/>
          <w:lang w:eastAsia="en-US"/>
        </w:rPr>
      </w:pPr>
      <w:r w:rsidRPr="00B42643">
        <w:rPr>
          <w:rFonts w:eastAsiaTheme="minorHAnsi"/>
          <w:sz w:val="28"/>
          <w:szCs w:val="28"/>
          <w:lang w:eastAsia="en-US"/>
        </w:rPr>
        <w:t xml:space="preserve"> -</w:t>
      </w:r>
      <w:r>
        <w:rPr>
          <w:rFonts w:eastAsiaTheme="minorHAnsi"/>
          <w:sz w:val="28"/>
          <w:szCs w:val="28"/>
          <w:lang w:eastAsia="en-US"/>
        </w:rPr>
        <w:t xml:space="preserve"> </w:t>
      </w:r>
      <w:r w:rsidRPr="00B42643">
        <w:rPr>
          <w:rFonts w:eastAsiaTheme="minorHAnsi"/>
          <w:sz w:val="28"/>
          <w:szCs w:val="28"/>
          <w:lang w:eastAsia="en-US"/>
        </w:rPr>
        <w:t>организован комплекс мероприятий по контролю за работой по</w:t>
      </w:r>
      <w:r>
        <w:rPr>
          <w:rFonts w:eastAsiaTheme="minorHAnsi"/>
          <w:sz w:val="28"/>
          <w:szCs w:val="28"/>
          <w:lang w:eastAsia="en-US"/>
        </w:rPr>
        <w:t xml:space="preserve"> </w:t>
      </w:r>
      <w:r w:rsidRPr="00B42643">
        <w:rPr>
          <w:rFonts w:eastAsiaTheme="minorHAnsi"/>
          <w:sz w:val="28"/>
          <w:szCs w:val="28"/>
          <w:lang w:eastAsia="en-US"/>
        </w:rPr>
        <w:t>сопряжению</w:t>
      </w:r>
      <w:r>
        <w:rPr>
          <w:rFonts w:eastAsiaTheme="minorHAnsi"/>
          <w:sz w:val="28"/>
          <w:szCs w:val="28"/>
          <w:lang w:eastAsia="en-US"/>
        </w:rPr>
        <w:t xml:space="preserve">  </w:t>
      </w:r>
      <w:r w:rsidRPr="00B42643">
        <w:rPr>
          <w:rFonts w:eastAsiaTheme="minorHAnsi"/>
          <w:sz w:val="28"/>
          <w:szCs w:val="28"/>
          <w:lang w:eastAsia="en-US"/>
        </w:rPr>
        <w:t xml:space="preserve"> объектовых систем оповещения с региональной системой</w:t>
      </w:r>
      <w:r>
        <w:rPr>
          <w:rFonts w:eastAsiaTheme="minorHAnsi"/>
          <w:sz w:val="28"/>
          <w:szCs w:val="28"/>
          <w:lang w:eastAsia="en-US"/>
        </w:rPr>
        <w:t xml:space="preserve"> </w:t>
      </w:r>
      <w:r w:rsidRPr="00B42643">
        <w:rPr>
          <w:rFonts w:eastAsiaTheme="minorHAnsi"/>
          <w:sz w:val="28"/>
          <w:szCs w:val="28"/>
          <w:lang w:eastAsia="en-US"/>
        </w:rPr>
        <w:t>оповещения</w:t>
      </w:r>
      <w:r>
        <w:rPr>
          <w:rFonts w:eastAsiaTheme="minorHAnsi"/>
          <w:sz w:val="28"/>
          <w:szCs w:val="28"/>
          <w:lang w:eastAsia="en-US"/>
        </w:rPr>
        <w:t xml:space="preserve"> </w:t>
      </w:r>
      <w:r w:rsidRPr="00B42643">
        <w:rPr>
          <w:rFonts w:eastAsiaTheme="minorHAnsi"/>
          <w:sz w:val="28"/>
          <w:szCs w:val="28"/>
          <w:lang w:eastAsia="en-US"/>
        </w:rPr>
        <w:t>города</w:t>
      </w:r>
      <w:r>
        <w:rPr>
          <w:rFonts w:eastAsiaTheme="minorHAnsi"/>
          <w:sz w:val="28"/>
          <w:szCs w:val="28"/>
          <w:lang w:eastAsia="en-US"/>
        </w:rPr>
        <w:t xml:space="preserve"> </w:t>
      </w:r>
      <w:r w:rsidRPr="00B42643">
        <w:rPr>
          <w:rFonts w:eastAsiaTheme="minorHAnsi"/>
          <w:sz w:val="28"/>
          <w:szCs w:val="28"/>
          <w:lang w:eastAsia="en-US"/>
        </w:rPr>
        <w:t>Москвы в</w:t>
      </w:r>
      <w:r>
        <w:rPr>
          <w:rFonts w:eastAsiaTheme="minorHAnsi"/>
          <w:sz w:val="28"/>
          <w:szCs w:val="28"/>
          <w:lang w:eastAsia="en-US"/>
        </w:rPr>
        <w:t xml:space="preserve">  </w:t>
      </w:r>
      <w:r w:rsidRPr="00B42643">
        <w:rPr>
          <w:rFonts w:eastAsiaTheme="minorHAnsi"/>
          <w:sz w:val="28"/>
          <w:szCs w:val="28"/>
          <w:lang w:eastAsia="en-US"/>
        </w:rPr>
        <w:t xml:space="preserve"> организациях</w:t>
      </w:r>
      <w:r>
        <w:rPr>
          <w:rFonts w:eastAsiaTheme="minorHAnsi"/>
          <w:sz w:val="28"/>
          <w:szCs w:val="28"/>
          <w:lang w:eastAsia="en-US"/>
        </w:rPr>
        <w:t xml:space="preserve"> Головинского </w:t>
      </w:r>
      <w:r w:rsidRPr="00B42643">
        <w:rPr>
          <w:rFonts w:eastAsiaTheme="minorHAnsi"/>
          <w:sz w:val="28"/>
          <w:szCs w:val="28"/>
          <w:lang w:eastAsia="en-US"/>
        </w:rPr>
        <w:t>района</w:t>
      </w:r>
    </w:p>
    <w:p w14:paraId="1EE64564" w14:textId="33D51CC7" w:rsidR="00806B38" w:rsidRPr="00B42643" w:rsidRDefault="00806B38" w:rsidP="00A23C70">
      <w:pPr>
        <w:pStyle w:val="12"/>
        <w:ind w:right="-425" w:firstLine="709"/>
        <w:jc w:val="both"/>
        <w:rPr>
          <w:rFonts w:eastAsiaTheme="minorHAnsi"/>
          <w:sz w:val="28"/>
          <w:szCs w:val="28"/>
          <w:lang w:eastAsia="en-US"/>
        </w:rPr>
      </w:pPr>
      <w:r w:rsidRPr="00B42643">
        <w:rPr>
          <w:rFonts w:eastAsiaTheme="minorHAnsi"/>
          <w:sz w:val="28"/>
          <w:szCs w:val="28"/>
          <w:lang w:eastAsia="en-US"/>
        </w:rPr>
        <w:t>- оказывалась методическая помощь и осуществлялся контроль за работой</w:t>
      </w:r>
      <w:r>
        <w:rPr>
          <w:rFonts w:eastAsiaTheme="minorHAnsi"/>
          <w:sz w:val="28"/>
          <w:szCs w:val="28"/>
          <w:lang w:eastAsia="en-US"/>
        </w:rPr>
        <w:t xml:space="preserve"> </w:t>
      </w:r>
      <w:r w:rsidRPr="00B42643">
        <w:rPr>
          <w:rFonts w:eastAsiaTheme="minorHAnsi"/>
          <w:sz w:val="28"/>
          <w:szCs w:val="28"/>
          <w:lang w:eastAsia="en-US"/>
        </w:rPr>
        <w:t>учебно-консультационн</w:t>
      </w:r>
      <w:r>
        <w:rPr>
          <w:rFonts w:eastAsiaTheme="minorHAnsi"/>
          <w:sz w:val="28"/>
          <w:szCs w:val="28"/>
          <w:lang w:eastAsia="en-US"/>
        </w:rPr>
        <w:t xml:space="preserve">ого </w:t>
      </w:r>
      <w:r w:rsidRPr="00B42643">
        <w:rPr>
          <w:rFonts w:eastAsiaTheme="minorHAnsi"/>
          <w:sz w:val="28"/>
          <w:szCs w:val="28"/>
          <w:lang w:eastAsia="en-US"/>
        </w:rPr>
        <w:t>пункт</w:t>
      </w:r>
      <w:r>
        <w:rPr>
          <w:rFonts w:eastAsiaTheme="minorHAnsi"/>
          <w:sz w:val="28"/>
          <w:szCs w:val="28"/>
          <w:lang w:eastAsia="en-US"/>
        </w:rPr>
        <w:t>а</w:t>
      </w:r>
      <w:r w:rsidRPr="00B42643">
        <w:rPr>
          <w:rFonts w:eastAsiaTheme="minorHAnsi"/>
          <w:sz w:val="28"/>
          <w:szCs w:val="28"/>
          <w:lang w:eastAsia="en-US"/>
        </w:rPr>
        <w:t xml:space="preserve"> по ГОЧС, созданн</w:t>
      </w:r>
      <w:r>
        <w:rPr>
          <w:rFonts w:eastAsiaTheme="minorHAnsi"/>
          <w:sz w:val="28"/>
          <w:szCs w:val="28"/>
          <w:lang w:eastAsia="en-US"/>
        </w:rPr>
        <w:t xml:space="preserve">ого </w:t>
      </w:r>
      <w:r w:rsidRPr="00B42643">
        <w:rPr>
          <w:rFonts w:eastAsiaTheme="minorHAnsi"/>
          <w:sz w:val="28"/>
          <w:szCs w:val="28"/>
          <w:lang w:eastAsia="en-US"/>
        </w:rPr>
        <w:t>на базе ГБУ</w:t>
      </w:r>
      <w:r>
        <w:rPr>
          <w:rFonts w:eastAsiaTheme="minorHAnsi"/>
          <w:sz w:val="28"/>
          <w:szCs w:val="28"/>
          <w:lang w:eastAsia="en-US"/>
        </w:rPr>
        <w:t xml:space="preserve"> </w:t>
      </w:r>
      <w:r w:rsidRPr="00B42643">
        <w:rPr>
          <w:rFonts w:eastAsiaTheme="minorHAnsi"/>
          <w:sz w:val="28"/>
          <w:szCs w:val="28"/>
          <w:lang w:eastAsia="en-US"/>
        </w:rPr>
        <w:t>г. Москвы</w:t>
      </w:r>
      <w:r>
        <w:rPr>
          <w:rFonts w:eastAsiaTheme="minorHAnsi"/>
          <w:sz w:val="28"/>
          <w:szCs w:val="28"/>
          <w:lang w:eastAsia="en-US"/>
        </w:rPr>
        <w:t xml:space="preserve"> </w:t>
      </w:r>
      <w:r w:rsidRPr="00B42643">
        <w:rPr>
          <w:rFonts w:eastAsiaTheme="minorHAnsi"/>
          <w:sz w:val="28"/>
          <w:szCs w:val="28"/>
          <w:lang w:eastAsia="en-US"/>
        </w:rPr>
        <w:t>«Жилищник Головинского района»;</w:t>
      </w:r>
    </w:p>
    <w:p w14:paraId="0300C7ED" w14:textId="11BDDBE2" w:rsidR="00806B38" w:rsidRPr="00B42643" w:rsidRDefault="00806B38" w:rsidP="00A23C70">
      <w:pPr>
        <w:pStyle w:val="12"/>
        <w:ind w:right="-425" w:firstLine="709"/>
        <w:jc w:val="both"/>
        <w:rPr>
          <w:rFonts w:eastAsiaTheme="minorHAnsi"/>
          <w:sz w:val="28"/>
          <w:szCs w:val="28"/>
          <w:lang w:eastAsia="en-US"/>
        </w:rPr>
      </w:pPr>
      <w:r>
        <w:rPr>
          <w:rFonts w:eastAsiaTheme="minorHAnsi"/>
          <w:sz w:val="28"/>
          <w:szCs w:val="28"/>
          <w:lang w:eastAsia="en-US"/>
        </w:rPr>
        <w:t xml:space="preserve">В  </w:t>
      </w:r>
      <w:r w:rsidRPr="00B42643">
        <w:rPr>
          <w:rFonts w:eastAsiaTheme="minorHAnsi"/>
          <w:sz w:val="28"/>
          <w:szCs w:val="28"/>
          <w:lang w:eastAsia="en-US"/>
        </w:rPr>
        <w:t xml:space="preserve"> 202</w:t>
      </w:r>
      <w:r>
        <w:rPr>
          <w:rFonts w:eastAsiaTheme="minorHAnsi"/>
          <w:sz w:val="28"/>
          <w:szCs w:val="28"/>
          <w:lang w:eastAsia="en-US"/>
        </w:rPr>
        <w:t>2</w:t>
      </w:r>
      <w:r w:rsidRPr="00B42643">
        <w:rPr>
          <w:rFonts w:eastAsiaTheme="minorHAnsi"/>
          <w:sz w:val="28"/>
          <w:szCs w:val="28"/>
          <w:lang w:eastAsia="en-US"/>
        </w:rPr>
        <w:t xml:space="preserve"> г. управой </w:t>
      </w:r>
      <w:r>
        <w:rPr>
          <w:rFonts w:eastAsiaTheme="minorHAnsi"/>
          <w:sz w:val="28"/>
          <w:szCs w:val="28"/>
          <w:lang w:eastAsia="en-US"/>
        </w:rPr>
        <w:t xml:space="preserve">   </w:t>
      </w:r>
      <w:r w:rsidRPr="00B42643">
        <w:rPr>
          <w:rFonts w:eastAsiaTheme="minorHAnsi"/>
          <w:sz w:val="28"/>
          <w:szCs w:val="28"/>
          <w:lang w:eastAsia="en-US"/>
        </w:rPr>
        <w:t>Головинского района организован</w:t>
      </w:r>
      <w:r>
        <w:rPr>
          <w:rFonts w:eastAsiaTheme="minorHAnsi"/>
          <w:sz w:val="28"/>
          <w:szCs w:val="28"/>
          <w:lang w:eastAsia="en-US"/>
        </w:rPr>
        <w:t xml:space="preserve"> </w:t>
      </w:r>
      <w:r w:rsidRPr="00B42643">
        <w:rPr>
          <w:rFonts w:eastAsiaTheme="minorHAnsi"/>
          <w:sz w:val="28"/>
          <w:szCs w:val="28"/>
          <w:lang w:eastAsia="en-US"/>
        </w:rPr>
        <w:t>комплекс</w:t>
      </w:r>
      <w:r>
        <w:rPr>
          <w:rFonts w:eastAsiaTheme="minorHAnsi"/>
          <w:sz w:val="28"/>
          <w:szCs w:val="28"/>
          <w:lang w:eastAsia="en-US"/>
        </w:rPr>
        <w:t xml:space="preserve"> </w:t>
      </w:r>
      <w:r w:rsidRPr="00B42643">
        <w:rPr>
          <w:rFonts w:eastAsiaTheme="minorHAnsi"/>
          <w:sz w:val="28"/>
          <w:szCs w:val="28"/>
          <w:lang w:eastAsia="en-US"/>
        </w:rPr>
        <w:t>мероприятий</w:t>
      </w:r>
      <w:r>
        <w:rPr>
          <w:rFonts w:eastAsiaTheme="minorHAnsi"/>
          <w:sz w:val="28"/>
          <w:szCs w:val="28"/>
          <w:lang w:eastAsia="en-US"/>
        </w:rPr>
        <w:t xml:space="preserve"> </w:t>
      </w:r>
      <w:r w:rsidRPr="00B42643">
        <w:rPr>
          <w:rFonts w:eastAsiaTheme="minorHAnsi"/>
          <w:sz w:val="28"/>
          <w:szCs w:val="28"/>
          <w:lang w:eastAsia="en-US"/>
        </w:rPr>
        <w:t xml:space="preserve">по созданию </w:t>
      </w:r>
      <w:r w:rsidRPr="00B42643">
        <w:rPr>
          <w:sz w:val="28"/>
          <w:szCs w:val="28"/>
        </w:rPr>
        <w:t>запасов материально-технических, продовольственных, медицинских</w:t>
      </w:r>
      <w:r>
        <w:rPr>
          <w:sz w:val="28"/>
          <w:szCs w:val="28"/>
        </w:rPr>
        <w:t xml:space="preserve"> </w:t>
      </w:r>
      <w:r w:rsidRPr="00B42643">
        <w:rPr>
          <w:sz w:val="28"/>
          <w:szCs w:val="28"/>
        </w:rPr>
        <w:t>и иных средств в целях</w:t>
      </w:r>
      <w:r>
        <w:rPr>
          <w:sz w:val="28"/>
          <w:szCs w:val="28"/>
        </w:rPr>
        <w:t xml:space="preserve"> </w:t>
      </w:r>
      <w:r w:rsidRPr="00B42643">
        <w:rPr>
          <w:sz w:val="28"/>
          <w:szCs w:val="28"/>
        </w:rPr>
        <w:t>обеспечения</w:t>
      </w:r>
      <w:r>
        <w:rPr>
          <w:sz w:val="28"/>
          <w:szCs w:val="28"/>
        </w:rPr>
        <w:t xml:space="preserve"> </w:t>
      </w:r>
      <w:r w:rsidRPr="00B42643">
        <w:rPr>
          <w:sz w:val="28"/>
          <w:szCs w:val="28"/>
        </w:rPr>
        <w:t>мероприятий</w:t>
      </w:r>
      <w:r>
        <w:rPr>
          <w:sz w:val="28"/>
          <w:szCs w:val="28"/>
        </w:rPr>
        <w:t xml:space="preserve"> </w:t>
      </w:r>
      <w:r w:rsidRPr="00B42643">
        <w:rPr>
          <w:sz w:val="28"/>
          <w:szCs w:val="28"/>
        </w:rPr>
        <w:t>по</w:t>
      </w:r>
      <w:r>
        <w:rPr>
          <w:sz w:val="28"/>
          <w:szCs w:val="28"/>
        </w:rPr>
        <w:t xml:space="preserve"> </w:t>
      </w:r>
      <w:r w:rsidRPr="00B42643">
        <w:rPr>
          <w:sz w:val="28"/>
          <w:szCs w:val="28"/>
        </w:rPr>
        <w:t>ГОЧС;</w:t>
      </w:r>
      <w:r>
        <w:rPr>
          <w:sz w:val="28"/>
          <w:szCs w:val="28"/>
        </w:rPr>
        <w:t xml:space="preserve"> </w:t>
      </w:r>
    </w:p>
    <w:p w14:paraId="50028439" w14:textId="0EF180E9" w:rsidR="00806B38" w:rsidRPr="00B42643" w:rsidRDefault="00806B38" w:rsidP="00A23C70">
      <w:pPr>
        <w:pStyle w:val="12"/>
        <w:ind w:right="-425" w:firstLine="709"/>
        <w:jc w:val="both"/>
        <w:rPr>
          <w:rFonts w:eastAsiaTheme="minorHAnsi"/>
          <w:sz w:val="28"/>
          <w:szCs w:val="28"/>
          <w:lang w:eastAsia="en-US"/>
        </w:rPr>
      </w:pPr>
      <w:r>
        <w:rPr>
          <w:rFonts w:eastAsiaTheme="minorHAnsi"/>
          <w:sz w:val="28"/>
          <w:szCs w:val="28"/>
          <w:lang w:eastAsia="en-US"/>
        </w:rPr>
        <w:t xml:space="preserve">В </w:t>
      </w:r>
      <w:r w:rsidRPr="00B42643">
        <w:rPr>
          <w:rFonts w:eastAsiaTheme="minorHAnsi"/>
          <w:sz w:val="28"/>
          <w:szCs w:val="28"/>
          <w:lang w:eastAsia="en-US"/>
        </w:rPr>
        <w:t>202</w:t>
      </w:r>
      <w:r>
        <w:rPr>
          <w:rFonts w:eastAsiaTheme="minorHAnsi"/>
          <w:sz w:val="28"/>
          <w:szCs w:val="28"/>
          <w:lang w:eastAsia="en-US"/>
        </w:rPr>
        <w:t xml:space="preserve">2 </w:t>
      </w:r>
      <w:r w:rsidRPr="00B42643">
        <w:rPr>
          <w:rFonts w:eastAsiaTheme="minorHAnsi"/>
          <w:sz w:val="28"/>
          <w:szCs w:val="28"/>
          <w:lang w:eastAsia="en-US"/>
        </w:rPr>
        <w:t>г.</w:t>
      </w:r>
      <w:r>
        <w:rPr>
          <w:rFonts w:eastAsiaTheme="minorHAnsi"/>
          <w:sz w:val="28"/>
          <w:szCs w:val="28"/>
          <w:lang w:eastAsia="en-US"/>
        </w:rPr>
        <w:t xml:space="preserve"> </w:t>
      </w:r>
      <w:r w:rsidRPr="00B42643">
        <w:rPr>
          <w:rFonts w:eastAsiaTheme="minorHAnsi"/>
          <w:sz w:val="28"/>
          <w:szCs w:val="28"/>
          <w:lang w:eastAsia="en-US"/>
        </w:rPr>
        <w:t>ежеквартально</w:t>
      </w:r>
      <w:r>
        <w:rPr>
          <w:rFonts w:eastAsiaTheme="minorHAnsi"/>
          <w:sz w:val="28"/>
          <w:szCs w:val="28"/>
          <w:lang w:eastAsia="en-US"/>
        </w:rPr>
        <w:t xml:space="preserve"> </w:t>
      </w:r>
      <w:r w:rsidRPr="00B42643">
        <w:rPr>
          <w:rFonts w:eastAsiaTheme="minorHAnsi"/>
          <w:sz w:val="28"/>
          <w:szCs w:val="28"/>
          <w:lang w:eastAsia="en-US"/>
        </w:rPr>
        <w:t>проводились</w:t>
      </w:r>
      <w:r>
        <w:rPr>
          <w:rFonts w:eastAsiaTheme="minorHAnsi"/>
          <w:sz w:val="28"/>
          <w:szCs w:val="28"/>
          <w:lang w:eastAsia="en-US"/>
        </w:rPr>
        <w:t xml:space="preserve"> </w:t>
      </w:r>
      <w:r w:rsidRPr="00B42643">
        <w:rPr>
          <w:rFonts w:eastAsiaTheme="minorHAnsi"/>
          <w:sz w:val="28"/>
          <w:szCs w:val="28"/>
          <w:lang w:eastAsia="en-US"/>
        </w:rPr>
        <w:t>плановые заседания комиссии по предупреждению</w:t>
      </w:r>
      <w:r>
        <w:rPr>
          <w:rFonts w:eastAsiaTheme="minorHAnsi"/>
          <w:sz w:val="28"/>
          <w:szCs w:val="28"/>
          <w:lang w:eastAsia="en-US"/>
        </w:rPr>
        <w:t xml:space="preserve"> </w:t>
      </w:r>
      <w:r w:rsidRPr="00B42643">
        <w:rPr>
          <w:rFonts w:eastAsiaTheme="minorHAnsi"/>
          <w:sz w:val="28"/>
          <w:szCs w:val="28"/>
          <w:lang w:eastAsia="en-US"/>
        </w:rPr>
        <w:t>и</w:t>
      </w:r>
      <w:r>
        <w:rPr>
          <w:rFonts w:eastAsiaTheme="minorHAnsi"/>
          <w:sz w:val="28"/>
          <w:szCs w:val="28"/>
          <w:lang w:eastAsia="en-US"/>
        </w:rPr>
        <w:t xml:space="preserve"> </w:t>
      </w:r>
      <w:r w:rsidRPr="00B42643">
        <w:rPr>
          <w:rFonts w:eastAsiaTheme="minorHAnsi"/>
          <w:sz w:val="28"/>
          <w:szCs w:val="28"/>
          <w:lang w:eastAsia="en-US"/>
        </w:rPr>
        <w:t>ликвидации</w:t>
      </w:r>
      <w:r>
        <w:rPr>
          <w:rFonts w:eastAsiaTheme="minorHAnsi"/>
          <w:sz w:val="28"/>
          <w:szCs w:val="28"/>
          <w:lang w:eastAsia="en-US"/>
        </w:rPr>
        <w:t xml:space="preserve"> </w:t>
      </w:r>
      <w:r w:rsidRPr="00B42643">
        <w:rPr>
          <w:rFonts w:eastAsiaTheme="minorHAnsi"/>
          <w:sz w:val="28"/>
          <w:szCs w:val="28"/>
          <w:lang w:eastAsia="en-US"/>
        </w:rPr>
        <w:t>чрезвычайных</w:t>
      </w:r>
      <w:r>
        <w:rPr>
          <w:rFonts w:eastAsiaTheme="minorHAnsi"/>
          <w:sz w:val="28"/>
          <w:szCs w:val="28"/>
          <w:lang w:eastAsia="en-US"/>
        </w:rPr>
        <w:t xml:space="preserve"> </w:t>
      </w:r>
      <w:r w:rsidRPr="00B42643">
        <w:rPr>
          <w:rFonts w:eastAsiaTheme="minorHAnsi"/>
          <w:sz w:val="28"/>
          <w:szCs w:val="28"/>
          <w:lang w:eastAsia="en-US"/>
        </w:rPr>
        <w:t>ситуаций и обеспечению пожарной</w:t>
      </w:r>
      <w:r>
        <w:rPr>
          <w:rFonts w:eastAsiaTheme="minorHAnsi"/>
          <w:sz w:val="28"/>
          <w:szCs w:val="28"/>
          <w:lang w:eastAsia="en-US"/>
        </w:rPr>
        <w:t xml:space="preserve"> </w:t>
      </w:r>
      <w:r w:rsidRPr="00B42643">
        <w:rPr>
          <w:rFonts w:eastAsiaTheme="minorHAnsi"/>
          <w:sz w:val="28"/>
          <w:szCs w:val="28"/>
          <w:lang w:eastAsia="en-US"/>
        </w:rPr>
        <w:t>безопасности</w:t>
      </w:r>
      <w:r>
        <w:rPr>
          <w:rFonts w:eastAsiaTheme="minorHAnsi"/>
          <w:sz w:val="28"/>
          <w:szCs w:val="28"/>
          <w:lang w:eastAsia="en-US"/>
        </w:rPr>
        <w:t xml:space="preserve"> </w:t>
      </w:r>
      <w:r w:rsidRPr="00B42643">
        <w:rPr>
          <w:rFonts w:eastAsiaTheme="minorHAnsi"/>
          <w:sz w:val="28"/>
          <w:szCs w:val="28"/>
          <w:lang w:eastAsia="en-US"/>
        </w:rPr>
        <w:t>Головинского</w:t>
      </w:r>
      <w:r>
        <w:rPr>
          <w:rFonts w:eastAsiaTheme="minorHAnsi"/>
          <w:sz w:val="28"/>
          <w:szCs w:val="28"/>
          <w:lang w:eastAsia="en-US"/>
        </w:rPr>
        <w:t xml:space="preserve"> </w:t>
      </w:r>
      <w:r w:rsidRPr="00B42643">
        <w:rPr>
          <w:rFonts w:eastAsiaTheme="minorHAnsi"/>
          <w:sz w:val="28"/>
          <w:szCs w:val="28"/>
          <w:lang w:eastAsia="en-US"/>
        </w:rPr>
        <w:t>района,</w:t>
      </w:r>
      <w:r>
        <w:rPr>
          <w:rFonts w:eastAsiaTheme="minorHAnsi"/>
          <w:sz w:val="28"/>
          <w:szCs w:val="28"/>
          <w:lang w:eastAsia="en-US"/>
        </w:rPr>
        <w:t xml:space="preserve"> </w:t>
      </w:r>
      <w:r w:rsidRPr="00B42643">
        <w:rPr>
          <w:rFonts w:eastAsiaTheme="minorHAnsi"/>
          <w:sz w:val="28"/>
          <w:szCs w:val="28"/>
          <w:lang w:eastAsia="en-US"/>
        </w:rPr>
        <w:t>а также</w:t>
      </w:r>
      <w:r>
        <w:rPr>
          <w:rFonts w:eastAsiaTheme="minorHAnsi"/>
          <w:sz w:val="28"/>
          <w:szCs w:val="28"/>
          <w:lang w:eastAsia="en-US"/>
        </w:rPr>
        <w:t xml:space="preserve"> </w:t>
      </w:r>
      <w:r w:rsidRPr="00B42643">
        <w:rPr>
          <w:rFonts w:eastAsiaTheme="minorHAnsi"/>
          <w:sz w:val="28"/>
          <w:szCs w:val="28"/>
          <w:lang w:eastAsia="en-US"/>
        </w:rPr>
        <w:t>был</w:t>
      </w:r>
      <w:r>
        <w:rPr>
          <w:rFonts w:eastAsiaTheme="minorHAnsi"/>
          <w:sz w:val="28"/>
          <w:szCs w:val="28"/>
          <w:lang w:eastAsia="en-US"/>
        </w:rPr>
        <w:t xml:space="preserve">и </w:t>
      </w:r>
      <w:r w:rsidRPr="00B42643">
        <w:rPr>
          <w:rFonts w:eastAsiaTheme="minorHAnsi"/>
          <w:sz w:val="28"/>
          <w:szCs w:val="28"/>
          <w:lang w:eastAsia="en-US"/>
        </w:rPr>
        <w:t>проведены</w:t>
      </w:r>
      <w:r>
        <w:rPr>
          <w:rFonts w:eastAsiaTheme="minorHAnsi"/>
          <w:sz w:val="28"/>
          <w:szCs w:val="28"/>
          <w:lang w:eastAsia="en-US"/>
        </w:rPr>
        <w:t xml:space="preserve"> </w:t>
      </w:r>
      <w:r w:rsidRPr="00B42643">
        <w:rPr>
          <w:rFonts w:eastAsiaTheme="minorHAnsi"/>
          <w:sz w:val="28"/>
          <w:szCs w:val="28"/>
          <w:lang w:eastAsia="en-US"/>
        </w:rPr>
        <w:t>четыре</w:t>
      </w:r>
      <w:r>
        <w:rPr>
          <w:rFonts w:eastAsiaTheme="minorHAnsi"/>
          <w:sz w:val="28"/>
          <w:szCs w:val="28"/>
          <w:lang w:eastAsia="en-US"/>
        </w:rPr>
        <w:t xml:space="preserve"> </w:t>
      </w:r>
      <w:r w:rsidRPr="00B42643">
        <w:rPr>
          <w:rFonts w:eastAsiaTheme="minorHAnsi"/>
          <w:sz w:val="28"/>
          <w:szCs w:val="28"/>
          <w:lang w:eastAsia="en-US"/>
        </w:rPr>
        <w:t>внеплановых</w:t>
      </w:r>
      <w:r>
        <w:rPr>
          <w:rFonts w:eastAsiaTheme="minorHAnsi"/>
          <w:sz w:val="28"/>
          <w:szCs w:val="28"/>
          <w:lang w:eastAsia="en-US"/>
        </w:rPr>
        <w:t xml:space="preserve"> </w:t>
      </w:r>
      <w:r w:rsidRPr="00B42643">
        <w:rPr>
          <w:rFonts w:eastAsiaTheme="minorHAnsi"/>
          <w:sz w:val="28"/>
          <w:szCs w:val="28"/>
          <w:lang w:eastAsia="en-US"/>
        </w:rPr>
        <w:t>заседания. Всего</w:t>
      </w:r>
      <w:r>
        <w:rPr>
          <w:rFonts w:eastAsiaTheme="minorHAnsi"/>
          <w:sz w:val="28"/>
          <w:szCs w:val="28"/>
          <w:lang w:eastAsia="en-US"/>
        </w:rPr>
        <w:t xml:space="preserve"> </w:t>
      </w:r>
      <w:r w:rsidRPr="00B42643">
        <w:rPr>
          <w:rFonts w:eastAsiaTheme="minorHAnsi"/>
          <w:sz w:val="28"/>
          <w:szCs w:val="28"/>
          <w:lang w:eastAsia="en-US"/>
        </w:rPr>
        <w:t>проведено</w:t>
      </w:r>
      <w:r>
        <w:rPr>
          <w:rFonts w:eastAsiaTheme="minorHAnsi"/>
          <w:sz w:val="28"/>
          <w:szCs w:val="28"/>
          <w:lang w:eastAsia="en-US"/>
        </w:rPr>
        <w:t xml:space="preserve"> </w:t>
      </w:r>
      <w:r w:rsidRPr="00B42643">
        <w:rPr>
          <w:rFonts w:eastAsiaTheme="minorHAnsi"/>
          <w:sz w:val="28"/>
          <w:szCs w:val="28"/>
          <w:lang w:eastAsia="en-US"/>
        </w:rPr>
        <w:t>восемь</w:t>
      </w:r>
      <w:r>
        <w:rPr>
          <w:rFonts w:eastAsiaTheme="minorHAnsi"/>
          <w:sz w:val="28"/>
          <w:szCs w:val="28"/>
          <w:lang w:eastAsia="en-US"/>
        </w:rPr>
        <w:t xml:space="preserve"> </w:t>
      </w:r>
      <w:r w:rsidRPr="00B42643">
        <w:rPr>
          <w:rFonts w:eastAsiaTheme="minorHAnsi"/>
          <w:sz w:val="28"/>
          <w:szCs w:val="28"/>
          <w:lang w:eastAsia="en-US"/>
        </w:rPr>
        <w:t>заседаний</w:t>
      </w:r>
      <w:r>
        <w:rPr>
          <w:rFonts w:eastAsiaTheme="minorHAnsi"/>
          <w:sz w:val="28"/>
          <w:szCs w:val="28"/>
          <w:lang w:eastAsia="en-US"/>
        </w:rPr>
        <w:t xml:space="preserve"> </w:t>
      </w:r>
      <w:proofErr w:type="spellStart"/>
      <w:r w:rsidRPr="00B42643">
        <w:rPr>
          <w:rFonts w:eastAsiaTheme="minorHAnsi"/>
          <w:sz w:val="28"/>
          <w:szCs w:val="28"/>
          <w:lang w:eastAsia="en-US"/>
        </w:rPr>
        <w:t>КЧСиПБ</w:t>
      </w:r>
      <w:proofErr w:type="spellEnd"/>
      <w:r w:rsidRPr="00B42643">
        <w:rPr>
          <w:rFonts w:eastAsiaTheme="minorHAnsi"/>
          <w:sz w:val="28"/>
          <w:szCs w:val="28"/>
          <w:lang w:eastAsia="en-US"/>
        </w:rPr>
        <w:t xml:space="preserve"> Головинского района;</w:t>
      </w:r>
    </w:p>
    <w:p w14:paraId="0B97503C" w14:textId="61EB15CD" w:rsidR="00806B38" w:rsidRPr="00B42643" w:rsidRDefault="00806B38" w:rsidP="00A23C70">
      <w:pPr>
        <w:pStyle w:val="12"/>
        <w:ind w:right="-425" w:firstLine="709"/>
        <w:jc w:val="both"/>
        <w:rPr>
          <w:sz w:val="28"/>
          <w:szCs w:val="28"/>
        </w:rPr>
      </w:pPr>
      <w:r w:rsidRPr="00B42643">
        <w:rPr>
          <w:sz w:val="28"/>
          <w:szCs w:val="28"/>
        </w:rPr>
        <w:t>-</w:t>
      </w:r>
      <w:r>
        <w:rPr>
          <w:sz w:val="28"/>
          <w:szCs w:val="28"/>
        </w:rPr>
        <w:t xml:space="preserve"> </w:t>
      </w:r>
      <w:r w:rsidRPr="00B42643">
        <w:rPr>
          <w:sz w:val="28"/>
          <w:szCs w:val="28"/>
        </w:rPr>
        <w:t>проведены</w:t>
      </w:r>
      <w:r>
        <w:rPr>
          <w:sz w:val="28"/>
          <w:szCs w:val="28"/>
        </w:rPr>
        <w:t xml:space="preserve"> три </w:t>
      </w:r>
      <w:r w:rsidRPr="00B42643">
        <w:rPr>
          <w:sz w:val="28"/>
          <w:szCs w:val="28"/>
        </w:rPr>
        <w:t>заседания</w:t>
      </w:r>
      <w:r>
        <w:rPr>
          <w:sz w:val="28"/>
          <w:szCs w:val="28"/>
        </w:rPr>
        <w:t xml:space="preserve"> </w:t>
      </w:r>
      <w:r w:rsidRPr="00B42643">
        <w:rPr>
          <w:sz w:val="28"/>
          <w:szCs w:val="28"/>
        </w:rPr>
        <w:t>Эвакуационной</w:t>
      </w:r>
      <w:r>
        <w:rPr>
          <w:sz w:val="28"/>
          <w:szCs w:val="28"/>
        </w:rPr>
        <w:t xml:space="preserve"> </w:t>
      </w:r>
      <w:r w:rsidRPr="00B42643">
        <w:rPr>
          <w:sz w:val="28"/>
          <w:szCs w:val="28"/>
        </w:rPr>
        <w:t>комиссии Головинского</w:t>
      </w:r>
      <w:r>
        <w:rPr>
          <w:sz w:val="28"/>
          <w:szCs w:val="28"/>
        </w:rPr>
        <w:t xml:space="preserve"> </w:t>
      </w:r>
      <w:r w:rsidRPr="00B42643">
        <w:rPr>
          <w:sz w:val="28"/>
          <w:szCs w:val="28"/>
        </w:rPr>
        <w:t>района,</w:t>
      </w:r>
      <w:r>
        <w:rPr>
          <w:sz w:val="28"/>
          <w:szCs w:val="28"/>
        </w:rPr>
        <w:t xml:space="preserve"> </w:t>
      </w:r>
    </w:p>
    <w:p w14:paraId="46EDC9E4" w14:textId="12B04B4B" w:rsidR="00806B38" w:rsidRPr="00B42643" w:rsidRDefault="00806B38" w:rsidP="00A23C70">
      <w:pPr>
        <w:pStyle w:val="12"/>
        <w:ind w:right="-425" w:firstLine="709"/>
        <w:jc w:val="both"/>
        <w:rPr>
          <w:rFonts w:eastAsiaTheme="minorHAnsi"/>
          <w:sz w:val="28"/>
          <w:szCs w:val="28"/>
          <w:lang w:eastAsia="en-US"/>
        </w:rPr>
      </w:pPr>
      <w:r w:rsidRPr="00B42643">
        <w:rPr>
          <w:sz w:val="28"/>
          <w:szCs w:val="28"/>
        </w:rPr>
        <w:t>-</w:t>
      </w:r>
      <w:r>
        <w:rPr>
          <w:sz w:val="28"/>
          <w:szCs w:val="28"/>
        </w:rPr>
        <w:t xml:space="preserve"> </w:t>
      </w:r>
      <w:r w:rsidRPr="00B42643">
        <w:rPr>
          <w:sz w:val="28"/>
          <w:szCs w:val="28"/>
        </w:rPr>
        <w:t>проведены</w:t>
      </w:r>
      <w:r>
        <w:rPr>
          <w:sz w:val="28"/>
          <w:szCs w:val="28"/>
        </w:rPr>
        <w:t xml:space="preserve"> три </w:t>
      </w:r>
      <w:r w:rsidRPr="00B42643">
        <w:rPr>
          <w:sz w:val="28"/>
          <w:szCs w:val="28"/>
        </w:rPr>
        <w:t>заседания</w:t>
      </w:r>
      <w:r>
        <w:rPr>
          <w:sz w:val="28"/>
          <w:szCs w:val="28"/>
        </w:rPr>
        <w:t xml:space="preserve"> </w:t>
      </w:r>
      <w:r w:rsidRPr="00B42643">
        <w:rPr>
          <w:bCs/>
          <w:sz w:val="28"/>
          <w:szCs w:val="28"/>
        </w:rPr>
        <w:t>Комиссии</w:t>
      </w:r>
      <w:r>
        <w:rPr>
          <w:bCs/>
          <w:sz w:val="28"/>
          <w:szCs w:val="28"/>
        </w:rPr>
        <w:t xml:space="preserve"> </w:t>
      </w:r>
      <w:r w:rsidRPr="00B42643">
        <w:rPr>
          <w:bCs/>
          <w:sz w:val="28"/>
          <w:szCs w:val="28"/>
        </w:rPr>
        <w:t>управы</w:t>
      </w:r>
      <w:r>
        <w:rPr>
          <w:bCs/>
          <w:sz w:val="28"/>
          <w:szCs w:val="28"/>
        </w:rPr>
        <w:t xml:space="preserve"> </w:t>
      </w:r>
      <w:r w:rsidRPr="00B42643">
        <w:rPr>
          <w:bCs/>
          <w:sz w:val="28"/>
          <w:szCs w:val="28"/>
        </w:rPr>
        <w:t>Головинского района</w:t>
      </w:r>
      <w:r>
        <w:rPr>
          <w:bCs/>
          <w:sz w:val="28"/>
          <w:szCs w:val="28"/>
        </w:rPr>
        <w:t xml:space="preserve"> </w:t>
      </w:r>
      <w:r w:rsidRPr="00B42643">
        <w:rPr>
          <w:bCs/>
          <w:sz w:val="28"/>
          <w:szCs w:val="28"/>
        </w:rPr>
        <w:t>города Москвы по повышению устойчивости функционирования</w:t>
      </w:r>
      <w:r>
        <w:rPr>
          <w:bCs/>
          <w:sz w:val="28"/>
          <w:szCs w:val="28"/>
        </w:rPr>
        <w:t xml:space="preserve"> </w:t>
      </w:r>
      <w:r w:rsidRPr="00B42643">
        <w:rPr>
          <w:bCs/>
          <w:sz w:val="28"/>
          <w:szCs w:val="28"/>
        </w:rPr>
        <w:t>объектов</w:t>
      </w:r>
      <w:r>
        <w:rPr>
          <w:bCs/>
          <w:sz w:val="28"/>
          <w:szCs w:val="28"/>
        </w:rPr>
        <w:t xml:space="preserve"> </w:t>
      </w:r>
      <w:r w:rsidRPr="00B42643">
        <w:rPr>
          <w:bCs/>
          <w:sz w:val="28"/>
          <w:szCs w:val="28"/>
        </w:rPr>
        <w:t xml:space="preserve">экономики; </w:t>
      </w:r>
    </w:p>
    <w:p w14:paraId="2B66FD3B" w14:textId="48C343B3" w:rsidR="00806B38" w:rsidRPr="00B42643" w:rsidRDefault="00806B38" w:rsidP="00A23C70">
      <w:pPr>
        <w:pStyle w:val="12"/>
        <w:ind w:right="-425" w:firstLine="709"/>
        <w:jc w:val="both"/>
        <w:rPr>
          <w:rFonts w:eastAsiaTheme="minorHAnsi"/>
          <w:sz w:val="28"/>
          <w:szCs w:val="28"/>
          <w:lang w:eastAsia="en-US"/>
        </w:rPr>
      </w:pPr>
      <w:r w:rsidRPr="00B42643">
        <w:rPr>
          <w:rFonts w:eastAsiaTheme="minorHAnsi"/>
          <w:sz w:val="28"/>
          <w:szCs w:val="28"/>
          <w:lang w:eastAsia="en-US"/>
        </w:rPr>
        <w:t>В области обеспечения пожарной безопасности,</w:t>
      </w:r>
      <w:r>
        <w:rPr>
          <w:rFonts w:eastAsiaTheme="minorHAnsi"/>
          <w:sz w:val="28"/>
          <w:szCs w:val="28"/>
          <w:lang w:eastAsia="en-US"/>
        </w:rPr>
        <w:t xml:space="preserve"> </w:t>
      </w:r>
      <w:r w:rsidRPr="00B42643">
        <w:rPr>
          <w:rFonts w:eastAsiaTheme="minorHAnsi"/>
          <w:sz w:val="28"/>
          <w:szCs w:val="28"/>
          <w:lang w:eastAsia="en-US"/>
        </w:rPr>
        <w:t>сотрудникам</w:t>
      </w:r>
      <w:r>
        <w:rPr>
          <w:rFonts w:eastAsiaTheme="minorHAnsi"/>
          <w:sz w:val="28"/>
          <w:szCs w:val="28"/>
          <w:lang w:eastAsia="en-US"/>
        </w:rPr>
        <w:t xml:space="preserve"> </w:t>
      </w:r>
      <w:r w:rsidRPr="00B42643">
        <w:rPr>
          <w:rFonts w:eastAsiaTheme="minorHAnsi"/>
          <w:sz w:val="28"/>
          <w:szCs w:val="28"/>
          <w:lang w:eastAsia="en-US"/>
        </w:rPr>
        <w:t>ГБУ</w:t>
      </w:r>
      <w:r>
        <w:rPr>
          <w:rFonts w:eastAsiaTheme="minorHAnsi"/>
          <w:sz w:val="28"/>
          <w:szCs w:val="28"/>
          <w:lang w:eastAsia="en-US"/>
        </w:rPr>
        <w:t xml:space="preserve"> </w:t>
      </w:r>
      <w:r w:rsidRPr="00B42643">
        <w:rPr>
          <w:rFonts w:eastAsiaTheme="minorHAnsi"/>
          <w:sz w:val="28"/>
          <w:szCs w:val="28"/>
          <w:lang w:eastAsia="en-US"/>
        </w:rPr>
        <w:t>«Жилищник</w:t>
      </w:r>
      <w:r>
        <w:rPr>
          <w:rFonts w:eastAsiaTheme="minorHAnsi"/>
          <w:sz w:val="28"/>
          <w:szCs w:val="28"/>
          <w:lang w:eastAsia="en-US"/>
        </w:rPr>
        <w:t xml:space="preserve"> </w:t>
      </w:r>
      <w:r w:rsidRPr="00B42643">
        <w:rPr>
          <w:rFonts w:eastAsiaTheme="minorHAnsi"/>
          <w:sz w:val="28"/>
          <w:szCs w:val="28"/>
          <w:lang w:eastAsia="en-US"/>
        </w:rPr>
        <w:t>Головинского района»,</w:t>
      </w:r>
      <w:r>
        <w:rPr>
          <w:rFonts w:eastAsiaTheme="minorHAnsi"/>
          <w:sz w:val="28"/>
          <w:szCs w:val="28"/>
          <w:lang w:eastAsia="en-US"/>
        </w:rPr>
        <w:t xml:space="preserve"> </w:t>
      </w:r>
      <w:r w:rsidRPr="00B42643">
        <w:rPr>
          <w:rFonts w:eastAsiaTheme="minorHAnsi"/>
          <w:sz w:val="28"/>
          <w:szCs w:val="28"/>
          <w:lang w:eastAsia="en-US"/>
        </w:rPr>
        <w:t>частных</w:t>
      </w:r>
      <w:r>
        <w:rPr>
          <w:rFonts w:eastAsiaTheme="minorHAnsi"/>
          <w:sz w:val="28"/>
          <w:szCs w:val="28"/>
          <w:lang w:eastAsia="en-US"/>
        </w:rPr>
        <w:t xml:space="preserve"> </w:t>
      </w:r>
      <w:r w:rsidRPr="00B42643">
        <w:rPr>
          <w:rFonts w:eastAsiaTheme="minorHAnsi"/>
          <w:sz w:val="28"/>
          <w:szCs w:val="28"/>
          <w:lang w:eastAsia="en-US"/>
        </w:rPr>
        <w:t>управляющих</w:t>
      </w:r>
      <w:r>
        <w:rPr>
          <w:rFonts w:eastAsiaTheme="minorHAnsi"/>
          <w:sz w:val="28"/>
          <w:szCs w:val="28"/>
          <w:lang w:eastAsia="en-US"/>
        </w:rPr>
        <w:t xml:space="preserve"> </w:t>
      </w:r>
      <w:r w:rsidRPr="00B42643">
        <w:rPr>
          <w:rFonts w:eastAsiaTheme="minorHAnsi"/>
          <w:sz w:val="28"/>
          <w:szCs w:val="28"/>
          <w:lang w:eastAsia="en-US"/>
        </w:rPr>
        <w:t>организаций</w:t>
      </w:r>
      <w:r>
        <w:rPr>
          <w:rFonts w:eastAsiaTheme="minorHAnsi"/>
          <w:sz w:val="28"/>
          <w:szCs w:val="28"/>
          <w:lang w:eastAsia="en-US"/>
        </w:rPr>
        <w:t xml:space="preserve"> </w:t>
      </w:r>
      <w:r w:rsidRPr="00B42643">
        <w:rPr>
          <w:rFonts w:eastAsiaTheme="minorHAnsi"/>
          <w:sz w:val="28"/>
          <w:szCs w:val="28"/>
          <w:lang w:eastAsia="en-US"/>
        </w:rPr>
        <w:t>ЖКХ, руководством</w:t>
      </w:r>
      <w:r>
        <w:rPr>
          <w:rFonts w:eastAsiaTheme="minorHAnsi"/>
          <w:sz w:val="28"/>
          <w:szCs w:val="28"/>
          <w:lang w:eastAsia="en-US"/>
        </w:rPr>
        <w:t xml:space="preserve"> </w:t>
      </w:r>
      <w:r w:rsidRPr="00B42643">
        <w:rPr>
          <w:rFonts w:eastAsiaTheme="minorHAnsi"/>
          <w:sz w:val="28"/>
          <w:szCs w:val="28"/>
          <w:lang w:eastAsia="en-US"/>
        </w:rPr>
        <w:t>ТСЖ, ЖСК, УК</w:t>
      </w:r>
      <w:r>
        <w:rPr>
          <w:rFonts w:eastAsiaTheme="minorHAnsi"/>
          <w:sz w:val="28"/>
          <w:szCs w:val="28"/>
          <w:lang w:eastAsia="en-US"/>
        </w:rPr>
        <w:t xml:space="preserve"> </w:t>
      </w:r>
      <w:r w:rsidRPr="00B42643">
        <w:rPr>
          <w:rFonts w:eastAsiaTheme="minorHAnsi"/>
          <w:sz w:val="28"/>
          <w:szCs w:val="28"/>
          <w:lang w:eastAsia="en-US"/>
        </w:rPr>
        <w:t>осуществлялся комплекс мероприятий,</w:t>
      </w:r>
      <w:r>
        <w:rPr>
          <w:rFonts w:eastAsiaTheme="minorHAnsi"/>
          <w:sz w:val="28"/>
          <w:szCs w:val="28"/>
          <w:lang w:eastAsia="en-US"/>
        </w:rPr>
        <w:t xml:space="preserve"> </w:t>
      </w:r>
      <w:r w:rsidRPr="00B42643">
        <w:rPr>
          <w:rFonts w:eastAsiaTheme="minorHAnsi"/>
          <w:sz w:val="28"/>
          <w:szCs w:val="28"/>
          <w:lang w:eastAsia="en-US"/>
        </w:rPr>
        <w:t>направленных на снижение количества</w:t>
      </w:r>
      <w:r>
        <w:rPr>
          <w:rFonts w:eastAsiaTheme="minorHAnsi"/>
          <w:sz w:val="28"/>
          <w:szCs w:val="28"/>
          <w:lang w:eastAsia="en-US"/>
        </w:rPr>
        <w:t xml:space="preserve"> </w:t>
      </w:r>
      <w:r w:rsidRPr="00B42643">
        <w:rPr>
          <w:rFonts w:eastAsiaTheme="minorHAnsi"/>
          <w:sz w:val="28"/>
          <w:szCs w:val="28"/>
          <w:lang w:eastAsia="en-US"/>
        </w:rPr>
        <w:t>пожаров</w:t>
      </w:r>
      <w:r>
        <w:rPr>
          <w:rFonts w:eastAsiaTheme="minorHAnsi"/>
          <w:sz w:val="28"/>
          <w:szCs w:val="28"/>
          <w:lang w:eastAsia="en-US"/>
        </w:rPr>
        <w:t xml:space="preserve"> </w:t>
      </w:r>
      <w:r w:rsidRPr="00B42643">
        <w:rPr>
          <w:rFonts w:eastAsiaTheme="minorHAnsi"/>
          <w:sz w:val="28"/>
          <w:szCs w:val="28"/>
          <w:lang w:eastAsia="en-US"/>
        </w:rPr>
        <w:t>в</w:t>
      </w:r>
      <w:r>
        <w:rPr>
          <w:rFonts w:eastAsiaTheme="minorHAnsi"/>
          <w:sz w:val="28"/>
          <w:szCs w:val="28"/>
          <w:lang w:eastAsia="en-US"/>
        </w:rPr>
        <w:t xml:space="preserve"> </w:t>
      </w:r>
      <w:r w:rsidRPr="00B42643">
        <w:rPr>
          <w:rFonts w:eastAsiaTheme="minorHAnsi"/>
          <w:sz w:val="28"/>
          <w:szCs w:val="28"/>
          <w:lang w:eastAsia="en-US"/>
        </w:rPr>
        <w:t>жилом</w:t>
      </w:r>
      <w:r>
        <w:rPr>
          <w:rFonts w:eastAsiaTheme="minorHAnsi"/>
          <w:sz w:val="28"/>
          <w:szCs w:val="28"/>
          <w:lang w:eastAsia="en-US"/>
        </w:rPr>
        <w:t xml:space="preserve"> </w:t>
      </w:r>
      <w:r w:rsidRPr="00B42643">
        <w:rPr>
          <w:rFonts w:eastAsiaTheme="minorHAnsi"/>
          <w:sz w:val="28"/>
          <w:szCs w:val="28"/>
          <w:lang w:eastAsia="en-US"/>
        </w:rPr>
        <w:t>секторе</w:t>
      </w:r>
      <w:r>
        <w:rPr>
          <w:rFonts w:eastAsiaTheme="minorHAnsi"/>
          <w:sz w:val="28"/>
          <w:szCs w:val="28"/>
          <w:lang w:eastAsia="en-US"/>
        </w:rPr>
        <w:t xml:space="preserve"> </w:t>
      </w:r>
      <w:r w:rsidRPr="00B42643">
        <w:rPr>
          <w:rFonts w:eastAsiaTheme="minorHAnsi"/>
          <w:sz w:val="28"/>
          <w:szCs w:val="28"/>
          <w:lang w:eastAsia="en-US"/>
        </w:rPr>
        <w:t>и</w:t>
      </w:r>
      <w:r>
        <w:rPr>
          <w:rFonts w:eastAsiaTheme="minorHAnsi"/>
          <w:sz w:val="28"/>
          <w:szCs w:val="28"/>
          <w:lang w:eastAsia="en-US"/>
        </w:rPr>
        <w:t xml:space="preserve"> </w:t>
      </w:r>
      <w:r w:rsidRPr="00B42643">
        <w:rPr>
          <w:rFonts w:eastAsiaTheme="minorHAnsi"/>
          <w:sz w:val="28"/>
          <w:szCs w:val="28"/>
          <w:lang w:eastAsia="en-US"/>
        </w:rPr>
        <w:t>гибели</w:t>
      </w:r>
      <w:r>
        <w:rPr>
          <w:rFonts w:eastAsiaTheme="minorHAnsi"/>
          <w:sz w:val="28"/>
          <w:szCs w:val="28"/>
          <w:lang w:eastAsia="en-US"/>
        </w:rPr>
        <w:t xml:space="preserve"> </w:t>
      </w:r>
      <w:r w:rsidRPr="00B42643">
        <w:rPr>
          <w:rFonts w:eastAsiaTheme="minorHAnsi"/>
          <w:sz w:val="28"/>
          <w:szCs w:val="28"/>
          <w:lang w:eastAsia="en-US"/>
        </w:rPr>
        <w:t>людей</w:t>
      </w:r>
      <w:r>
        <w:rPr>
          <w:rFonts w:eastAsiaTheme="minorHAnsi"/>
          <w:sz w:val="28"/>
          <w:szCs w:val="28"/>
          <w:lang w:eastAsia="en-US"/>
        </w:rPr>
        <w:t xml:space="preserve"> </w:t>
      </w:r>
      <w:r w:rsidRPr="00B42643">
        <w:rPr>
          <w:rFonts w:eastAsiaTheme="minorHAnsi"/>
          <w:sz w:val="28"/>
          <w:szCs w:val="28"/>
          <w:lang w:eastAsia="en-US"/>
        </w:rPr>
        <w:t>при</w:t>
      </w:r>
      <w:r>
        <w:rPr>
          <w:rFonts w:eastAsiaTheme="minorHAnsi"/>
          <w:sz w:val="28"/>
          <w:szCs w:val="28"/>
          <w:lang w:eastAsia="en-US"/>
        </w:rPr>
        <w:t xml:space="preserve"> </w:t>
      </w:r>
      <w:r w:rsidRPr="00B42643">
        <w:rPr>
          <w:rFonts w:eastAsiaTheme="minorHAnsi"/>
          <w:sz w:val="28"/>
          <w:szCs w:val="28"/>
          <w:lang w:eastAsia="en-US"/>
        </w:rPr>
        <w:t>пожарах,</w:t>
      </w:r>
      <w:r>
        <w:rPr>
          <w:rFonts w:eastAsiaTheme="minorHAnsi"/>
          <w:sz w:val="28"/>
          <w:szCs w:val="28"/>
          <w:lang w:eastAsia="en-US"/>
        </w:rPr>
        <w:t xml:space="preserve"> </w:t>
      </w:r>
      <w:r w:rsidRPr="00B42643">
        <w:rPr>
          <w:rFonts w:eastAsiaTheme="minorHAnsi"/>
          <w:sz w:val="28"/>
          <w:szCs w:val="28"/>
          <w:lang w:eastAsia="en-US"/>
        </w:rPr>
        <w:t>а</w:t>
      </w:r>
      <w:r>
        <w:rPr>
          <w:rFonts w:eastAsiaTheme="minorHAnsi"/>
          <w:sz w:val="28"/>
          <w:szCs w:val="28"/>
          <w:lang w:eastAsia="en-US"/>
        </w:rPr>
        <w:t xml:space="preserve"> </w:t>
      </w:r>
      <w:r w:rsidRPr="00B42643">
        <w:rPr>
          <w:rFonts w:eastAsiaTheme="minorHAnsi"/>
          <w:sz w:val="28"/>
          <w:szCs w:val="28"/>
          <w:lang w:eastAsia="en-US"/>
        </w:rPr>
        <w:t>также</w:t>
      </w:r>
      <w:r>
        <w:rPr>
          <w:rFonts w:eastAsiaTheme="minorHAnsi"/>
          <w:sz w:val="28"/>
          <w:szCs w:val="28"/>
          <w:lang w:eastAsia="en-US"/>
        </w:rPr>
        <w:t xml:space="preserve"> </w:t>
      </w:r>
      <w:r w:rsidRPr="00B42643">
        <w:rPr>
          <w:rFonts w:eastAsiaTheme="minorHAnsi"/>
          <w:sz w:val="28"/>
          <w:szCs w:val="28"/>
          <w:lang w:eastAsia="en-US"/>
        </w:rPr>
        <w:t>снижению</w:t>
      </w:r>
      <w:r>
        <w:rPr>
          <w:rFonts w:eastAsiaTheme="minorHAnsi"/>
          <w:sz w:val="28"/>
          <w:szCs w:val="28"/>
          <w:lang w:eastAsia="en-US"/>
        </w:rPr>
        <w:t xml:space="preserve"> </w:t>
      </w:r>
      <w:r w:rsidRPr="00B42643">
        <w:rPr>
          <w:rFonts w:eastAsiaTheme="minorHAnsi"/>
          <w:sz w:val="28"/>
          <w:szCs w:val="28"/>
          <w:lang w:eastAsia="en-US"/>
        </w:rPr>
        <w:t>пожаров</w:t>
      </w:r>
      <w:r>
        <w:rPr>
          <w:rFonts w:eastAsiaTheme="minorHAnsi"/>
          <w:sz w:val="28"/>
          <w:szCs w:val="28"/>
          <w:lang w:eastAsia="en-US"/>
        </w:rPr>
        <w:t xml:space="preserve"> </w:t>
      </w:r>
      <w:r w:rsidRPr="00B42643">
        <w:rPr>
          <w:rFonts w:eastAsiaTheme="minorHAnsi"/>
          <w:sz w:val="28"/>
          <w:szCs w:val="28"/>
          <w:lang w:eastAsia="en-US"/>
        </w:rPr>
        <w:t>на</w:t>
      </w:r>
      <w:r>
        <w:rPr>
          <w:rFonts w:eastAsiaTheme="minorHAnsi"/>
          <w:sz w:val="28"/>
          <w:szCs w:val="28"/>
          <w:lang w:eastAsia="en-US"/>
        </w:rPr>
        <w:t xml:space="preserve"> </w:t>
      </w:r>
      <w:r w:rsidRPr="00B42643">
        <w:rPr>
          <w:rFonts w:eastAsiaTheme="minorHAnsi"/>
          <w:sz w:val="28"/>
          <w:szCs w:val="28"/>
          <w:lang w:eastAsia="en-US"/>
        </w:rPr>
        <w:t>территории</w:t>
      </w:r>
      <w:r>
        <w:rPr>
          <w:rFonts w:eastAsiaTheme="minorHAnsi"/>
          <w:sz w:val="28"/>
          <w:szCs w:val="28"/>
          <w:lang w:eastAsia="en-US"/>
        </w:rPr>
        <w:t xml:space="preserve"> </w:t>
      </w:r>
      <w:r w:rsidRPr="00B42643">
        <w:rPr>
          <w:rFonts w:eastAsiaTheme="minorHAnsi"/>
          <w:sz w:val="28"/>
          <w:szCs w:val="28"/>
          <w:lang w:eastAsia="en-US"/>
        </w:rPr>
        <w:t>Головинского района. Ежеквартально</w:t>
      </w:r>
      <w:r>
        <w:rPr>
          <w:rFonts w:eastAsiaTheme="minorHAnsi"/>
          <w:sz w:val="28"/>
          <w:szCs w:val="28"/>
          <w:lang w:eastAsia="en-US"/>
        </w:rPr>
        <w:t xml:space="preserve"> </w:t>
      </w:r>
      <w:r w:rsidRPr="00B42643">
        <w:rPr>
          <w:rFonts w:eastAsiaTheme="minorHAnsi"/>
          <w:sz w:val="28"/>
          <w:szCs w:val="28"/>
          <w:lang w:eastAsia="en-US"/>
        </w:rPr>
        <w:t>проводил</w:t>
      </w:r>
      <w:r>
        <w:rPr>
          <w:rFonts w:eastAsiaTheme="minorHAnsi"/>
          <w:sz w:val="28"/>
          <w:szCs w:val="28"/>
          <w:lang w:eastAsia="en-US"/>
        </w:rPr>
        <w:t xml:space="preserve">ся мониторинг в МКД инженерных систем ДУ </w:t>
      </w:r>
      <w:r w:rsidRPr="00B42643">
        <w:rPr>
          <w:rFonts w:eastAsiaTheme="minorHAnsi"/>
          <w:sz w:val="28"/>
          <w:szCs w:val="28"/>
          <w:lang w:eastAsia="en-US"/>
        </w:rPr>
        <w:t>ППА, ВПВ.</w:t>
      </w:r>
      <w:r>
        <w:rPr>
          <w:rFonts w:eastAsiaTheme="minorHAnsi"/>
          <w:sz w:val="28"/>
          <w:szCs w:val="28"/>
          <w:lang w:eastAsia="en-US"/>
        </w:rPr>
        <w:t xml:space="preserve">  </w:t>
      </w:r>
    </w:p>
    <w:p w14:paraId="290D8C43" w14:textId="77777777" w:rsidR="00806B38" w:rsidRPr="00B42643" w:rsidRDefault="00806B38" w:rsidP="00A23C70">
      <w:pPr>
        <w:pStyle w:val="12"/>
        <w:ind w:right="-425" w:firstLine="709"/>
        <w:jc w:val="both"/>
        <w:rPr>
          <w:sz w:val="28"/>
          <w:szCs w:val="28"/>
        </w:rPr>
      </w:pPr>
      <w:r w:rsidRPr="00B42643">
        <w:rPr>
          <w:sz w:val="28"/>
          <w:szCs w:val="28"/>
        </w:rPr>
        <w:t>Подготовка руководящего состава,</w:t>
      </w:r>
      <w:r>
        <w:rPr>
          <w:sz w:val="28"/>
          <w:szCs w:val="28"/>
        </w:rPr>
        <w:t xml:space="preserve"> </w:t>
      </w:r>
      <w:r w:rsidRPr="00B42643">
        <w:rPr>
          <w:sz w:val="28"/>
          <w:szCs w:val="28"/>
        </w:rPr>
        <w:t>работников</w:t>
      </w:r>
      <w:r>
        <w:rPr>
          <w:sz w:val="28"/>
          <w:szCs w:val="28"/>
        </w:rPr>
        <w:t xml:space="preserve"> </w:t>
      </w:r>
      <w:r w:rsidRPr="00B42643">
        <w:rPr>
          <w:sz w:val="28"/>
          <w:szCs w:val="28"/>
        </w:rPr>
        <w:t>предприятий и учреждений,</w:t>
      </w:r>
      <w:r>
        <w:rPr>
          <w:sz w:val="28"/>
          <w:szCs w:val="28"/>
        </w:rPr>
        <w:t xml:space="preserve"> </w:t>
      </w:r>
      <w:r w:rsidRPr="00B42643">
        <w:rPr>
          <w:sz w:val="28"/>
          <w:szCs w:val="28"/>
        </w:rPr>
        <w:t>командно-начальствующего</w:t>
      </w:r>
      <w:r>
        <w:rPr>
          <w:sz w:val="28"/>
          <w:szCs w:val="28"/>
        </w:rPr>
        <w:t xml:space="preserve"> </w:t>
      </w:r>
      <w:r w:rsidRPr="00B42643">
        <w:rPr>
          <w:sz w:val="28"/>
          <w:szCs w:val="28"/>
        </w:rPr>
        <w:t>состава</w:t>
      </w:r>
      <w:r>
        <w:rPr>
          <w:sz w:val="28"/>
          <w:szCs w:val="28"/>
        </w:rPr>
        <w:t xml:space="preserve"> </w:t>
      </w:r>
      <w:r w:rsidRPr="00B42643">
        <w:rPr>
          <w:sz w:val="28"/>
          <w:szCs w:val="28"/>
        </w:rPr>
        <w:t>НФГО организаций,</w:t>
      </w:r>
      <w:r>
        <w:rPr>
          <w:sz w:val="28"/>
          <w:szCs w:val="28"/>
        </w:rPr>
        <w:t xml:space="preserve"> </w:t>
      </w:r>
      <w:r w:rsidRPr="00B42643">
        <w:rPr>
          <w:sz w:val="28"/>
          <w:szCs w:val="28"/>
        </w:rPr>
        <w:t>осуществлялась</w:t>
      </w:r>
      <w:r>
        <w:rPr>
          <w:sz w:val="28"/>
          <w:szCs w:val="28"/>
        </w:rPr>
        <w:t xml:space="preserve"> </w:t>
      </w:r>
      <w:r w:rsidRPr="00B42643">
        <w:rPr>
          <w:sz w:val="28"/>
          <w:szCs w:val="28"/>
        </w:rPr>
        <w:t>ГКУ ДПО</w:t>
      </w:r>
      <w:r>
        <w:rPr>
          <w:sz w:val="28"/>
          <w:szCs w:val="28"/>
        </w:rPr>
        <w:t xml:space="preserve"> </w:t>
      </w:r>
      <w:r w:rsidRPr="00B42643">
        <w:rPr>
          <w:sz w:val="28"/>
          <w:szCs w:val="28"/>
        </w:rPr>
        <w:t>УМЦ</w:t>
      </w:r>
      <w:r>
        <w:rPr>
          <w:sz w:val="28"/>
          <w:szCs w:val="28"/>
        </w:rPr>
        <w:t xml:space="preserve"> </w:t>
      </w:r>
      <w:r w:rsidRPr="00B42643">
        <w:rPr>
          <w:sz w:val="28"/>
          <w:szCs w:val="28"/>
        </w:rPr>
        <w:t>ГОЧС</w:t>
      </w:r>
      <w:r>
        <w:rPr>
          <w:sz w:val="28"/>
          <w:szCs w:val="28"/>
        </w:rPr>
        <w:t xml:space="preserve">   </w:t>
      </w:r>
      <w:r w:rsidRPr="00B42643">
        <w:rPr>
          <w:sz w:val="28"/>
          <w:szCs w:val="28"/>
        </w:rPr>
        <w:t>города</w:t>
      </w:r>
      <w:r>
        <w:rPr>
          <w:sz w:val="28"/>
          <w:szCs w:val="28"/>
        </w:rPr>
        <w:t xml:space="preserve">   </w:t>
      </w:r>
      <w:r w:rsidRPr="00B42643">
        <w:rPr>
          <w:sz w:val="28"/>
          <w:szCs w:val="28"/>
        </w:rPr>
        <w:t>Москвы</w:t>
      </w:r>
      <w:r>
        <w:rPr>
          <w:sz w:val="28"/>
          <w:szCs w:val="28"/>
        </w:rPr>
        <w:t xml:space="preserve"> </w:t>
      </w:r>
      <w:r w:rsidRPr="00B42643">
        <w:rPr>
          <w:sz w:val="28"/>
          <w:szCs w:val="28"/>
        </w:rPr>
        <w:t>и</w:t>
      </w:r>
      <w:r>
        <w:rPr>
          <w:sz w:val="28"/>
          <w:szCs w:val="28"/>
        </w:rPr>
        <w:t xml:space="preserve"> </w:t>
      </w:r>
      <w:r w:rsidRPr="00B42643">
        <w:rPr>
          <w:sz w:val="28"/>
          <w:szCs w:val="28"/>
        </w:rPr>
        <w:t>в</w:t>
      </w:r>
      <w:r>
        <w:rPr>
          <w:sz w:val="28"/>
          <w:szCs w:val="28"/>
        </w:rPr>
        <w:t xml:space="preserve"> </w:t>
      </w:r>
      <w:r w:rsidRPr="00B42643">
        <w:rPr>
          <w:sz w:val="28"/>
          <w:szCs w:val="28"/>
        </w:rPr>
        <w:t>УМЦ</w:t>
      </w:r>
      <w:r>
        <w:rPr>
          <w:sz w:val="28"/>
          <w:szCs w:val="28"/>
        </w:rPr>
        <w:t xml:space="preserve"> </w:t>
      </w:r>
      <w:r w:rsidRPr="00B42643">
        <w:rPr>
          <w:sz w:val="28"/>
          <w:szCs w:val="28"/>
        </w:rPr>
        <w:t>ГОЧС</w:t>
      </w:r>
      <w:r>
        <w:rPr>
          <w:sz w:val="28"/>
          <w:szCs w:val="28"/>
        </w:rPr>
        <w:t xml:space="preserve"> </w:t>
      </w:r>
      <w:proofErr w:type="spellStart"/>
      <w:r w:rsidRPr="00B42643">
        <w:rPr>
          <w:sz w:val="28"/>
          <w:szCs w:val="28"/>
        </w:rPr>
        <w:t>СиСВАО</w:t>
      </w:r>
      <w:proofErr w:type="spellEnd"/>
      <w:r>
        <w:rPr>
          <w:sz w:val="28"/>
          <w:szCs w:val="28"/>
        </w:rPr>
        <w:t xml:space="preserve"> </w:t>
      </w:r>
      <w:r w:rsidRPr="00B42643">
        <w:rPr>
          <w:sz w:val="28"/>
          <w:szCs w:val="28"/>
        </w:rPr>
        <w:t>г. Москвы, а</w:t>
      </w:r>
      <w:r>
        <w:rPr>
          <w:sz w:val="28"/>
          <w:szCs w:val="28"/>
        </w:rPr>
        <w:t xml:space="preserve"> </w:t>
      </w:r>
      <w:r w:rsidRPr="00B42643">
        <w:rPr>
          <w:sz w:val="28"/>
          <w:szCs w:val="28"/>
        </w:rPr>
        <w:t>также</w:t>
      </w:r>
      <w:r>
        <w:rPr>
          <w:sz w:val="28"/>
          <w:szCs w:val="28"/>
        </w:rPr>
        <w:t xml:space="preserve"> </w:t>
      </w:r>
      <w:r w:rsidRPr="00B42643">
        <w:rPr>
          <w:sz w:val="28"/>
          <w:szCs w:val="28"/>
        </w:rPr>
        <w:t>в</w:t>
      </w:r>
      <w:r>
        <w:rPr>
          <w:sz w:val="28"/>
          <w:szCs w:val="28"/>
        </w:rPr>
        <w:t xml:space="preserve"> </w:t>
      </w:r>
      <w:r w:rsidRPr="00B42643">
        <w:rPr>
          <w:sz w:val="28"/>
          <w:szCs w:val="28"/>
        </w:rPr>
        <w:t>составе учебных групп</w:t>
      </w:r>
      <w:r>
        <w:rPr>
          <w:sz w:val="28"/>
          <w:szCs w:val="28"/>
        </w:rPr>
        <w:t xml:space="preserve"> </w:t>
      </w:r>
      <w:r w:rsidRPr="00B42643">
        <w:rPr>
          <w:sz w:val="28"/>
          <w:szCs w:val="28"/>
        </w:rPr>
        <w:t>в местах</w:t>
      </w:r>
      <w:r>
        <w:rPr>
          <w:sz w:val="28"/>
          <w:szCs w:val="28"/>
        </w:rPr>
        <w:t xml:space="preserve"> </w:t>
      </w:r>
      <w:r w:rsidRPr="00B42643">
        <w:rPr>
          <w:sz w:val="28"/>
          <w:szCs w:val="28"/>
        </w:rPr>
        <w:t>постоянной дислокации.</w:t>
      </w:r>
    </w:p>
    <w:p w14:paraId="07CAB94A" w14:textId="21E09917" w:rsidR="00806B38" w:rsidRPr="00B42643" w:rsidRDefault="00806B38" w:rsidP="00A23C70">
      <w:pPr>
        <w:pStyle w:val="12"/>
        <w:ind w:right="-425" w:firstLine="709"/>
        <w:jc w:val="both"/>
        <w:rPr>
          <w:sz w:val="28"/>
          <w:szCs w:val="28"/>
        </w:rPr>
      </w:pPr>
      <w:r w:rsidRPr="00B42643">
        <w:rPr>
          <w:sz w:val="28"/>
          <w:szCs w:val="28"/>
        </w:rPr>
        <w:t>Подготовка нераб</w:t>
      </w:r>
      <w:r>
        <w:rPr>
          <w:sz w:val="28"/>
          <w:szCs w:val="28"/>
        </w:rPr>
        <w:t>отающего населения Головинского</w:t>
      </w:r>
      <w:r w:rsidRPr="00B42643">
        <w:rPr>
          <w:sz w:val="28"/>
          <w:szCs w:val="28"/>
        </w:rPr>
        <w:t xml:space="preserve"> района</w:t>
      </w:r>
      <w:r>
        <w:rPr>
          <w:sz w:val="28"/>
          <w:szCs w:val="28"/>
        </w:rPr>
        <w:t xml:space="preserve"> </w:t>
      </w:r>
      <w:r w:rsidRPr="00B42643">
        <w:rPr>
          <w:sz w:val="28"/>
          <w:szCs w:val="28"/>
        </w:rPr>
        <w:t>осуществлялась</w:t>
      </w:r>
      <w:r>
        <w:rPr>
          <w:sz w:val="28"/>
          <w:szCs w:val="28"/>
        </w:rPr>
        <w:t xml:space="preserve"> </w:t>
      </w:r>
      <w:r w:rsidRPr="00B42643">
        <w:rPr>
          <w:sz w:val="28"/>
          <w:szCs w:val="28"/>
        </w:rPr>
        <w:t>в</w:t>
      </w:r>
      <w:r>
        <w:rPr>
          <w:sz w:val="28"/>
          <w:szCs w:val="28"/>
        </w:rPr>
        <w:t xml:space="preserve"> </w:t>
      </w:r>
      <w:r w:rsidRPr="00B42643">
        <w:rPr>
          <w:sz w:val="28"/>
          <w:szCs w:val="28"/>
        </w:rPr>
        <w:t>учебно-консультационн</w:t>
      </w:r>
      <w:r>
        <w:rPr>
          <w:sz w:val="28"/>
          <w:szCs w:val="28"/>
        </w:rPr>
        <w:t xml:space="preserve">ом   </w:t>
      </w:r>
      <w:r w:rsidRPr="00B42643">
        <w:rPr>
          <w:sz w:val="28"/>
          <w:szCs w:val="28"/>
        </w:rPr>
        <w:t>пункт</w:t>
      </w:r>
      <w:r>
        <w:rPr>
          <w:sz w:val="28"/>
          <w:szCs w:val="28"/>
        </w:rPr>
        <w:t xml:space="preserve">е </w:t>
      </w:r>
      <w:r w:rsidRPr="00B42643">
        <w:rPr>
          <w:sz w:val="28"/>
          <w:szCs w:val="28"/>
        </w:rPr>
        <w:t>по</w:t>
      </w:r>
      <w:r>
        <w:rPr>
          <w:sz w:val="28"/>
          <w:szCs w:val="28"/>
        </w:rPr>
        <w:t xml:space="preserve"> </w:t>
      </w:r>
      <w:r w:rsidRPr="00B42643">
        <w:rPr>
          <w:sz w:val="28"/>
          <w:szCs w:val="28"/>
        </w:rPr>
        <w:t>ГОЧС</w:t>
      </w:r>
      <w:r>
        <w:rPr>
          <w:sz w:val="28"/>
          <w:szCs w:val="28"/>
        </w:rPr>
        <w:t xml:space="preserve"> </w:t>
      </w:r>
      <w:r w:rsidRPr="00B42643">
        <w:rPr>
          <w:sz w:val="28"/>
          <w:szCs w:val="28"/>
        </w:rPr>
        <w:t>района</w:t>
      </w:r>
      <w:r>
        <w:rPr>
          <w:sz w:val="28"/>
          <w:szCs w:val="28"/>
        </w:rPr>
        <w:t xml:space="preserve"> (ул</w:t>
      </w:r>
      <w:r w:rsidRPr="00B42643">
        <w:rPr>
          <w:sz w:val="28"/>
          <w:szCs w:val="28"/>
        </w:rPr>
        <w:t>.</w:t>
      </w:r>
      <w:r>
        <w:rPr>
          <w:sz w:val="28"/>
          <w:szCs w:val="28"/>
        </w:rPr>
        <w:t xml:space="preserve">  Онежская д. 39)</w:t>
      </w:r>
    </w:p>
    <w:p w14:paraId="07330249" w14:textId="77777777" w:rsidR="00806B38" w:rsidRPr="00B42643" w:rsidRDefault="00806B38" w:rsidP="00A23C70">
      <w:pPr>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Для снижения роста числа пожаров и загораний, гибели и</w:t>
      </w:r>
      <w:r>
        <w:rPr>
          <w:rFonts w:ascii="Times New Roman" w:hAnsi="Times New Roman" w:cs="Times New Roman"/>
          <w:sz w:val="28"/>
          <w:szCs w:val="28"/>
        </w:rPr>
        <w:t xml:space="preserve"> </w:t>
      </w:r>
      <w:r w:rsidRPr="00B42643">
        <w:rPr>
          <w:rFonts w:ascii="Times New Roman" w:hAnsi="Times New Roman" w:cs="Times New Roman"/>
          <w:sz w:val="28"/>
          <w:szCs w:val="28"/>
        </w:rPr>
        <w:t>травмирования людей на пожарах на объектах и в жилом</w:t>
      </w:r>
      <w:r>
        <w:rPr>
          <w:rFonts w:ascii="Times New Roman" w:hAnsi="Times New Roman" w:cs="Times New Roman"/>
          <w:sz w:val="28"/>
          <w:szCs w:val="28"/>
        </w:rPr>
        <w:t xml:space="preserve"> </w:t>
      </w:r>
      <w:r w:rsidRPr="00B42643">
        <w:rPr>
          <w:rFonts w:ascii="Times New Roman" w:hAnsi="Times New Roman" w:cs="Times New Roman"/>
          <w:sz w:val="28"/>
          <w:szCs w:val="28"/>
        </w:rPr>
        <w:t>секторе</w:t>
      </w:r>
      <w:r>
        <w:rPr>
          <w:rFonts w:ascii="Times New Roman" w:hAnsi="Times New Roman" w:cs="Times New Roman"/>
          <w:sz w:val="28"/>
          <w:szCs w:val="28"/>
        </w:rPr>
        <w:t xml:space="preserve"> </w:t>
      </w:r>
      <w:r w:rsidRPr="00B42643">
        <w:rPr>
          <w:rFonts w:ascii="Times New Roman" w:hAnsi="Times New Roman" w:cs="Times New Roman"/>
          <w:sz w:val="28"/>
          <w:szCs w:val="28"/>
        </w:rPr>
        <w:t>управой</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 приняты следующие меры:</w:t>
      </w:r>
    </w:p>
    <w:p w14:paraId="4AEB590D" w14:textId="77777777" w:rsidR="00806B38" w:rsidRPr="00B42643" w:rsidRDefault="00806B38" w:rsidP="00A23C70">
      <w:pPr>
        <w:pStyle w:val="Standard"/>
        <w:spacing w:after="0"/>
        <w:ind w:right="-425" w:firstLine="709"/>
        <w:jc w:val="both"/>
        <w:rPr>
          <w:rFonts w:ascii="Times New Roman" w:eastAsiaTheme="minorHAnsi" w:hAnsi="Times New Roman"/>
          <w:bCs w:val="0"/>
          <w:iCs w:val="0"/>
          <w:color w:val="auto"/>
          <w:kern w:val="0"/>
          <w:lang w:val="ru-RU"/>
        </w:rPr>
      </w:pPr>
      <w:r w:rsidRPr="00B42643">
        <w:rPr>
          <w:rFonts w:ascii="Times New Roman" w:eastAsiaTheme="minorHAnsi" w:hAnsi="Times New Roman"/>
          <w:bCs w:val="0"/>
          <w:iCs w:val="0"/>
          <w:color w:val="auto"/>
          <w:kern w:val="0"/>
          <w:lang w:val="ru-RU"/>
        </w:rPr>
        <w:t>- в целях недопущения загорания мусора на контейнерных площадках своевременно обеспечивался контроль и вывоз мусора и отходов</w:t>
      </w:r>
      <w:r>
        <w:rPr>
          <w:rFonts w:ascii="Times New Roman" w:eastAsiaTheme="minorHAnsi" w:hAnsi="Times New Roman"/>
          <w:bCs w:val="0"/>
          <w:iCs w:val="0"/>
          <w:color w:val="auto"/>
          <w:kern w:val="0"/>
          <w:lang w:val="ru-RU"/>
        </w:rPr>
        <w:t xml:space="preserve"> </w:t>
      </w:r>
      <w:r w:rsidRPr="00B42643">
        <w:rPr>
          <w:rFonts w:ascii="Times New Roman" w:eastAsiaTheme="minorHAnsi" w:hAnsi="Times New Roman"/>
          <w:bCs w:val="0"/>
          <w:iCs w:val="0"/>
          <w:color w:val="auto"/>
          <w:kern w:val="0"/>
          <w:lang w:val="ru-RU"/>
        </w:rPr>
        <w:t xml:space="preserve">специализированной организацией; </w:t>
      </w:r>
    </w:p>
    <w:p w14:paraId="41C419D8" w14:textId="77777777" w:rsidR="00806B38" w:rsidRPr="00B42643" w:rsidRDefault="00806B38" w:rsidP="00A23C70">
      <w:pPr>
        <w:pStyle w:val="Standard"/>
        <w:spacing w:after="0"/>
        <w:ind w:right="-425" w:firstLine="709"/>
        <w:jc w:val="both"/>
        <w:rPr>
          <w:rFonts w:ascii="Times New Roman" w:eastAsiaTheme="minorHAnsi" w:hAnsi="Times New Roman"/>
          <w:bCs w:val="0"/>
          <w:iCs w:val="0"/>
          <w:color w:val="auto"/>
          <w:kern w:val="0"/>
          <w:lang w:val="ru-RU"/>
        </w:rPr>
      </w:pPr>
      <w:r w:rsidRPr="00B42643">
        <w:rPr>
          <w:rFonts w:ascii="Times New Roman" w:eastAsiaTheme="minorHAnsi" w:hAnsi="Times New Roman"/>
          <w:bCs w:val="0"/>
          <w:iCs w:val="0"/>
          <w:color w:val="auto"/>
          <w:kern w:val="0"/>
          <w:lang w:val="ru-RU"/>
        </w:rPr>
        <w:t>- контроль</w:t>
      </w:r>
      <w:r>
        <w:rPr>
          <w:rFonts w:ascii="Times New Roman" w:eastAsiaTheme="minorHAnsi" w:hAnsi="Times New Roman"/>
          <w:bCs w:val="0"/>
          <w:iCs w:val="0"/>
          <w:color w:val="auto"/>
          <w:kern w:val="0"/>
          <w:lang w:val="ru-RU"/>
        </w:rPr>
        <w:t xml:space="preserve"> </w:t>
      </w:r>
      <w:r w:rsidRPr="00B42643">
        <w:rPr>
          <w:rFonts w:ascii="Times New Roman" w:eastAsiaTheme="minorHAnsi" w:hAnsi="Times New Roman"/>
          <w:bCs w:val="0"/>
          <w:iCs w:val="0"/>
          <w:color w:val="auto"/>
          <w:kern w:val="0"/>
          <w:lang w:val="ru-RU"/>
        </w:rPr>
        <w:t>за</w:t>
      </w:r>
      <w:r>
        <w:rPr>
          <w:rFonts w:ascii="Times New Roman" w:eastAsiaTheme="minorHAnsi" w:hAnsi="Times New Roman"/>
          <w:bCs w:val="0"/>
          <w:iCs w:val="0"/>
          <w:color w:val="auto"/>
          <w:kern w:val="0"/>
          <w:lang w:val="ru-RU"/>
        </w:rPr>
        <w:t xml:space="preserve"> </w:t>
      </w:r>
      <w:r w:rsidRPr="00B42643">
        <w:rPr>
          <w:rFonts w:ascii="Times New Roman" w:eastAsiaTheme="minorHAnsi" w:hAnsi="Times New Roman"/>
          <w:bCs w:val="0"/>
          <w:iCs w:val="0"/>
          <w:color w:val="auto"/>
          <w:kern w:val="0"/>
          <w:lang w:val="ru-RU"/>
        </w:rPr>
        <w:t>оборудованными для установки пожарной и специальной аварийной</w:t>
      </w:r>
      <w:r>
        <w:rPr>
          <w:rFonts w:ascii="Times New Roman" w:eastAsiaTheme="minorHAnsi" w:hAnsi="Times New Roman"/>
          <w:bCs w:val="0"/>
          <w:iCs w:val="0"/>
          <w:color w:val="auto"/>
          <w:kern w:val="0"/>
          <w:lang w:val="ru-RU"/>
        </w:rPr>
        <w:t xml:space="preserve"> </w:t>
      </w:r>
      <w:r w:rsidRPr="00B42643">
        <w:rPr>
          <w:rFonts w:ascii="Times New Roman" w:eastAsiaTheme="minorHAnsi" w:hAnsi="Times New Roman"/>
          <w:bCs w:val="0"/>
          <w:iCs w:val="0"/>
          <w:color w:val="auto"/>
          <w:kern w:val="0"/>
          <w:lang w:val="ru-RU"/>
        </w:rPr>
        <w:t>техники</w:t>
      </w:r>
      <w:r>
        <w:rPr>
          <w:rFonts w:ascii="Times New Roman" w:eastAsiaTheme="minorHAnsi" w:hAnsi="Times New Roman"/>
          <w:bCs w:val="0"/>
          <w:iCs w:val="0"/>
          <w:color w:val="auto"/>
          <w:kern w:val="0"/>
          <w:lang w:val="ru-RU"/>
        </w:rPr>
        <w:t xml:space="preserve"> </w:t>
      </w:r>
      <w:r w:rsidRPr="00B42643">
        <w:rPr>
          <w:rFonts w:ascii="Times New Roman" w:eastAsiaTheme="minorHAnsi" w:hAnsi="Times New Roman"/>
          <w:bCs w:val="0"/>
          <w:iCs w:val="0"/>
          <w:color w:val="auto"/>
          <w:kern w:val="0"/>
          <w:lang w:val="ru-RU"/>
        </w:rPr>
        <w:t>возле жил</w:t>
      </w:r>
      <w:r>
        <w:rPr>
          <w:rFonts w:ascii="Times New Roman" w:eastAsiaTheme="minorHAnsi" w:hAnsi="Times New Roman"/>
          <w:bCs w:val="0"/>
          <w:iCs w:val="0"/>
          <w:color w:val="auto"/>
          <w:kern w:val="0"/>
          <w:lang w:val="ru-RU"/>
        </w:rPr>
        <w:t>ых домов, всего - 313 площадок.</w:t>
      </w:r>
    </w:p>
    <w:p w14:paraId="1B20504F" w14:textId="77777777" w:rsidR="00806B38" w:rsidRPr="00B42643" w:rsidRDefault="00806B38" w:rsidP="00A23C70">
      <w:pPr>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202</w:t>
      </w:r>
      <w:r>
        <w:rPr>
          <w:rFonts w:ascii="Times New Roman" w:hAnsi="Times New Roman" w:cs="Times New Roman"/>
          <w:sz w:val="28"/>
          <w:szCs w:val="28"/>
        </w:rPr>
        <w:t>2</w:t>
      </w:r>
      <w:r w:rsidRPr="00B42643">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жилом</w:t>
      </w:r>
      <w:r>
        <w:rPr>
          <w:rFonts w:ascii="Times New Roman" w:hAnsi="Times New Roman" w:cs="Times New Roman"/>
          <w:sz w:val="28"/>
          <w:szCs w:val="28"/>
        </w:rPr>
        <w:t xml:space="preserve"> </w:t>
      </w:r>
      <w:r w:rsidRPr="00B42643">
        <w:rPr>
          <w:rFonts w:ascii="Times New Roman" w:hAnsi="Times New Roman" w:cs="Times New Roman"/>
          <w:sz w:val="28"/>
          <w:szCs w:val="28"/>
        </w:rPr>
        <w:t>секторе</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проведены:</w:t>
      </w:r>
    </w:p>
    <w:p w14:paraId="41B59C33" w14:textId="77777777" w:rsidR="00806B38" w:rsidRPr="00B42643" w:rsidRDefault="00806B38" w:rsidP="00A23C70">
      <w:pPr>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B42643">
        <w:rPr>
          <w:rFonts w:ascii="Times New Roman" w:hAnsi="Times New Roman" w:cs="Times New Roman"/>
          <w:sz w:val="28"/>
          <w:szCs w:val="28"/>
        </w:rPr>
        <w:t>проверки</w:t>
      </w:r>
      <w:r>
        <w:rPr>
          <w:rFonts w:ascii="Times New Roman" w:hAnsi="Times New Roman" w:cs="Times New Roman"/>
          <w:sz w:val="28"/>
          <w:szCs w:val="28"/>
        </w:rPr>
        <w:t xml:space="preserve"> </w:t>
      </w:r>
      <w:r w:rsidRPr="00B42643">
        <w:rPr>
          <w:rFonts w:ascii="Times New Roman" w:hAnsi="Times New Roman" w:cs="Times New Roman"/>
          <w:sz w:val="28"/>
          <w:szCs w:val="28"/>
        </w:rPr>
        <w:t>электрооборудования</w:t>
      </w:r>
      <w:r>
        <w:rPr>
          <w:rFonts w:ascii="Times New Roman" w:hAnsi="Times New Roman" w:cs="Times New Roman"/>
          <w:sz w:val="28"/>
          <w:szCs w:val="28"/>
        </w:rPr>
        <w:t xml:space="preserve"> </w:t>
      </w: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МКД на предмет дополнительных и незаконных подключений (нарушений не выявлено);</w:t>
      </w:r>
    </w:p>
    <w:p w14:paraId="6F361E86" w14:textId="6B393C7B" w:rsidR="00806B38" w:rsidRPr="00B42643" w:rsidRDefault="00806B38" w:rsidP="00A23C70">
      <w:pPr>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 ежеквартально с</w:t>
      </w:r>
      <w:r>
        <w:rPr>
          <w:rFonts w:ascii="Times New Roman" w:hAnsi="Times New Roman" w:cs="Times New Roman"/>
          <w:sz w:val="28"/>
          <w:szCs w:val="28"/>
        </w:rPr>
        <w:t xml:space="preserve"> </w:t>
      </w:r>
      <w:r w:rsidRPr="00B42643">
        <w:rPr>
          <w:rFonts w:ascii="Times New Roman" w:hAnsi="Times New Roman" w:cs="Times New Roman"/>
          <w:sz w:val="28"/>
          <w:szCs w:val="28"/>
        </w:rPr>
        <w:t>сотрудниками</w:t>
      </w:r>
      <w:r>
        <w:rPr>
          <w:rFonts w:ascii="Times New Roman" w:hAnsi="Times New Roman" w:cs="Times New Roman"/>
          <w:sz w:val="28"/>
          <w:szCs w:val="28"/>
        </w:rPr>
        <w:t xml:space="preserve"> </w:t>
      </w:r>
      <w:r w:rsidRPr="00B42643">
        <w:rPr>
          <w:rFonts w:ascii="Times New Roman" w:hAnsi="Times New Roman" w:cs="Times New Roman"/>
          <w:sz w:val="28"/>
          <w:szCs w:val="28"/>
        </w:rPr>
        <w:t>специализированных</w:t>
      </w:r>
      <w:r>
        <w:rPr>
          <w:rFonts w:ascii="Times New Roman" w:hAnsi="Times New Roman" w:cs="Times New Roman"/>
          <w:sz w:val="28"/>
          <w:szCs w:val="28"/>
        </w:rPr>
        <w:t xml:space="preserve"> </w:t>
      </w:r>
      <w:r w:rsidRPr="00B42643">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B42643">
        <w:rPr>
          <w:rFonts w:ascii="Times New Roman" w:hAnsi="Times New Roman" w:cs="Times New Roman"/>
          <w:sz w:val="28"/>
          <w:szCs w:val="28"/>
        </w:rPr>
        <w:t>в МКД</w:t>
      </w:r>
      <w:r>
        <w:rPr>
          <w:rFonts w:ascii="Times New Roman" w:hAnsi="Times New Roman" w:cs="Times New Roman"/>
          <w:sz w:val="28"/>
          <w:szCs w:val="28"/>
        </w:rPr>
        <w:t xml:space="preserve"> </w:t>
      </w:r>
      <w:r w:rsidRPr="00B42643">
        <w:rPr>
          <w:rFonts w:ascii="Times New Roman" w:hAnsi="Times New Roman" w:cs="Times New Roman"/>
          <w:sz w:val="28"/>
          <w:szCs w:val="28"/>
        </w:rPr>
        <w:t>проверялись системы</w:t>
      </w:r>
      <w:r>
        <w:rPr>
          <w:rFonts w:ascii="Times New Roman" w:hAnsi="Times New Roman" w:cs="Times New Roman"/>
          <w:sz w:val="28"/>
          <w:szCs w:val="28"/>
        </w:rPr>
        <w:t xml:space="preserve"> </w:t>
      </w:r>
      <w:r w:rsidRPr="00B42643">
        <w:rPr>
          <w:rFonts w:ascii="Times New Roman" w:hAnsi="Times New Roman" w:cs="Times New Roman"/>
          <w:sz w:val="28"/>
          <w:szCs w:val="28"/>
        </w:rPr>
        <w:t>ДУ и ППА,</w:t>
      </w:r>
      <w:r>
        <w:rPr>
          <w:rFonts w:ascii="Times New Roman" w:hAnsi="Times New Roman" w:cs="Times New Roman"/>
          <w:sz w:val="28"/>
          <w:szCs w:val="28"/>
        </w:rPr>
        <w:t xml:space="preserve"> </w:t>
      </w:r>
      <w:r w:rsidRPr="00B42643">
        <w:rPr>
          <w:rFonts w:ascii="Times New Roman" w:hAnsi="Times New Roman" w:cs="Times New Roman"/>
          <w:sz w:val="28"/>
          <w:szCs w:val="28"/>
        </w:rPr>
        <w:t>ВПВ, в том числе, осуществлялся</w:t>
      </w:r>
      <w:r>
        <w:rPr>
          <w:rFonts w:ascii="Times New Roman" w:hAnsi="Times New Roman" w:cs="Times New Roman"/>
          <w:sz w:val="28"/>
          <w:szCs w:val="28"/>
        </w:rPr>
        <w:t xml:space="preserve"> </w:t>
      </w:r>
      <w:r w:rsidRPr="00B42643">
        <w:rPr>
          <w:rFonts w:ascii="Times New Roman" w:hAnsi="Times New Roman" w:cs="Times New Roman"/>
          <w:sz w:val="28"/>
          <w:szCs w:val="28"/>
        </w:rPr>
        <w:t>контроль по</w:t>
      </w:r>
      <w:r>
        <w:rPr>
          <w:rFonts w:ascii="Times New Roman" w:hAnsi="Times New Roman" w:cs="Times New Roman"/>
          <w:sz w:val="28"/>
          <w:szCs w:val="28"/>
        </w:rPr>
        <w:t xml:space="preserve"> </w:t>
      </w:r>
      <w:r w:rsidRPr="00B42643">
        <w:rPr>
          <w:rFonts w:ascii="Times New Roman" w:hAnsi="Times New Roman" w:cs="Times New Roman"/>
          <w:sz w:val="28"/>
          <w:szCs w:val="28"/>
        </w:rPr>
        <w:t>укомплектованностью</w:t>
      </w:r>
      <w:r>
        <w:rPr>
          <w:rFonts w:ascii="Times New Roman" w:hAnsi="Times New Roman" w:cs="Times New Roman"/>
          <w:sz w:val="28"/>
          <w:szCs w:val="28"/>
        </w:rPr>
        <w:t xml:space="preserve"> пожарных   шкафов </w:t>
      </w:r>
      <w:r w:rsidRPr="00B42643">
        <w:rPr>
          <w:rFonts w:ascii="Times New Roman" w:hAnsi="Times New Roman" w:cs="Times New Roman"/>
          <w:sz w:val="28"/>
          <w:szCs w:val="28"/>
        </w:rPr>
        <w:t>пожарными</w:t>
      </w:r>
      <w:r>
        <w:rPr>
          <w:rFonts w:ascii="Times New Roman" w:hAnsi="Times New Roman" w:cs="Times New Roman"/>
          <w:sz w:val="28"/>
          <w:szCs w:val="28"/>
        </w:rPr>
        <w:t xml:space="preserve"> </w:t>
      </w:r>
      <w:r w:rsidRPr="00B42643">
        <w:rPr>
          <w:rFonts w:ascii="Times New Roman" w:hAnsi="Times New Roman" w:cs="Times New Roman"/>
          <w:sz w:val="28"/>
          <w:szCs w:val="28"/>
        </w:rPr>
        <w:t xml:space="preserve">рукавами; </w:t>
      </w:r>
    </w:p>
    <w:p w14:paraId="0A3DFE42" w14:textId="77777777" w:rsidR="00806B38" w:rsidRPr="00B42643" w:rsidRDefault="00806B38" w:rsidP="00A23C70">
      <w:pPr>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 техниками</w:t>
      </w:r>
      <w:r>
        <w:rPr>
          <w:rFonts w:ascii="Times New Roman" w:hAnsi="Times New Roman" w:cs="Times New Roman"/>
          <w:sz w:val="28"/>
          <w:szCs w:val="28"/>
        </w:rPr>
        <w:t xml:space="preserve">   </w:t>
      </w:r>
      <w:r w:rsidRPr="00B42643">
        <w:rPr>
          <w:rFonts w:ascii="Times New Roman" w:hAnsi="Times New Roman" w:cs="Times New Roman"/>
          <w:sz w:val="28"/>
          <w:szCs w:val="28"/>
        </w:rPr>
        <w:t>ГБУ «Жилищник</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 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и</w:t>
      </w:r>
      <w:r>
        <w:rPr>
          <w:rFonts w:ascii="Times New Roman" w:hAnsi="Times New Roman" w:cs="Times New Roman"/>
          <w:sz w:val="28"/>
          <w:szCs w:val="28"/>
        </w:rPr>
        <w:t xml:space="preserve"> </w:t>
      </w:r>
      <w:r w:rsidRPr="00B42643">
        <w:rPr>
          <w:rFonts w:ascii="Times New Roman" w:hAnsi="Times New Roman" w:cs="Times New Roman"/>
          <w:sz w:val="28"/>
          <w:szCs w:val="28"/>
        </w:rPr>
        <w:t>частных</w:t>
      </w:r>
      <w:r>
        <w:rPr>
          <w:rFonts w:ascii="Times New Roman" w:hAnsi="Times New Roman" w:cs="Times New Roman"/>
          <w:sz w:val="28"/>
          <w:szCs w:val="28"/>
        </w:rPr>
        <w:t xml:space="preserve"> </w:t>
      </w:r>
      <w:r w:rsidRPr="00B42643">
        <w:rPr>
          <w:rFonts w:ascii="Times New Roman" w:hAnsi="Times New Roman" w:cs="Times New Roman"/>
          <w:sz w:val="28"/>
          <w:szCs w:val="28"/>
        </w:rPr>
        <w:t>управляющих</w:t>
      </w:r>
      <w:r>
        <w:rPr>
          <w:rFonts w:ascii="Times New Roman" w:hAnsi="Times New Roman" w:cs="Times New Roman"/>
          <w:sz w:val="28"/>
          <w:szCs w:val="28"/>
        </w:rPr>
        <w:t xml:space="preserve"> </w:t>
      </w:r>
      <w:r w:rsidRPr="00B42643">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B42643">
        <w:rPr>
          <w:rFonts w:ascii="Times New Roman" w:hAnsi="Times New Roman" w:cs="Times New Roman"/>
          <w:sz w:val="28"/>
          <w:szCs w:val="28"/>
        </w:rPr>
        <w:t>еженедельно</w:t>
      </w:r>
      <w:r>
        <w:rPr>
          <w:rFonts w:ascii="Times New Roman" w:hAnsi="Times New Roman" w:cs="Times New Roman"/>
          <w:sz w:val="28"/>
          <w:szCs w:val="28"/>
        </w:rPr>
        <w:t xml:space="preserve"> </w:t>
      </w:r>
      <w:r w:rsidRPr="00B42643">
        <w:rPr>
          <w:rFonts w:ascii="Times New Roman" w:hAnsi="Times New Roman" w:cs="Times New Roman"/>
          <w:sz w:val="28"/>
          <w:szCs w:val="28"/>
        </w:rPr>
        <w:t>проводился</w:t>
      </w:r>
      <w:r>
        <w:rPr>
          <w:rFonts w:ascii="Times New Roman" w:hAnsi="Times New Roman" w:cs="Times New Roman"/>
          <w:sz w:val="28"/>
          <w:szCs w:val="28"/>
        </w:rPr>
        <w:t xml:space="preserve"> </w:t>
      </w:r>
      <w:r w:rsidRPr="00B42643">
        <w:rPr>
          <w:rFonts w:ascii="Times New Roman" w:hAnsi="Times New Roman" w:cs="Times New Roman"/>
          <w:sz w:val="28"/>
          <w:szCs w:val="28"/>
        </w:rPr>
        <w:t>обход</w:t>
      </w:r>
      <w:r>
        <w:rPr>
          <w:rFonts w:ascii="Times New Roman" w:hAnsi="Times New Roman" w:cs="Times New Roman"/>
          <w:sz w:val="28"/>
          <w:szCs w:val="28"/>
        </w:rPr>
        <w:t xml:space="preserve"> </w:t>
      </w:r>
      <w:r w:rsidRPr="00B42643">
        <w:rPr>
          <w:rFonts w:ascii="Times New Roman" w:hAnsi="Times New Roman" w:cs="Times New Roman"/>
          <w:sz w:val="28"/>
          <w:szCs w:val="28"/>
        </w:rPr>
        <w:t>жилых домов, в том числе</w:t>
      </w:r>
      <w:r>
        <w:rPr>
          <w:rFonts w:ascii="Times New Roman" w:hAnsi="Times New Roman" w:cs="Times New Roman"/>
          <w:sz w:val="28"/>
          <w:szCs w:val="28"/>
        </w:rPr>
        <w:t xml:space="preserve"> </w:t>
      </w:r>
      <w:r w:rsidRPr="00B42643">
        <w:rPr>
          <w:rFonts w:ascii="Times New Roman" w:hAnsi="Times New Roman" w:cs="Times New Roman"/>
          <w:sz w:val="28"/>
          <w:szCs w:val="28"/>
        </w:rPr>
        <w:t>осуществлялись</w:t>
      </w:r>
      <w:r>
        <w:rPr>
          <w:rFonts w:ascii="Times New Roman" w:hAnsi="Times New Roman" w:cs="Times New Roman"/>
          <w:sz w:val="28"/>
          <w:szCs w:val="28"/>
        </w:rPr>
        <w:t xml:space="preserve"> </w:t>
      </w:r>
      <w:r w:rsidRPr="00B42643">
        <w:rPr>
          <w:rFonts w:ascii="Times New Roman" w:hAnsi="Times New Roman" w:cs="Times New Roman"/>
          <w:sz w:val="28"/>
          <w:szCs w:val="28"/>
        </w:rPr>
        <w:t>проверки:</w:t>
      </w:r>
      <w:r>
        <w:rPr>
          <w:rFonts w:ascii="Times New Roman" w:hAnsi="Times New Roman" w:cs="Times New Roman"/>
          <w:sz w:val="28"/>
          <w:szCs w:val="28"/>
        </w:rPr>
        <w:t xml:space="preserve"> </w:t>
      </w:r>
      <w:proofErr w:type="spellStart"/>
      <w:r w:rsidRPr="00B42643">
        <w:rPr>
          <w:rFonts w:ascii="Times New Roman" w:hAnsi="Times New Roman" w:cs="Times New Roman"/>
          <w:sz w:val="28"/>
          <w:szCs w:val="28"/>
        </w:rPr>
        <w:t>приквартирных</w:t>
      </w:r>
      <w:proofErr w:type="spellEnd"/>
      <w:r>
        <w:rPr>
          <w:rFonts w:ascii="Times New Roman" w:hAnsi="Times New Roman" w:cs="Times New Roman"/>
          <w:sz w:val="28"/>
          <w:szCs w:val="28"/>
        </w:rPr>
        <w:t xml:space="preserve"> </w:t>
      </w:r>
      <w:r w:rsidRPr="00B42643">
        <w:rPr>
          <w:rFonts w:ascii="Times New Roman" w:hAnsi="Times New Roman" w:cs="Times New Roman"/>
          <w:sz w:val="28"/>
          <w:szCs w:val="28"/>
        </w:rPr>
        <w:t>холлов,</w:t>
      </w:r>
      <w:r>
        <w:rPr>
          <w:rFonts w:ascii="Times New Roman" w:hAnsi="Times New Roman" w:cs="Times New Roman"/>
          <w:sz w:val="28"/>
          <w:szCs w:val="28"/>
        </w:rPr>
        <w:t xml:space="preserve"> </w:t>
      </w:r>
      <w:r w:rsidRPr="00B42643">
        <w:rPr>
          <w:rFonts w:ascii="Times New Roman" w:hAnsi="Times New Roman" w:cs="Times New Roman"/>
          <w:sz w:val="28"/>
          <w:szCs w:val="28"/>
        </w:rPr>
        <w:t>переходных</w:t>
      </w:r>
      <w:r>
        <w:rPr>
          <w:rFonts w:ascii="Times New Roman" w:hAnsi="Times New Roman" w:cs="Times New Roman"/>
          <w:sz w:val="28"/>
          <w:szCs w:val="28"/>
        </w:rPr>
        <w:t xml:space="preserve"> </w:t>
      </w:r>
      <w:r w:rsidRPr="00B42643">
        <w:rPr>
          <w:rFonts w:ascii="Times New Roman" w:hAnsi="Times New Roman" w:cs="Times New Roman"/>
          <w:sz w:val="28"/>
          <w:szCs w:val="28"/>
        </w:rPr>
        <w:t>балконов,</w:t>
      </w:r>
      <w:r>
        <w:rPr>
          <w:rFonts w:ascii="Times New Roman" w:hAnsi="Times New Roman" w:cs="Times New Roman"/>
          <w:sz w:val="28"/>
          <w:szCs w:val="28"/>
        </w:rPr>
        <w:t xml:space="preserve"> </w:t>
      </w:r>
      <w:r w:rsidRPr="00B42643">
        <w:rPr>
          <w:rFonts w:ascii="Times New Roman" w:hAnsi="Times New Roman" w:cs="Times New Roman"/>
          <w:sz w:val="28"/>
          <w:szCs w:val="28"/>
        </w:rPr>
        <w:t>других</w:t>
      </w:r>
      <w:r>
        <w:rPr>
          <w:rFonts w:ascii="Times New Roman" w:hAnsi="Times New Roman" w:cs="Times New Roman"/>
          <w:sz w:val="28"/>
          <w:szCs w:val="28"/>
        </w:rPr>
        <w:t xml:space="preserve"> </w:t>
      </w:r>
      <w:r w:rsidRPr="00B42643">
        <w:rPr>
          <w:rFonts w:ascii="Times New Roman" w:hAnsi="Times New Roman" w:cs="Times New Roman"/>
          <w:sz w:val="28"/>
          <w:szCs w:val="28"/>
        </w:rPr>
        <w:t>общих</w:t>
      </w:r>
      <w:r>
        <w:rPr>
          <w:rFonts w:ascii="Times New Roman" w:hAnsi="Times New Roman" w:cs="Times New Roman"/>
          <w:sz w:val="28"/>
          <w:szCs w:val="28"/>
        </w:rPr>
        <w:t xml:space="preserve"> </w:t>
      </w:r>
      <w:r w:rsidRPr="00B42643">
        <w:rPr>
          <w:rFonts w:ascii="Times New Roman" w:hAnsi="Times New Roman" w:cs="Times New Roman"/>
          <w:sz w:val="28"/>
          <w:szCs w:val="28"/>
        </w:rPr>
        <w:t>помещений на предмет их захламлённости;</w:t>
      </w:r>
      <w:r>
        <w:rPr>
          <w:rFonts w:ascii="Times New Roman" w:hAnsi="Times New Roman" w:cs="Times New Roman"/>
          <w:sz w:val="28"/>
          <w:szCs w:val="28"/>
        </w:rPr>
        <w:t xml:space="preserve"> </w:t>
      </w:r>
      <w:r w:rsidRPr="00B42643">
        <w:rPr>
          <w:rFonts w:ascii="Times New Roman" w:hAnsi="Times New Roman" w:cs="Times New Roman"/>
          <w:sz w:val="28"/>
          <w:szCs w:val="28"/>
        </w:rPr>
        <w:t>жильцам</w:t>
      </w:r>
      <w:r>
        <w:rPr>
          <w:rFonts w:ascii="Times New Roman" w:hAnsi="Times New Roman" w:cs="Times New Roman"/>
          <w:sz w:val="28"/>
          <w:szCs w:val="28"/>
        </w:rPr>
        <w:t xml:space="preserve"> </w:t>
      </w:r>
      <w:r w:rsidRPr="00B42643">
        <w:rPr>
          <w:rFonts w:ascii="Times New Roman" w:hAnsi="Times New Roman" w:cs="Times New Roman"/>
          <w:sz w:val="28"/>
          <w:szCs w:val="28"/>
        </w:rPr>
        <w:t>квартир, нарушившим</w:t>
      </w:r>
      <w:r>
        <w:rPr>
          <w:rFonts w:ascii="Times New Roman" w:hAnsi="Times New Roman" w:cs="Times New Roman"/>
          <w:sz w:val="28"/>
          <w:szCs w:val="28"/>
        </w:rPr>
        <w:t xml:space="preserve"> </w:t>
      </w:r>
      <w:r w:rsidRPr="00B42643">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B42643">
        <w:rPr>
          <w:rFonts w:ascii="Times New Roman" w:hAnsi="Times New Roman" w:cs="Times New Roman"/>
          <w:sz w:val="28"/>
          <w:szCs w:val="28"/>
        </w:rPr>
        <w:t>пожарной</w:t>
      </w:r>
      <w:r>
        <w:rPr>
          <w:rFonts w:ascii="Times New Roman" w:hAnsi="Times New Roman" w:cs="Times New Roman"/>
          <w:sz w:val="28"/>
          <w:szCs w:val="28"/>
        </w:rPr>
        <w:t xml:space="preserve"> </w:t>
      </w:r>
      <w:r w:rsidRPr="00B42643">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B42643">
        <w:rPr>
          <w:rFonts w:ascii="Times New Roman" w:hAnsi="Times New Roman" w:cs="Times New Roman"/>
          <w:sz w:val="28"/>
          <w:szCs w:val="28"/>
        </w:rPr>
        <w:t>выдавались</w:t>
      </w:r>
      <w:r>
        <w:rPr>
          <w:rFonts w:ascii="Times New Roman" w:hAnsi="Times New Roman" w:cs="Times New Roman"/>
          <w:sz w:val="28"/>
          <w:szCs w:val="28"/>
        </w:rPr>
        <w:t xml:space="preserve"> </w:t>
      </w:r>
      <w:r w:rsidRPr="00B42643">
        <w:rPr>
          <w:rFonts w:ascii="Times New Roman" w:hAnsi="Times New Roman" w:cs="Times New Roman"/>
          <w:sz w:val="28"/>
          <w:szCs w:val="28"/>
        </w:rPr>
        <w:t>предписания,</w:t>
      </w:r>
      <w:r>
        <w:rPr>
          <w:rFonts w:ascii="Times New Roman" w:hAnsi="Times New Roman" w:cs="Times New Roman"/>
          <w:sz w:val="28"/>
          <w:szCs w:val="28"/>
        </w:rPr>
        <w:t xml:space="preserve"> </w:t>
      </w:r>
      <w:proofErr w:type="spellStart"/>
      <w:r w:rsidRPr="00B42643">
        <w:rPr>
          <w:rFonts w:ascii="Times New Roman" w:hAnsi="Times New Roman" w:cs="Times New Roman"/>
          <w:sz w:val="28"/>
          <w:szCs w:val="28"/>
        </w:rPr>
        <w:t>мусорокамеры</w:t>
      </w:r>
      <w:proofErr w:type="spellEnd"/>
      <w:r>
        <w:rPr>
          <w:rFonts w:ascii="Times New Roman" w:hAnsi="Times New Roman" w:cs="Times New Roman"/>
          <w:sz w:val="28"/>
          <w:szCs w:val="28"/>
        </w:rPr>
        <w:t xml:space="preserve"> </w:t>
      </w: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МКД своевременно освобождались от ТБО;</w:t>
      </w:r>
    </w:p>
    <w:p w14:paraId="074FDBF5" w14:textId="77777777" w:rsidR="00806B38" w:rsidRPr="00B42643" w:rsidRDefault="00806B38" w:rsidP="00A23C70">
      <w:pPr>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 ежедневно</w:t>
      </w:r>
      <w:r>
        <w:rPr>
          <w:rFonts w:ascii="Times New Roman" w:hAnsi="Times New Roman" w:cs="Times New Roman"/>
          <w:sz w:val="28"/>
          <w:szCs w:val="28"/>
        </w:rPr>
        <w:t xml:space="preserve"> </w:t>
      </w:r>
      <w:r w:rsidRPr="00B42643">
        <w:rPr>
          <w:rFonts w:ascii="Times New Roman" w:hAnsi="Times New Roman" w:cs="Times New Roman"/>
          <w:sz w:val="28"/>
          <w:szCs w:val="28"/>
        </w:rPr>
        <w:t>проводились</w:t>
      </w:r>
      <w:r>
        <w:rPr>
          <w:rFonts w:ascii="Times New Roman" w:hAnsi="Times New Roman" w:cs="Times New Roman"/>
          <w:sz w:val="28"/>
          <w:szCs w:val="28"/>
        </w:rPr>
        <w:t xml:space="preserve"> </w:t>
      </w:r>
      <w:r w:rsidRPr="00B42643">
        <w:rPr>
          <w:rFonts w:ascii="Times New Roman" w:hAnsi="Times New Roman" w:cs="Times New Roman"/>
          <w:sz w:val="28"/>
          <w:szCs w:val="28"/>
        </w:rPr>
        <w:t>осмотры</w:t>
      </w:r>
      <w:r>
        <w:rPr>
          <w:rFonts w:ascii="Times New Roman" w:hAnsi="Times New Roman" w:cs="Times New Roman"/>
          <w:sz w:val="28"/>
          <w:szCs w:val="28"/>
        </w:rPr>
        <w:t xml:space="preserve"> </w:t>
      </w: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МКД</w:t>
      </w:r>
      <w:r>
        <w:rPr>
          <w:rFonts w:ascii="Times New Roman" w:hAnsi="Times New Roman" w:cs="Times New Roman"/>
          <w:sz w:val="28"/>
          <w:szCs w:val="28"/>
        </w:rPr>
        <w:t xml:space="preserve"> </w:t>
      </w:r>
      <w:r w:rsidRPr="00B42643">
        <w:rPr>
          <w:rFonts w:ascii="Times New Roman" w:hAnsi="Times New Roman" w:cs="Times New Roman"/>
          <w:sz w:val="28"/>
          <w:szCs w:val="28"/>
        </w:rPr>
        <w:t>чердаков, подвалов</w:t>
      </w:r>
      <w:r>
        <w:rPr>
          <w:rFonts w:ascii="Times New Roman" w:hAnsi="Times New Roman" w:cs="Times New Roman"/>
          <w:sz w:val="28"/>
          <w:szCs w:val="28"/>
        </w:rPr>
        <w:t xml:space="preserve"> </w:t>
      </w:r>
      <w:r w:rsidRPr="00B42643">
        <w:rPr>
          <w:rFonts w:ascii="Times New Roman" w:hAnsi="Times New Roman" w:cs="Times New Roman"/>
          <w:sz w:val="28"/>
          <w:szCs w:val="28"/>
        </w:rPr>
        <w:t>и других подсобных</w:t>
      </w:r>
      <w:r>
        <w:rPr>
          <w:rFonts w:ascii="Times New Roman" w:hAnsi="Times New Roman" w:cs="Times New Roman"/>
          <w:sz w:val="28"/>
          <w:szCs w:val="28"/>
        </w:rPr>
        <w:t xml:space="preserve"> </w:t>
      </w:r>
      <w:r w:rsidRPr="00B42643">
        <w:rPr>
          <w:rFonts w:ascii="Times New Roman" w:hAnsi="Times New Roman" w:cs="Times New Roman"/>
          <w:sz w:val="28"/>
          <w:szCs w:val="28"/>
        </w:rPr>
        <w:t>помещений на предмет</w:t>
      </w:r>
      <w:r>
        <w:rPr>
          <w:rFonts w:ascii="Times New Roman" w:hAnsi="Times New Roman" w:cs="Times New Roman"/>
          <w:sz w:val="28"/>
          <w:szCs w:val="28"/>
        </w:rPr>
        <w:t xml:space="preserve"> </w:t>
      </w:r>
      <w:r w:rsidRPr="00B42643">
        <w:rPr>
          <w:rFonts w:ascii="Times New Roman" w:hAnsi="Times New Roman" w:cs="Times New Roman"/>
          <w:sz w:val="28"/>
          <w:szCs w:val="28"/>
        </w:rPr>
        <w:t>антитеррористической</w:t>
      </w:r>
      <w:r>
        <w:rPr>
          <w:rFonts w:ascii="Times New Roman" w:hAnsi="Times New Roman" w:cs="Times New Roman"/>
          <w:sz w:val="28"/>
          <w:szCs w:val="28"/>
        </w:rPr>
        <w:t xml:space="preserve"> </w:t>
      </w:r>
      <w:r w:rsidRPr="00B42643">
        <w:rPr>
          <w:rFonts w:ascii="Times New Roman" w:hAnsi="Times New Roman" w:cs="Times New Roman"/>
          <w:sz w:val="28"/>
          <w:szCs w:val="28"/>
        </w:rPr>
        <w:t>защищённости и пожарной</w:t>
      </w:r>
      <w:r>
        <w:rPr>
          <w:rFonts w:ascii="Times New Roman" w:hAnsi="Times New Roman" w:cs="Times New Roman"/>
          <w:sz w:val="28"/>
          <w:szCs w:val="28"/>
        </w:rPr>
        <w:t xml:space="preserve"> </w:t>
      </w:r>
      <w:r w:rsidRPr="00B42643">
        <w:rPr>
          <w:rFonts w:ascii="Times New Roman" w:hAnsi="Times New Roman" w:cs="Times New Roman"/>
          <w:sz w:val="28"/>
          <w:szCs w:val="28"/>
        </w:rPr>
        <w:t>безопасности;</w:t>
      </w:r>
    </w:p>
    <w:p w14:paraId="1DB5FF67" w14:textId="77777777" w:rsidR="00806B38" w:rsidRPr="00B42643" w:rsidRDefault="00806B38" w:rsidP="00A23C70">
      <w:pPr>
        <w:pStyle w:val="Standard"/>
        <w:spacing w:after="0"/>
        <w:ind w:right="-425" w:firstLine="709"/>
        <w:jc w:val="both"/>
        <w:rPr>
          <w:rFonts w:ascii="Times New Roman" w:eastAsiaTheme="minorHAnsi" w:hAnsi="Times New Roman"/>
          <w:bCs w:val="0"/>
          <w:iCs w:val="0"/>
          <w:color w:val="auto"/>
          <w:kern w:val="0"/>
          <w:lang w:val="ru-RU"/>
        </w:rPr>
      </w:pPr>
      <w:r w:rsidRPr="00B42643">
        <w:rPr>
          <w:rFonts w:ascii="Times New Roman" w:eastAsiaTheme="minorHAnsi" w:hAnsi="Times New Roman"/>
          <w:bCs w:val="0"/>
          <w:iCs w:val="0"/>
          <w:color w:val="auto"/>
          <w:kern w:val="0"/>
          <w:lang w:val="ru-RU"/>
        </w:rPr>
        <w:t>Информирование</w:t>
      </w:r>
      <w:r>
        <w:rPr>
          <w:rFonts w:ascii="Times New Roman" w:eastAsiaTheme="minorHAnsi" w:hAnsi="Times New Roman"/>
          <w:bCs w:val="0"/>
          <w:iCs w:val="0"/>
          <w:color w:val="auto"/>
          <w:kern w:val="0"/>
          <w:lang w:val="ru-RU"/>
        </w:rPr>
        <w:t xml:space="preserve"> </w:t>
      </w:r>
      <w:r w:rsidRPr="00B42643">
        <w:rPr>
          <w:rFonts w:ascii="Times New Roman" w:eastAsiaTheme="minorHAnsi" w:hAnsi="Times New Roman"/>
          <w:bCs w:val="0"/>
          <w:iCs w:val="0"/>
          <w:color w:val="auto"/>
          <w:kern w:val="0"/>
          <w:lang w:val="ru-RU"/>
        </w:rPr>
        <w:t>жителей</w:t>
      </w:r>
      <w:r>
        <w:rPr>
          <w:rFonts w:ascii="Times New Roman" w:eastAsiaTheme="minorHAnsi" w:hAnsi="Times New Roman"/>
          <w:bCs w:val="0"/>
          <w:iCs w:val="0"/>
          <w:color w:val="auto"/>
          <w:kern w:val="0"/>
          <w:lang w:val="ru-RU"/>
        </w:rPr>
        <w:t xml:space="preserve"> </w:t>
      </w:r>
      <w:r w:rsidRPr="00B42643">
        <w:rPr>
          <w:rFonts w:ascii="Times New Roman" w:eastAsiaTheme="minorHAnsi" w:hAnsi="Times New Roman"/>
          <w:bCs w:val="0"/>
          <w:iCs w:val="0"/>
          <w:color w:val="auto"/>
          <w:kern w:val="0"/>
          <w:lang w:val="ru-RU"/>
        </w:rPr>
        <w:t>Головинского</w:t>
      </w:r>
      <w:r>
        <w:rPr>
          <w:rFonts w:ascii="Times New Roman" w:eastAsiaTheme="minorHAnsi" w:hAnsi="Times New Roman"/>
          <w:bCs w:val="0"/>
          <w:iCs w:val="0"/>
          <w:color w:val="auto"/>
          <w:kern w:val="0"/>
          <w:lang w:val="ru-RU"/>
        </w:rPr>
        <w:t xml:space="preserve"> </w:t>
      </w:r>
      <w:r w:rsidRPr="00B42643">
        <w:rPr>
          <w:rFonts w:ascii="Times New Roman" w:eastAsiaTheme="minorHAnsi" w:hAnsi="Times New Roman"/>
          <w:bCs w:val="0"/>
          <w:iCs w:val="0"/>
          <w:color w:val="auto"/>
          <w:kern w:val="0"/>
          <w:lang w:val="ru-RU"/>
        </w:rPr>
        <w:t>района</w:t>
      </w:r>
      <w:r>
        <w:rPr>
          <w:rFonts w:ascii="Times New Roman" w:eastAsiaTheme="minorHAnsi" w:hAnsi="Times New Roman"/>
          <w:bCs w:val="0"/>
          <w:iCs w:val="0"/>
          <w:color w:val="auto"/>
          <w:kern w:val="0"/>
          <w:lang w:val="ru-RU"/>
        </w:rPr>
        <w:t xml:space="preserve"> </w:t>
      </w:r>
      <w:r w:rsidRPr="00B42643">
        <w:rPr>
          <w:rFonts w:ascii="Times New Roman" w:eastAsiaTheme="minorHAnsi" w:hAnsi="Times New Roman"/>
          <w:bCs w:val="0"/>
          <w:iCs w:val="0"/>
          <w:color w:val="auto"/>
          <w:kern w:val="0"/>
          <w:lang w:val="ru-RU"/>
        </w:rPr>
        <w:t>в течение</w:t>
      </w:r>
      <w:r>
        <w:rPr>
          <w:rFonts w:ascii="Times New Roman" w:eastAsiaTheme="minorHAnsi" w:hAnsi="Times New Roman"/>
          <w:bCs w:val="0"/>
          <w:iCs w:val="0"/>
          <w:color w:val="auto"/>
          <w:kern w:val="0"/>
          <w:lang w:val="ru-RU"/>
        </w:rPr>
        <w:t xml:space="preserve"> </w:t>
      </w:r>
      <w:r w:rsidRPr="00B42643">
        <w:rPr>
          <w:rFonts w:ascii="Times New Roman" w:eastAsiaTheme="minorHAnsi" w:hAnsi="Times New Roman"/>
          <w:bCs w:val="0"/>
          <w:iCs w:val="0"/>
          <w:color w:val="auto"/>
          <w:kern w:val="0"/>
          <w:lang w:val="ru-RU"/>
        </w:rPr>
        <w:t>202</w:t>
      </w:r>
      <w:r>
        <w:rPr>
          <w:rFonts w:ascii="Times New Roman" w:eastAsiaTheme="minorHAnsi" w:hAnsi="Times New Roman"/>
          <w:bCs w:val="0"/>
          <w:iCs w:val="0"/>
          <w:color w:val="auto"/>
          <w:kern w:val="0"/>
          <w:lang w:val="ru-RU"/>
        </w:rPr>
        <w:t>2</w:t>
      </w:r>
      <w:r w:rsidRPr="00B42643">
        <w:rPr>
          <w:rFonts w:ascii="Times New Roman" w:eastAsiaTheme="minorHAnsi" w:hAnsi="Times New Roman"/>
          <w:bCs w:val="0"/>
          <w:iCs w:val="0"/>
          <w:color w:val="auto"/>
          <w:kern w:val="0"/>
          <w:lang w:val="ru-RU"/>
        </w:rPr>
        <w:t xml:space="preserve"> года осуществлялось: </w:t>
      </w:r>
    </w:p>
    <w:p w14:paraId="6A13CB23" w14:textId="77777777" w:rsidR="00806B38" w:rsidRPr="00B42643" w:rsidRDefault="00806B38" w:rsidP="00A23C70">
      <w:pPr>
        <w:pStyle w:val="Standard"/>
        <w:spacing w:after="0"/>
        <w:ind w:right="-425" w:firstLine="709"/>
        <w:jc w:val="both"/>
        <w:rPr>
          <w:rFonts w:ascii="Times New Roman" w:hAnsi="Times New Roman"/>
          <w:color w:val="auto"/>
          <w:lang w:val="ru-RU"/>
        </w:rPr>
      </w:pPr>
      <w:r w:rsidRPr="00B42643">
        <w:rPr>
          <w:rFonts w:ascii="Times New Roman" w:hAnsi="Times New Roman"/>
          <w:color w:val="auto"/>
          <w:lang w:val="ru-RU"/>
        </w:rPr>
        <w:t>- ежемесячным</w:t>
      </w:r>
      <w:r>
        <w:rPr>
          <w:rFonts w:ascii="Times New Roman" w:hAnsi="Times New Roman"/>
          <w:color w:val="auto"/>
          <w:lang w:val="ru-RU"/>
        </w:rPr>
        <w:t xml:space="preserve"> </w:t>
      </w:r>
      <w:r w:rsidRPr="00B42643">
        <w:rPr>
          <w:rFonts w:ascii="Times New Roman" w:hAnsi="Times New Roman"/>
          <w:color w:val="auto"/>
          <w:lang w:val="ru-RU"/>
        </w:rPr>
        <w:t>размещением</w:t>
      </w:r>
      <w:r>
        <w:rPr>
          <w:rFonts w:ascii="Times New Roman" w:hAnsi="Times New Roman"/>
          <w:color w:val="auto"/>
          <w:lang w:val="ru-RU"/>
        </w:rPr>
        <w:t xml:space="preserve"> </w:t>
      </w:r>
      <w:r w:rsidRPr="00B42643">
        <w:rPr>
          <w:rFonts w:ascii="Times New Roman" w:hAnsi="Times New Roman"/>
          <w:color w:val="auto"/>
          <w:lang w:val="ru-RU"/>
        </w:rPr>
        <w:t>материалов наглядной агитации (экспресс- информации Управления</w:t>
      </w:r>
      <w:r>
        <w:rPr>
          <w:rFonts w:ascii="Times New Roman" w:hAnsi="Times New Roman"/>
          <w:color w:val="auto"/>
          <w:lang w:val="ru-RU"/>
        </w:rPr>
        <w:t xml:space="preserve"> </w:t>
      </w:r>
      <w:r w:rsidRPr="00B42643">
        <w:rPr>
          <w:rFonts w:ascii="Times New Roman" w:hAnsi="Times New Roman"/>
          <w:color w:val="auto"/>
          <w:lang w:val="ru-RU"/>
        </w:rPr>
        <w:t>по САО ГУ</w:t>
      </w:r>
      <w:r>
        <w:rPr>
          <w:rFonts w:ascii="Times New Roman" w:hAnsi="Times New Roman"/>
          <w:color w:val="auto"/>
          <w:lang w:val="ru-RU"/>
        </w:rPr>
        <w:t xml:space="preserve"> </w:t>
      </w:r>
      <w:r w:rsidRPr="00B42643">
        <w:rPr>
          <w:rFonts w:ascii="Times New Roman" w:hAnsi="Times New Roman"/>
          <w:color w:val="auto"/>
          <w:lang w:val="ru-RU"/>
        </w:rPr>
        <w:t>МЧС России по г. Москве) на противопожарную тематику,</w:t>
      </w:r>
      <w:r>
        <w:rPr>
          <w:rFonts w:ascii="Times New Roman" w:hAnsi="Times New Roman"/>
          <w:color w:val="auto"/>
          <w:lang w:val="ru-RU"/>
        </w:rPr>
        <w:t xml:space="preserve"> </w:t>
      </w:r>
      <w:r w:rsidRPr="00B42643">
        <w:rPr>
          <w:rFonts w:ascii="Times New Roman" w:hAnsi="Times New Roman"/>
          <w:color w:val="auto"/>
          <w:lang w:val="ru-RU"/>
        </w:rPr>
        <w:t>с</w:t>
      </w:r>
      <w:r>
        <w:rPr>
          <w:rFonts w:ascii="Times New Roman" w:hAnsi="Times New Roman"/>
          <w:color w:val="auto"/>
          <w:lang w:val="ru-RU"/>
        </w:rPr>
        <w:t xml:space="preserve">   </w:t>
      </w:r>
      <w:r w:rsidRPr="00B42643">
        <w:rPr>
          <w:rFonts w:ascii="Times New Roman" w:hAnsi="Times New Roman"/>
          <w:color w:val="auto"/>
          <w:lang w:val="ru-RU"/>
        </w:rPr>
        <w:t>общим размножением</w:t>
      </w:r>
      <w:r>
        <w:rPr>
          <w:rFonts w:ascii="Times New Roman" w:hAnsi="Times New Roman"/>
          <w:color w:val="auto"/>
          <w:lang w:val="ru-RU"/>
        </w:rPr>
        <w:t xml:space="preserve"> </w:t>
      </w:r>
      <w:r w:rsidRPr="00B42643">
        <w:rPr>
          <w:rFonts w:ascii="Times New Roman" w:hAnsi="Times New Roman"/>
          <w:color w:val="auto"/>
          <w:lang w:val="ru-RU"/>
        </w:rPr>
        <w:t>в жилом секторе</w:t>
      </w:r>
      <w:r>
        <w:rPr>
          <w:rFonts w:ascii="Times New Roman" w:hAnsi="Times New Roman"/>
          <w:color w:val="auto"/>
          <w:lang w:val="ru-RU"/>
        </w:rPr>
        <w:t xml:space="preserve"> </w:t>
      </w:r>
      <w:r w:rsidRPr="00B42643">
        <w:rPr>
          <w:rFonts w:ascii="Times New Roman" w:hAnsi="Times New Roman"/>
          <w:color w:val="auto"/>
          <w:lang w:val="ru-RU"/>
        </w:rPr>
        <w:t>ежемесячно</w:t>
      </w:r>
      <w:r>
        <w:rPr>
          <w:rFonts w:ascii="Times New Roman" w:hAnsi="Times New Roman"/>
          <w:color w:val="auto"/>
          <w:lang w:val="ru-RU"/>
        </w:rPr>
        <w:t xml:space="preserve"> </w:t>
      </w:r>
      <w:r w:rsidRPr="00B42643">
        <w:rPr>
          <w:rFonts w:ascii="Times New Roman" w:hAnsi="Times New Roman"/>
          <w:color w:val="auto"/>
          <w:lang w:val="ru-RU"/>
        </w:rPr>
        <w:t>-</w:t>
      </w:r>
      <w:r>
        <w:rPr>
          <w:rFonts w:ascii="Times New Roman" w:hAnsi="Times New Roman"/>
          <w:color w:val="auto"/>
          <w:lang w:val="ru-RU"/>
        </w:rPr>
        <w:t xml:space="preserve"> </w:t>
      </w:r>
      <w:r w:rsidRPr="00B42643">
        <w:rPr>
          <w:rFonts w:ascii="Times New Roman" w:hAnsi="Times New Roman"/>
          <w:color w:val="auto"/>
          <w:lang w:val="ru-RU"/>
        </w:rPr>
        <w:t>2</w:t>
      </w:r>
      <w:r>
        <w:rPr>
          <w:rFonts w:ascii="Times New Roman" w:hAnsi="Times New Roman"/>
          <w:color w:val="auto"/>
          <w:lang w:val="ru-RU"/>
        </w:rPr>
        <w:t>2</w:t>
      </w:r>
      <w:r w:rsidRPr="00B42643">
        <w:rPr>
          <w:rFonts w:ascii="Times New Roman" w:hAnsi="Times New Roman"/>
          <w:color w:val="auto"/>
          <w:lang w:val="ru-RU"/>
        </w:rPr>
        <w:t>00 экземпляров;</w:t>
      </w:r>
    </w:p>
    <w:p w14:paraId="1464EAD0" w14:textId="5515C90A" w:rsidR="00806B38" w:rsidRPr="00B42643" w:rsidRDefault="00806B38" w:rsidP="00A23C70">
      <w:pPr>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 на официальном сайте управы Головинского района размещались</w:t>
      </w:r>
      <w:r>
        <w:rPr>
          <w:rFonts w:ascii="Times New Roman" w:hAnsi="Times New Roman" w:cs="Times New Roman"/>
          <w:sz w:val="28"/>
          <w:szCs w:val="28"/>
        </w:rPr>
        <w:t xml:space="preserve"> </w:t>
      </w:r>
      <w:r w:rsidRPr="00B42643">
        <w:rPr>
          <w:rFonts w:ascii="Times New Roman" w:hAnsi="Times New Roman" w:cs="Times New Roman"/>
          <w:sz w:val="28"/>
          <w:szCs w:val="28"/>
        </w:rPr>
        <w:t>информационные</w:t>
      </w:r>
      <w:r>
        <w:rPr>
          <w:rFonts w:ascii="Times New Roman" w:hAnsi="Times New Roman" w:cs="Times New Roman"/>
          <w:sz w:val="28"/>
          <w:szCs w:val="28"/>
        </w:rPr>
        <w:t xml:space="preserve"> </w:t>
      </w:r>
      <w:r w:rsidRPr="00B42643">
        <w:rPr>
          <w:rFonts w:ascii="Times New Roman" w:hAnsi="Times New Roman" w:cs="Times New Roman"/>
          <w:sz w:val="28"/>
          <w:szCs w:val="28"/>
        </w:rPr>
        <w:t>материалы по</w:t>
      </w:r>
      <w:r>
        <w:rPr>
          <w:rFonts w:ascii="Times New Roman" w:hAnsi="Times New Roman" w:cs="Times New Roman"/>
          <w:sz w:val="28"/>
          <w:szCs w:val="28"/>
        </w:rPr>
        <w:t xml:space="preserve"> соблюдению требований </w:t>
      </w:r>
      <w:r w:rsidRPr="00B42643">
        <w:rPr>
          <w:rFonts w:ascii="Times New Roman" w:hAnsi="Times New Roman" w:cs="Times New Roman"/>
          <w:sz w:val="28"/>
          <w:szCs w:val="28"/>
        </w:rPr>
        <w:t>пожарной</w:t>
      </w:r>
      <w:r>
        <w:rPr>
          <w:rFonts w:ascii="Times New Roman" w:hAnsi="Times New Roman" w:cs="Times New Roman"/>
          <w:sz w:val="28"/>
          <w:szCs w:val="28"/>
        </w:rPr>
        <w:t xml:space="preserve"> </w:t>
      </w:r>
      <w:r w:rsidRPr="00B42643">
        <w:rPr>
          <w:rFonts w:ascii="Times New Roman" w:hAnsi="Times New Roman" w:cs="Times New Roman"/>
          <w:sz w:val="28"/>
          <w:szCs w:val="28"/>
        </w:rPr>
        <w:t>безопасности, о порядке действий населения при</w:t>
      </w:r>
      <w:r>
        <w:rPr>
          <w:rFonts w:ascii="Times New Roman" w:hAnsi="Times New Roman" w:cs="Times New Roman"/>
          <w:sz w:val="28"/>
          <w:szCs w:val="28"/>
        </w:rPr>
        <w:t xml:space="preserve"> </w:t>
      </w:r>
      <w:r w:rsidRPr="00B42643">
        <w:rPr>
          <w:rFonts w:ascii="Times New Roman" w:hAnsi="Times New Roman" w:cs="Times New Roman"/>
          <w:sz w:val="28"/>
          <w:szCs w:val="28"/>
        </w:rPr>
        <w:t>возникновении</w:t>
      </w:r>
      <w:r>
        <w:rPr>
          <w:rFonts w:ascii="Times New Roman" w:hAnsi="Times New Roman" w:cs="Times New Roman"/>
          <w:sz w:val="28"/>
          <w:szCs w:val="28"/>
        </w:rPr>
        <w:t xml:space="preserve"> </w:t>
      </w:r>
      <w:r w:rsidRPr="00B42643">
        <w:rPr>
          <w:rFonts w:ascii="Times New Roman" w:hAnsi="Times New Roman" w:cs="Times New Roman"/>
          <w:sz w:val="28"/>
          <w:szCs w:val="28"/>
        </w:rPr>
        <w:t>чрезвычайных ситуаций; телефоны</w:t>
      </w:r>
      <w:r>
        <w:rPr>
          <w:rFonts w:ascii="Times New Roman" w:hAnsi="Times New Roman" w:cs="Times New Roman"/>
          <w:sz w:val="28"/>
          <w:szCs w:val="28"/>
        </w:rPr>
        <w:t xml:space="preserve"> </w:t>
      </w:r>
      <w:r w:rsidRPr="00B42643">
        <w:rPr>
          <w:rFonts w:ascii="Times New Roman" w:hAnsi="Times New Roman" w:cs="Times New Roman"/>
          <w:sz w:val="28"/>
          <w:szCs w:val="28"/>
        </w:rPr>
        <w:t xml:space="preserve">специальных служб. </w:t>
      </w:r>
    </w:p>
    <w:p w14:paraId="7E90F304" w14:textId="77777777" w:rsidR="00806B38" w:rsidRDefault="00806B38" w:rsidP="00A23C70">
      <w:pPr>
        <w:spacing w:after="0" w:line="240" w:lineRule="auto"/>
        <w:ind w:right="-425" w:firstLine="709"/>
        <w:contextualSpacing/>
        <w:jc w:val="both"/>
        <w:rPr>
          <w:rFonts w:ascii="Times New Roman" w:hAnsi="Times New Roman" w:cs="Times New Roman"/>
          <w:b/>
          <w:sz w:val="28"/>
          <w:szCs w:val="28"/>
        </w:rPr>
      </w:pPr>
    </w:p>
    <w:p w14:paraId="19C7EF45" w14:textId="6621D370" w:rsidR="00806B38" w:rsidRPr="00A30E36" w:rsidRDefault="00806B38" w:rsidP="00A23C70">
      <w:pPr>
        <w:spacing w:after="0" w:line="240" w:lineRule="auto"/>
        <w:ind w:right="-425" w:firstLine="709"/>
        <w:contextualSpacing/>
        <w:jc w:val="center"/>
        <w:rPr>
          <w:rFonts w:ascii="Times New Roman" w:hAnsi="Times New Roman" w:cs="Times New Roman"/>
          <w:b/>
          <w:sz w:val="28"/>
          <w:szCs w:val="28"/>
        </w:rPr>
      </w:pPr>
      <w:r w:rsidRPr="00A30E36">
        <w:rPr>
          <w:rFonts w:ascii="Times New Roman" w:hAnsi="Times New Roman" w:cs="Times New Roman"/>
          <w:b/>
          <w:sz w:val="28"/>
          <w:szCs w:val="28"/>
        </w:rPr>
        <w:t>2.  В области противодействия терроризму и экстремизму</w:t>
      </w:r>
    </w:p>
    <w:p w14:paraId="2632E5A3" w14:textId="77777777" w:rsidR="00806B38" w:rsidRDefault="00806B38" w:rsidP="00A23C70">
      <w:pPr>
        <w:spacing w:after="0" w:line="240" w:lineRule="auto"/>
        <w:ind w:right="-425" w:firstLine="709"/>
        <w:contextualSpacing/>
        <w:jc w:val="both"/>
        <w:rPr>
          <w:rFonts w:ascii="Times New Roman" w:hAnsi="Times New Roman" w:cs="Times New Roman"/>
          <w:b/>
          <w:sz w:val="28"/>
          <w:szCs w:val="28"/>
        </w:rPr>
      </w:pPr>
    </w:p>
    <w:p w14:paraId="09A06134" w14:textId="02BD2610" w:rsidR="00806B38" w:rsidRPr="00B42643" w:rsidRDefault="00806B38" w:rsidP="00A23C70">
      <w:pPr>
        <w:spacing w:after="0" w:line="24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В 2022 г.  р</w:t>
      </w:r>
      <w:r w:rsidRPr="008A28DF">
        <w:rPr>
          <w:rFonts w:ascii="Times New Roman" w:hAnsi="Times New Roman" w:cs="Times New Roman"/>
          <w:sz w:val="28"/>
          <w:szCs w:val="28"/>
        </w:rPr>
        <w:t>абота по противодействию терроризму и экстремизму</w:t>
      </w:r>
      <w:r>
        <w:rPr>
          <w:rFonts w:ascii="Times New Roman" w:hAnsi="Times New Roman" w:cs="Times New Roman"/>
          <w:sz w:val="28"/>
          <w:szCs w:val="28"/>
        </w:rPr>
        <w:t xml:space="preserve"> н</w:t>
      </w:r>
      <w:r w:rsidRPr="00B42643">
        <w:rPr>
          <w:rFonts w:ascii="Times New Roman" w:hAnsi="Times New Roman" w:cs="Times New Roman"/>
          <w:sz w:val="28"/>
          <w:szCs w:val="28"/>
        </w:rPr>
        <w:t>а</w:t>
      </w:r>
      <w:r>
        <w:rPr>
          <w:rFonts w:ascii="Times New Roman" w:hAnsi="Times New Roman" w:cs="Times New Roman"/>
          <w:sz w:val="28"/>
          <w:szCs w:val="28"/>
        </w:rPr>
        <w:t xml:space="preserve"> </w:t>
      </w:r>
      <w:r w:rsidRPr="00B42643">
        <w:rPr>
          <w:rFonts w:ascii="Times New Roman" w:hAnsi="Times New Roman" w:cs="Times New Roman"/>
          <w:sz w:val="28"/>
          <w:szCs w:val="28"/>
        </w:rPr>
        <w:t>территории 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B42643">
        <w:rPr>
          <w:rFonts w:ascii="Times New Roman" w:hAnsi="Times New Roman" w:cs="Times New Roman"/>
          <w:sz w:val="28"/>
          <w:szCs w:val="28"/>
        </w:rPr>
        <w:t>с</w:t>
      </w:r>
      <w:r>
        <w:rPr>
          <w:rFonts w:ascii="Times New Roman" w:hAnsi="Times New Roman" w:cs="Times New Roman"/>
          <w:sz w:val="28"/>
          <w:szCs w:val="28"/>
        </w:rPr>
        <w:t xml:space="preserve"> </w:t>
      </w:r>
      <w:r w:rsidRPr="00B42643">
        <w:rPr>
          <w:rFonts w:ascii="Times New Roman" w:hAnsi="Times New Roman" w:cs="Times New Roman"/>
          <w:sz w:val="28"/>
          <w:szCs w:val="28"/>
        </w:rPr>
        <w:t>Положением об управе 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утвержденным</w:t>
      </w:r>
      <w:r>
        <w:rPr>
          <w:rFonts w:ascii="Times New Roman" w:hAnsi="Times New Roman" w:cs="Times New Roman"/>
          <w:sz w:val="28"/>
          <w:szCs w:val="28"/>
        </w:rPr>
        <w:t xml:space="preserve"> </w:t>
      </w:r>
      <w:r w:rsidRPr="00B42643">
        <w:rPr>
          <w:rFonts w:ascii="Times New Roman" w:hAnsi="Times New Roman" w:cs="Times New Roman"/>
          <w:sz w:val="28"/>
          <w:szCs w:val="28"/>
        </w:rPr>
        <w:t>постановлением Правительства</w:t>
      </w:r>
      <w:r>
        <w:rPr>
          <w:rFonts w:ascii="Times New Roman" w:hAnsi="Times New Roman" w:cs="Times New Roman"/>
          <w:sz w:val="28"/>
          <w:szCs w:val="28"/>
        </w:rPr>
        <w:t xml:space="preserve"> </w:t>
      </w:r>
      <w:r w:rsidRPr="00B42643">
        <w:rPr>
          <w:rFonts w:ascii="Times New Roman" w:hAnsi="Times New Roman" w:cs="Times New Roman"/>
          <w:sz w:val="28"/>
          <w:szCs w:val="28"/>
        </w:rPr>
        <w:t>Москвы от</w:t>
      </w:r>
      <w:r>
        <w:rPr>
          <w:rFonts w:ascii="Times New Roman" w:hAnsi="Times New Roman" w:cs="Times New Roman"/>
          <w:sz w:val="28"/>
          <w:szCs w:val="28"/>
        </w:rPr>
        <w:t xml:space="preserve"> </w:t>
      </w:r>
      <w:r w:rsidRPr="00B42643">
        <w:rPr>
          <w:rFonts w:ascii="Times New Roman" w:hAnsi="Times New Roman" w:cs="Times New Roman"/>
          <w:sz w:val="28"/>
          <w:szCs w:val="28"/>
        </w:rPr>
        <w:t>24.02.2010</w:t>
      </w:r>
      <w:r>
        <w:rPr>
          <w:rFonts w:ascii="Times New Roman" w:hAnsi="Times New Roman" w:cs="Times New Roman"/>
          <w:sz w:val="28"/>
          <w:szCs w:val="28"/>
        </w:rPr>
        <w:t xml:space="preserve"> </w:t>
      </w:r>
      <w:r w:rsidRPr="00B42643">
        <w:rPr>
          <w:rFonts w:ascii="Times New Roman" w:hAnsi="Times New Roman" w:cs="Times New Roman"/>
          <w:sz w:val="28"/>
          <w:szCs w:val="28"/>
        </w:rPr>
        <w:t>№ 157-ПП (в</w:t>
      </w:r>
      <w:r>
        <w:rPr>
          <w:rFonts w:ascii="Times New Roman" w:hAnsi="Times New Roman" w:cs="Times New Roman"/>
          <w:sz w:val="28"/>
          <w:szCs w:val="28"/>
        </w:rPr>
        <w:t xml:space="preserve"> </w:t>
      </w:r>
      <w:r w:rsidRPr="00B42643">
        <w:rPr>
          <w:rFonts w:ascii="Times New Roman" w:hAnsi="Times New Roman" w:cs="Times New Roman"/>
          <w:sz w:val="28"/>
          <w:szCs w:val="28"/>
        </w:rPr>
        <w:t>действующей</w:t>
      </w:r>
      <w:r>
        <w:rPr>
          <w:rFonts w:ascii="Times New Roman" w:hAnsi="Times New Roman" w:cs="Times New Roman"/>
          <w:sz w:val="28"/>
          <w:szCs w:val="28"/>
        </w:rPr>
        <w:t xml:space="preserve"> </w:t>
      </w:r>
      <w:r w:rsidRPr="00B42643">
        <w:rPr>
          <w:rFonts w:ascii="Times New Roman" w:hAnsi="Times New Roman" w:cs="Times New Roman"/>
          <w:sz w:val="28"/>
          <w:szCs w:val="28"/>
        </w:rPr>
        <w:t>ред.) «О</w:t>
      </w:r>
      <w:r>
        <w:rPr>
          <w:rFonts w:ascii="Times New Roman" w:hAnsi="Times New Roman" w:cs="Times New Roman"/>
          <w:sz w:val="28"/>
          <w:szCs w:val="28"/>
        </w:rPr>
        <w:t xml:space="preserve"> </w:t>
      </w:r>
      <w:r w:rsidRPr="00B42643">
        <w:rPr>
          <w:rFonts w:ascii="Times New Roman" w:hAnsi="Times New Roman" w:cs="Times New Roman"/>
          <w:sz w:val="28"/>
          <w:szCs w:val="28"/>
        </w:rPr>
        <w:t>полномочиях</w:t>
      </w:r>
      <w:r>
        <w:rPr>
          <w:rFonts w:ascii="Times New Roman" w:hAnsi="Times New Roman" w:cs="Times New Roman"/>
          <w:sz w:val="28"/>
          <w:szCs w:val="28"/>
        </w:rPr>
        <w:t xml:space="preserve"> </w:t>
      </w:r>
      <w:r w:rsidRPr="00B42643">
        <w:rPr>
          <w:rFonts w:ascii="Times New Roman" w:hAnsi="Times New Roman" w:cs="Times New Roman"/>
          <w:sz w:val="28"/>
          <w:szCs w:val="28"/>
        </w:rPr>
        <w:t>территориальных</w:t>
      </w:r>
      <w:r>
        <w:rPr>
          <w:rFonts w:ascii="Times New Roman" w:hAnsi="Times New Roman" w:cs="Times New Roman"/>
          <w:sz w:val="28"/>
          <w:szCs w:val="28"/>
        </w:rPr>
        <w:t xml:space="preserve"> </w:t>
      </w:r>
      <w:r w:rsidRPr="00B42643">
        <w:rPr>
          <w:rFonts w:ascii="Times New Roman" w:hAnsi="Times New Roman" w:cs="Times New Roman"/>
          <w:sz w:val="28"/>
          <w:szCs w:val="28"/>
        </w:rPr>
        <w:t>органов исполнительной</w:t>
      </w:r>
      <w:r>
        <w:rPr>
          <w:rFonts w:ascii="Times New Roman" w:hAnsi="Times New Roman" w:cs="Times New Roman"/>
          <w:sz w:val="28"/>
          <w:szCs w:val="28"/>
        </w:rPr>
        <w:t xml:space="preserve"> </w:t>
      </w:r>
      <w:r w:rsidRPr="00B42643">
        <w:rPr>
          <w:rFonts w:ascii="Times New Roman" w:hAnsi="Times New Roman" w:cs="Times New Roman"/>
          <w:sz w:val="28"/>
          <w:szCs w:val="28"/>
        </w:rPr>
        <w:t>власти</w:t>
      </w:r>
      <w:r>
        <w:rPr>
          <w:rFonts w:ascii="Times New Roman" w:hAnsi="Times New Roman" w:cs="Times New Roman"/>
          <w:sz w:val="28"/>
          <w:szCs w:val="28"/>
        </w:rPr>
        <w:t xml:space="preserve"> </w:t>
      </w:r>
      <w:r w:rsidRPr="00B42643">
        <w:rPr>
          <w:rFonts w:ascii="Times New Roman" w:hAnsi="Times New Roman" w:cs="Times New Roman"/>
          <w:sz w:val="28"/>
          <w:szCs w:val="28"/>
        </w:rPr>
        <w:t>города Москвы»;</w:t>
      </w:r>
      <w:r>
        <w:rPr>
          <w:rFonts w:ascii="Times New Roman" w:hAnsi="Times New Roman" w:cs="Times New Roman"/>
          <w:sz w:val="28"/>
          <w:szCs w:val="28"/>
        </w:rPr>
        <w:t xml:space="preserve"> </w:t>
      </w:r>
      <w:r w:rsidRPr="00B42643">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B42643">
        <w:rPr>
          <w:rFonts w:ascii="Times New Roman" w:hAnsi="Times New Roman" w:cs="Times New Roman"/>
          <w:sz w:val="28"/>
          <w:szCs w:val="28"/>
        </w:rPr>
        <w:t>закона</w:t>
      </w:r>
      <w:r>
        <w:rPr>
          <w:rFonts w:ascii="Times New Roman" w:hAnsi="Times New Roman" w:cs="Times New Roman"/>
          <w:sz w:val="28"/>
          <w:szCs w:val="28"/>
        </w:rPr>
        <w:t xml:space="preserve"> </w:t>
      </w:r>
      <w:r w:rsidRPr="00B42643">
        <w:rPr>
          <w:rFonts w:ascii="Times New Roman" w:hAnsi="Times New Roman" w:cs="Times New Roman"/>
          <w:sz w:val="28"/>
          <w:szCs w:val="28"/>
        </w:rPr>
        <w:t>от</w:t>
      </w:r>
      <w:r>
        <w:rPr>
          <w:rFonts w:ascii="Times New Roman" w:hAnsi="Times New Roman" w:cs="Times New Roman"/>
          <w:sz w:val="28"/>
          <w:szCs w:val="28"/>
        </w:rPr>
        <w:t xml:space="preserve"> </w:t>
      </w:r>
      <w:r w:rsidRPr="00B42643">
        <w:rPr>
          <w:rFonts w:ascii="Times New Roman" w:hAnsi="Times New Roman" w:cs="Times New Roman"/>
          <w:sz w:val="28"/>
          <w:szCs w:val="28"/>
        </w:rPr>
        <w:t>25.07.2002</w:t>
      </w:r>
      <w:r>
        <w:rPr>
          <w:rFonts w:ascii="Times New Roman" w:hAnsi="Times New Roman" w:cs="Times New Roman"/>
          <w:sz w:val="28"/>
          <w:szCs w:val="28"/>
        </w:rPr>
        <w:t xml:space="preserve"> </w:t>
      </w:r>
      <w:r w:rsidRPr="00B42643">
        <w:rPr>
          <w:rFonts w:ascii="Times New Roman" w:hAnsi="Times New Roman" w:cs="Times New Roman"/>
          <w:sz w:val="28"/>
          <w:szCs w:val="28"/>
        </w:rPr>
        <w:t>№ 114-ФЗ (в</w:t>
      </w:r>
      <w:r>
        <w:rPr>
          <w:rFonts w:ascii="Times New Roman" w:hAnsi="Times New Roman" w:cs="Times New Roman"/>
          <w:sz w:val="28"/>
          <w:szCs w:val="28"/>
        </w:rPr>
        <w:t xml:space="preserve"> </w:t>
      </w:r>
      <w:r w:rsidRPr="00B42643">
        <w:rPr>
          <w:rFonts w:ascii="Times New Roman" w:hAnsi="Times New Roman" w:cs="Times New Roman"/>
          <w:sz w:val="28"/>
          <w:szCs w:val="28"/>
        </w:rPr>
        <w:t>действующей ред.)</w:t>
      </w:r>
      <w:r>
        <w:rPr>
          <w:rFonts w:ascii="Times New Roman" w:hAnsi="Times New Roman" w:cs="Times New Roman"/>
          <w:sz w:val="28"/>
          <w:szCs w:val="28"/>
        </w:rPr>
        <w:t xml:space="preserve"> </w:t>
      </w:r>
      <w:r w:rsidRPr="00B42643">
        <w:rPr>
          <w:rFonts w:ascii="Times New Roman" w:hAnsi="Times New Roman" w:cs="Times New Roman"/>
          <w:sz w:val="28"/>
          <w:szCs w:val="28"/>
        </w:rPr>
        <w:t>«О противодействии</w:t>
      </w:r>
      <w:r>
        <w:rPr>
          <w:rFonts w:ascii="Times New Roman" w:hAnsi="Times New Roman" w:cs="Times New Roman"/>
          <w:sz w:val="28"/>
          <w:szCs w:val="28"/>
        </w:rPr>
        <w:t xml:space="preserve"> </w:t>
      </w:r>
      <w:r w:rsidRPr="00B42643">
        <w:rPr>
          <w:rFonts w:ascii="Times New Roman" w:hAnsi="Times New Roman" w:cs="Times New Roman"/>
          <w:sz w:val="28"/>
          <w:szCs w:val="28"/>
        </w:rPr>
        <w:t>экстремисткой</w:t>
      </w:r>
      <w:r>
        <w:rPr>
          <w:rFonts w:ascii="Times New Roman" w:hAnsi="Times New Roman" w:cs="Times New Roman"/>
          <w:sz w:val="28"/>
          <w:szCs w:val="28"/>
        </w:rPr>
        <w:t xml:space="preserve"> деятельности»;</w:t>
      </w:r>
      <w:r w:rsidR="005A6C84" w:rsidRPr="005A6C84">
        <w:rPr>
          <w:rFonts w:ascii="Times New Roman" w:hAnsi="Times New Roman" w:cs="Times New Roman"/>
          <w:sz w:val="28"/>
          <w:szCs w:val="28"/>
        </w:rPr>
        <w:t xml:space="preserve"> </w:t>
      </w:r>
      <w:r w:rsidRPr="00B42643">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B42643">
        <w:rPr>
          <w:rFonts w:ascii="Times New Roman" w:hAnsi="Times New Roman" w:cs="Times New Roman"/>
          <w:sz w:val="28"/>
          <w:szCs w:val="28"/>
        </w:rPr>
        <w:t>закона</w:t>
      </w:r>
      <w:r>
        <w:rPr>
          <w:rFonts w:ascii="Times New Roman" w:hAnsi="Times New Roman" w:cs="Times New Roman"/>
          <w:sz w:val="28"/>
          <w:szCs w:val="28"/>
        </w:rPr>
        <w:t xml:space="preserve"> </w:t>
      </w:r>
      <w:r w:rsidRPr="00B42643">
        <w:rPr>
          <w:rFonts w:ascii="Times New Roman" w:hAnsi="Times New Roman" w:cs="Times New Roman"/>
          <w:sz w:val="28"/>
          <w:szCs w:val="28"/>
        </w:rPr>
        <w:t>от</w:t>
      </w:r>
      <w:r>
        <w:rPr>
          <w:rFonts w:ascii="Times New Roman" w:hAnsi="Times New Roman" w:cs="Times New Roman"/>
          <w:sz w:val="28"/>
          <w:szCs w:val="28"/>
        </w:rPr>
        <w:t xml:space="preserve"> </w:t>
      </w:r>
      <w:r w:rsidRPr="00B42643">
        <w:rPr>
          <w:rFonts w:ascii="Times New Roman" w:hAnsi="Times New Roman" w:cs="Times New Roman"/>
          <w:sz w:val="28"/>
          <w:szCs w:val="28"/>
        </w:rPr>
        <w:t>06.03.2006</w:t>
      </w:r>
      <w:r>
        <w:rPr>
          <w:rFonts w:ascii="Times New Roman" w:hAnsi="Times New Roman" w:cs="Times New Roman"/>
          <w:sz w:val="28"/>
          <w:szCs w:val="28"/>
        </w:rPr>
        <w:t xml:space="preserve"> </w:t>
      </w:r>
      <w:r w:rsidRPr="00B42643">
        <w:rPr>
          <w:rFonts w:ascii="Times New Roman" w:hAnsi="Times New Roman" w:cs="Times New Roman"/>
          <w:sz w:val="28"/>
          <w:szCs w:val="28"/>
        </w:rPr>
        <w:t>№</w:t>
      </w:r>
      <w:r>
        <w:rPr>
          <w:rFonts w:ascii="Times New Roman" w:hAnsi="Times New Roman" w:cs="Times New Roman"/>
          <w:sz w:val="28"/>
          <w:szCs w:val="28"/>
        </w:rPr>
        <w:t xml:space="preserve"> </w:t>
      </w:r>
      <w:r w:rsidRPr="00B42643">
        <w:rPr>
          <w:rFonts w:ascii="Times New Roman" w:hAnsi="Times New Roman" w:cs="Times New Roman"/>
          <w:sz w:val="28"/>
          <w:szCs w:val="28"/>
        </w:rPr>
        <w:t>35-ФЗ</w:t>
      </w:r>
      <w:r>
        <w:rPr>
          <w:rFonts w:ascii="Times New Roman" w:hAnsi="Times New Roman" w:cs="Times New Roman"/>
          <w:sz w:val="28"/>
          <w:szCs w:val="28"/>
        </w:rPr>
        <w:t xml:space="preserve"> </w:t>
      </w: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действующей</w:t>
      </w:r>
      <w:r>
        <w:rPr>
          <w:rFonts w:ascii="Times New Roman" w:hAnsi="Times New Roman" w:cs="Times New Roman"/>
          <w:sz w:val="28"/>
          <w:szCs w:val="28"/>
        </w:rPr>
        <w:t xml:space="preserve"> </w:t>
      </w:r>
      <w:r w:rsidRPr="00B42643">
        <w:rPr>
          <w:rFonts w:ascii="Times New Roman" w:hAnsi="Times New Roman" w:cs="Times New Roman"/>
          <w:sz w:val="28"/>
          <w:szCs w:val="28"/>
        </w:rPr>
        <w:t>редакции)</w:t>
      </w:r>
      <w:r>
        <w:rPr>
          <w:rFonts w:ascii="Times New Roman" w:hAnsi="Times New Roman" w:cs="Times New Roman"/>
          <w:sz w:val="28"/>
          <w:szCs w:val="28"/>
        </w:rPr>
        <w:t xml:space="preserve"> </w:t>
      </w:r>
      <w:r w:rsidRPr="00B42643">
        <w:rPr>
          <w:rFonts w:ascii="Times New Roman" w:hAnsi="Times New Roman" w:cs="Times New Roman"/>
          <w:sz w:val="28"/>
          <w:szCs w:val="28"/>
        </w:rPr>
        <w:t>«О</w:t>
      </w:r>
      <w:r>
        <w:rPr>
          <w:rFonts w:ascii="Times New Roman" w:hAnsi="Times New Roman" w:cs="Times New Roman"/>
          <w:sz w:val="28"/>
          <w:szCs w:val="28"/>
        </w:rPr>
        <w:t xml:space="preserve"> </w:t>
      </w:r>
      <w:r w:rsidRPr="00B42643">
        <w:rPr>
          <w:rFonts w:ascii="Times New Roman" w:hAnsi="Times New Roman" w:cs="Times New Roman"/>
          <w:sz w:val="28"/>
          <w:szCs w:val="28"/>
        </w:rPr>
        <w:t>противодействии</w:t>
      </w:r>
      <w:r>
        <w:rPr>
          <w:rFonts w:ascii="Times New Roman" w:hAnsi="Times New Roman" w:cs="Times New Roman"/>
          <w:sz w:val="28"/>
          <w:szCs w:val="28"/>
        </w:rPr>
        <w:t xml:space="preserve"> </w:t>
      </w:r>
      <w:r w:rsidRPr="00B42643">
        <w:rPr>
          <w:rFonts w:ascii="Times New Roman" w:hAnsi="Times New Roman" w:cs="Times New Roman"/>
          <w:sz w:val="28"/>
          <w:szCs w:val="28"/>
        </w:rPr>
        <w:t>терроризму», а</w:t>
      </w:r>
      <w:r>
        <w:rPr>
          <w:rFonts w:ascii="Times New Roman" w:hAnsi="Times New Roman" w:cs="Times New Roman"/>
          <w:sz w:val="28"/>
          <w:szCs w:val="28"/>
        </w:rPr>
        <w:t xml:space="preserve"> </w:t>
      </w:r>
      <w:r w:rsidRPr="00B42643">
        <w:rPr>
          <w:rFonts w:ascii="Times New Roman" w:hAnsi="Times New Roman" w:cs="Times New Roman"/>
          <w:sz w:val="28"/>
          <w:szCs w:val="28"/>
        </w:rPr>
        <w:t>также</w:t>
      </w:r>
      <w:r>
        <w:rPr>
          <w:rFonts w:ascii="Times New Roman" w:hAnsi="Times New Roman" w:cs="Times New Roman"/>
          <w:sz w:val="28"/>
          <w:szCs w:val="28"/>
        </w:rPr>
        <w:t xml:space="preserve"> </w:t>
      </w: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B42643">
        <w:rPr>
          <w:rFonts w:ascii="Times New Roman" w:hAnsi="Times New Roman" w:cs="Times New Roman"/>
          <w:sz w:val="28"/>
          <w:szCs w:val="28"/>
        </w:rPr>
        <w:t>с</w:t>
      </w:r>
      <w:r>
        <w:rPr>
          <w:rFonts w:ascii="Times New Roman" w:hAnsi="Times New Roman" w:cs="Times New Roman"/>
          <w:sz w:val="28"/>
          <w:szCs w:val="28"/>
        </w:rPr>
        <w:t xml:space="preserve"> </w:t>
      </w:r>
      <w:r w:rsidRPr="00B42643">
        <w:rPr>
          <w:rFonts w:ascii="Times New Roman" w:hAnsi="Times New Roman" w:cs="Times New Roman"/>
          <w:sz w:val="28"/>
          <w:szCs w:val="28"/>
        </w:rPr>
        <w:t>«Комплексным планом</w:t>
      </w:r>
      <w:r>
        <w:rPr>
          <w:rFonts w:ascii="Times New Roman" w:hAnsi="Times New Roman" w:cs="Times New Roman"/>
          <w:sz w:val="28"/>
          <w:szCs w:val="28"/>
        </w:rPr>
        <w:t xml:space="preserve"> </w:t>
      </w:r>
      <w:r w:rsidRPr="00B42643">
        <w:rPr>
          <w:rFonts w:ascii="Times New Roman" w:hAnsi="Times New Roman" w:cs="Times New Roman"/>
          <w:sz w:val="28"/>
          <w:szCs w:val="28"/>
        </w:rPr>
        <w:t>противодействия идеологии</w:t>
      </w:r>
      <w:r>
        <w:rPr>
          <w:rFonts w:ascii="Times New Roman" w:hAnsi="Times New Roman" w:cs="Times New Roman"/>
          <w:sz w:val="28"/>
          <w:szCs w:val="28"/>
        </w:rPr>
        <w:t xml:space="preserve"> </w:t>
      </w:r>
      <w:r w:rsidRPr="00B42643">
        <w:rPr>
          <w:rFonts w:ascii="Times New Roman" w:hAnsi="Times New Roman" w:cs="Times New Roman"/>
          <w:sz w:val="28"/>
          <w:szCs w:val="28"/>
        </w:rPr>
        <w:t>терроризма</w:t>
      </w:r>
      <w:r>
        <w:rPr>
          <w:rFonts w:ascii="Times New Roman" w:hAnsi="Times New Roman" w:cs="Times New Roman"/>
          <w:sz w:val="28"/>
          <w:szCs w:val="28"/>
        </w:rPr>
        <w:t xml:space="preserve"> </w:t>
      </w:r>
      <w:r w:rsidRPr="00B42643">
        <w:rPr>
          <w:rFonts w:ascii="Times New Roman" w:hAnsi="Times New Roman" w:cs="Times New Roman"/>
          <w:sz w:val="28"/>
          <w:szCs w:val="28"/>
        </w:rPr>
        <w:t>на</w:t>
      </w:r>
      <w:r>
        <w:rPr>
          <w:rFonts w:ascii="Times New Roman" w:hAnsi="Times New Roman" w:cs="Times New Roman"/>
          <w:sz w:val="28"/>
          <w:szCs w:val="28"/>
        </w:rPr>
        <w:t xml:space="preserve"> </w:t>
      </w:r>
      <w:r w:rsidRPr="00B42643">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города</w:t>
      </w:r>
      <w:r>
        <w:rPr>
          <w:rFonts w:ascii="Times New Roman" w:hAnsi="Times New Roman" w:cs="Times New Roman"/>
          <w:sz w:val="28"/>
          <w:szCs w:val="28"/>
        </w:rPr>
        <w:t xml:space="preserve"> </w:t>
      </w:r>
      <w:r w:rsidRPr="00B42643">
        <w:rPr>
          <w:rFonts w:ascii="Times New Roman" w:hAnsi="Times New Roman" w:cs="Times New Roman"/>
          <w:sz w:val="28"/>
          <w:szCs w:val="28"/>
        </w:rPr>
        <w:t>Москвы</w:t>
      </w:r>
      <w:r>
        <w:rPr>
          <w:rFonts w:ascii="Times New Roman" w:hAnsi="Times New Roman" w:cs="Times New Roman"/>
          <w:sz w:val="28"/>
          <w:szCs w:val="28"/>
        </w:rPr>
        <w:t xml:space="preserve"> </w:t>
      </w:r>
      <w:r w:rsidRPr="00B42643">
        <w:rPr>
          <w:rFonts w:ascii="Times New Roman" w:hAnsi="Times New Roman" w:cs="Times New Roman"/>
          <w:sz w:val="28"/>
          <w:szCs w:val="28"/>
        </w:rPr>
        <w:t>на</w:t>
      </w:r>
      <w:r>
        <w:rPr>
          <w:rFonts w:ascii="Times New Roman" w:hAnsi="Times New Roman" w:cs="Times New Roman"/>
          <w:sz w:val="28"/>
          <w:szCs w:val="28"/>
        </w:rPr>
        <w:t xml:space="preserve"> </w:t>
      </w:r>
      <w:r w:rsidRPr="00B42643">
        <w:rPr>
          <w:rFonts w:ascii="Times New Roman" w:hAnsi="Times New Roman" w:cs="Times New Roman"/>
          <w:sz w:val="28"/>
          <w:szCs w:val="28"/>
        </w:rPr>
        <w:t>2019-2023 гг.».</w:t>
      </w:r>
      <w:r>
        <w:rPr>
          <w:rFonts w:ascii="Times New Roman" w:hAnsi="Times New Roman" w:cs="Times New Roman"/>
          <w:sz w:val="28"/>
          <w:szCs w:val="28"/>
        </w:rPr>
        <w:t xml:space="preserve"> </w:t>
      </w:r>
    </w:p>
    <w:p w14:paraId="68BDCA33" w14:textId="77777777" w:rsidR="00806B38" w:rsidRPr="00B42643" w:rsidRDefault="00806B38" w:rsidP="00A23C70">
      <w:pPr>
        <w:widowControl w:val="0"/>
        <w:shd w:val="clear" w:color="auto" w:fill="FFFFFF"/>
        <w:autoSpaceDE w:val="0"/>
        <w:autoSpaceDN w:val="0"/>
        <w:adjustRightInd w:val="0"/>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За</w:t>
      </w:r>
      <w:r>
        <w:rPr>
          <w:rFonts w:ascii="Times New Roman" w:hAnsi="Times New Roman" w:cs="Times New Roman"/>
          <w:sz w:val="28"/>
          <w:szCs w:val="28"/>
        </w:rPr>
        <w:t xml:space="preserve">   2022   </w:t>
      </w:r>
      <w:r w:rsidRPr="00B42643">
        <w:rPr>
          <w:rFonts w:ascii="Times New Roman" w:hAnsi="Times New Roman" w:cs="Times New Roman"/>
          <w:sz w:val="28"/>
          <w:szCs w:val="28"/>
        </w:rPr>
        <w:t>г.</w:t>
      </w:r>
      <w:r>
        <w:rPr>
          <w:rFonts w:ascii="Times New Roman" w:hAnsi="Times New Roman" w:cs="Times New Roman"/>
          <w:sz w:val="28"/>
          <w:szCs w:val="28"/>
        </w:rPr>
        <w:t xml:space="preserve"> </w:t>
      </w:r>
      <w:r w:rsidRPr="00B42643">
        <w:rPr>
          <w:rFonts w:ascii="Times New Roman" w:hAnsi="Times New Roman" w:cs="Times New Roman"/>
          <w:sz w:val="28"/>
          <w:szCs w:val="28"/>
        </w:rPr>
        <w:t>обстановка</w:t>
      </w:r>
      <w:r>
        <w:rPr>
          <w:rFonts w:ascii="Times New Roman" w:hAnsi="Times New Roman" w:cs="Times New Roman"/>
          <w:sz w:val="28"/>
          <w:szCs w:val="28"/>
        </w:rPr>
        <w:t xml:space="preserve"> </w:t>
      </w:r>
      <w:r w:rsidRPr="00B42643">
        <w:rPr>
          <w:rFonts w:ascii="Times New Roman" w:hAnsi="Times New Roman" w:cs="Times New Roman"/>
          <w:sz w:val="28"/>
          <w:szCs w:val="28"/>
        </w:rPr>
        <w:t>на</w:t>
      </w:r>
      <w:r>
        <w:rPr>
          <w:rFonts w:ascii="Times New Roman" w:hAnsi="Times New Roman" w:cs="Times New Roman"/>
          <w:sz w:val="28"/>
          <w:szCs w:val="28"/>
        </w:rPr>
        <w:t xml:space="preserve"> </w:t>
      </w:r>
      <w:r w:rsidRPr="00B42643">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города</w:t>
      </w:r>
      <w:r>
        <w:rPr>
          <w:rFonts w:ascii="Times New Roman" w:hAnsi="Times New Roman" w:cs="Times New Roman"/>
          <w:sz w:val="28"/>
          <w:szCs w:val="28"/>
        </w:rPr>
        <w:t xml:space="preserve"> </w:t>
      </w:r>
      <w:r w:rsidRPr="00B42643">
        <w:rPr>
          <w:rFonts w:ascii="Times New Roman" w:hAnsi="Times New Roman" w:cs="Times New Roman"/>
          <w:sz w:val="28"/>
          <w:szCs w:val="28"/>
        </w:rPr>
        <w:t>Москвы</w:t>
      </w:r>
      <w:r>
        <w:rPr>
          <w:rFonts w:ascii="Times New Roman" w:hAnsi="Times New Roman" w:cs="Times New Roman"/>
          <w:sz w:val="28"/>
          <w:szCs w:val="28"/>
        </w:rPr>
        <w:t xml:space="preserve"> </w:t>
      </w: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сфере</w:t>
      </w:r>
      <w:r>
        <w:rPr>
          <w:rFonts w:ascii="Times New Roman" w:hAnsi="Times New Roman" w:cs="Times New Roman"/>
          <w:sz w:val="28"/>
          <w:szCs w:val="28"/>
        </w:rPr>
        <w:t xml:space="preserve"> </w:t>
      </w:r>
      <w:r w:rsidRPr="00B42643">
        <w:rPr>
          <w:rFonts w:ascii="Times New Roman" w:hAnsi="Times New Roman" w:cs="Times New Roman"/>
          <w:sz w:val="28"/>
          <w:szCs w:val="28"/>
        </w:rPr>
        <w:t>противодействия</w:t>
      </w:r>
      <w:r>
        <w:rPr>
          <w:rFonts w:ascii="Times New Roman" w:hAnsi="Times New Roman" w:cs="Times New Roman"/>
          <w:sz w:val="28"/>
          <w:szCs w:val="28"/>
        </w:rPr>
        <w:t xml:space="preserve"> </w:t>
      </w:r>
      <w:r w:rsidRPr="00B42643">
        <w:rPr>
          <w:rFonts w:ascii="Times New Roman" w:hAnsi="Times New Roman" w:cs="Times New Roman"/>
          <w:sz w:val="28"/>
          <w:szCs w:val="28"/>
        </w:rPr>
        <w:t>терроризму существенных изменений не претерпела,</w:t>
      </w:r>
      <w:r>
        <w:rPr>
          <w:rFonts w:ascii="Times New Roman" w:hAnsi="Times New Roman" w:cs="Times New Roman"/>
          <w:sz w:val="28"/>
          <w:szCs w:val="28"/>
        </w:rPr>
        <w:t xml:space="preserve"> </w:t>
      </w:r>
      <w:r w:rsidRPr="00B42643">
        <w:rPr>
          <w:rFonts w:ascii="Times New Roman" w:hAnsi="Times New Roman" w:cs="Times New Roman"/>
          <w:sz w:val="28"/>
          <w:szCs w:val="28"/>
        </w:rPr>
        <w:t>террористических</w:t>
      </w:r>
      <w:r>
        <w:rPr>
          <w:rFonts w:ascii="Times New Roman" w:hAnsi="Times New Roman" w:cs="Times New Roman"/>
          <w:sz w:val="28"/>
          <w:szCs w:val="28"/>
        </w:rPr>
        <w:t xml:space="preserve"> </w:t>
      </w:r>
      <w:r w:rsidRPr="00B42643">
        <w:rPr>
          <w:rFonts w:ascii="Times New Roman" w:hAnsi="Times New Roman" w:cs="Times New Roman"/>
          <w:sz w:val="28"/>
          <w:szCs w:val="28"/>
        </w:rPr>
        <w:t>актов</w:t>
      </w:r>
      <w:r>
        <w:rPr>
          <w:rFonts w:ascii="Times New Roman" w:hAnsi="Times New Roman" w:cs="Times New Roman"/>
          <w:sz w:val="28"/>
          <w:szCs w:val="28"/>
        </w:rPr>
        <w:t xml:space="preserve"> </w:t>
      </w:r>
      <w:r w:rsidRPr="00B42643">
        <w:rPr>
          <w:rFonts w:ascii="Times New Roman" w:hAnsi="Times New Roman" w:cs="Times New Roman"/>
          <w:sz w:val="28"/>
          <w:szCs w:val="28"/>
        </w:rPr>
        <w:t>не</w:t>
      </w:r>
      <w:r>
        <w:rPr>
          <w:rFonts w:ascii="Times New Roman" w:hAnsi="Times New Roman" w:cs="Times New Roman"/>
          <w:sz w:val="28"/>
          <w:szCs w:val="28"/>
        </w:rPr>
        <w:t xml:space="preserve"> </w:t>
      </w:r>
      <w:r w:rsidRPr="00B42643">
        <w:rPr>
          <w:rFonts w:ascii="Times New Roman" w:hAnsi="Times New Roman" w:cs="Times New Roman"/>
          <w:sz w:val="28"/>
          <w:szCs w:val="28"/>
        </w:rPr>
        <w:t>допущено</w:t>
      </w:r>
      <w:r>
        <w:rPr>
          <w:rFonts w:ascii="Times New Roman" w:hAnsi="Times New Roman" w:cs="Times New Roman"/>
          <w:sz w:val="28"/>
          <w:szCs w:val="28"/>
        </w:rPr>
        <w:t xml:space="preserve"> </w:t>
      </w:r>
      <w:r w:rsidRPr="00B42643">
        <w:rPr>
          <w:rFonts w:ascii="Times New Roman" w:hAnsi="Times New Roman" w:cs="Times New Roman"/>
          <w:sz w:val="28"/>
          <w:szCs w:val="28"/>
        </w:rPr>
        <w:t>(АППГ – нет).</w:t>
      </w:r>
    </w:p>
    <w:p w14:paraId="5402FD36" w14:textId="77777777" w:rsidR="00806B38" w:rsidRPr="00B42643" w:rsidRDefault="00806B38" w:rsidP="00A23C70">
      <w:pPr>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42643">
        <w:rPr>
          <w:rFonts w:ascii="Times New Roman" w:hAnsi="Times New Roman" w:cs="Times New Roman"/>
          <w:sz w:val="28"/>
          <w:szCs w:val="28"/>
        </w:rPr>
        <w:t>202</w:t>
      </w:r>
      <w:r>
        <w:rPr>
          <w:rFonts w:ascii="Times New Roman" w:hAnsi="Times New Roman" w:cs="Times New Roman"/>
          <w:sz w:val="28"/>
          <w:szCs w:val="28"/>
        </w:rPr>
        <w:t>2</w:t>
      </w:r>
      <w:r w:rsidRPr="00B42643">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B42643">
        <w:rPr>
          <w:rFonts w:ascii="Times New Roman" w:hAnsi="Times New Roman" w:cs="Times New Roman"/>
          <w:sz w:val="28"/>
          <w:szCs w:val="28"/>
        </w:rPr>
        <w:t>принято</w:t>
      </w:r>
      <w:r>
        <w:rPr>
          <w:rFonts w:ascii="Times New Roman" w:hAnsi="Times New Roman" w:cs="Times New Roman"/>
          <w:sz w:val="28"/>
          <w:szCs w:val="28"/>
        </w:rPr>
        <w:t xml:space="preserve"> </w:t>
      </w:r>
      <w:r w:rsidRPr="00B42643">
        <w:rPr>
          <w:rFonts w:ascii="Times New Roman" w:hAnsi="Times New Roman" w:cs="Times New Roman"/>
          <w:sz w:val="28"/>
          <w:szCs w:val="28"/>
        </w:rPr>
        <w:t>-</w:t>
      </w:r>
      <w:r>
        <w:rPr>
          <w:rFonts w:ascii="Times New Roman" w:hAnsi="Times New Roman" w:cs="Times New Roman"/>
          <w:sz w:val="28"/>
          <w:szCs w:val="28"/>
        </w:rPr>
        <w:t xml:space="preserve">  8 </w:t>
      </w:r>
      <w:r w:rsidRPr="00B42643">
        <w:rPr>
          <w:rFonts w:ascii="Times New Roman" w:hAnsi="Times New Roman" w:cs="Times New Roman"/>
          <w:sz w:val="28"/>
          <w:szCs w:val="28"/>
        </w:rPr>
        <w:t>распорядительных</w:t>
      </w:r>
      <w:r>
        <w:rPr>
          <w:rFonts w:ascii="Times New Roman" w:hAnsi="Times New Roman" w:cs="Times New Roman"/>
          <w:sz w:val="28"/>
          <w:szCs w:val="28"/>
        </w:rPr>
        <w:t xml:space="preserve"> </w:t>
      </w:r>
      <w:r w:rsidRPr="00B42643">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B42643">
        <w:rPr>
          <w:rFonts w:ascii="Times New Roman" w:hAnsi="Times New Roman" w:cs="Times New Roman"/>
          <w:sz w:val="28"/>
          <w:szCs w:val="28"/>
        </w:rPr>
        <w:t>управы</w:t>
      </w:r>
      <w:r>
        <w:rPr>
          <w:rFonts w:ascii="Times New Roman" w:hAnsi="Times New Roman" w:cs="Times New Roman"/>
          <w:sz w:val="28"/>
          <w:szCs w:val="28"/>
        </w:rPr>
        <w:t xml:space="preserve"> </w:t>
      </w:r>
      <w:r w:rsidRPr="00B42643">
        <w:rPr>
          <w:rFonts w:ascii="Times New Roman" w:hAnsi="Times New Roman" w:cs="Times New Roman"/>
          <w:sz w:val="28"/>
          <w:szCs w:val="28"/>
        </w:rPr>
        <w:t xml:space="preserve">района в области </w:t>
      </w:r>
      <w:r>
        <w:rPr>
          <w:rFonts w:ascii="Times New Roman" w:hAnsi="Times New Roman" w:cs="Times New Roman"/>
          <w:sz w:val="28"/>
          <w:szCs w:val="28"/>
        </w:rPr>
        <w:t>профилактики терроризма (АППГ- 10</w:t>
      </w:r>
      <w:r w:rsidRPr="00B42643">
        <w:rPr>
          <w:rFonts w:ascii="Times New Roman" w:hAnsi="Times New Roman" w:cs="Times New Roman"/>
          <w:sz w:val="28"/>
          <w:szCs w:val="28"/>
        </w:rPr>
        <w:t>)</w:t>
      </w:r>
      <w:r>
        <w:rPr>
          <w:rFonts w:ascii="Times New Roman" w:hAnsi="Times New Roman" w:cs="Times New Roman"/>
          <w:sz w:val="28"/>
          <w:szCs w:val="28"/>
        </w:rPr>
        <w:t xml:space="preserve"> </w:t>
      </w:r>
      <w:r w:rsidRPr="00B42643">
        <w:rPr>
          <w:rFonts w:ascii="Times New Roman" w:hAnsi="Times New Roman" w:cs="Times New Roman"/>
          <w:sz w:val="28"/>
          <w:szCs w:val="28"/>
        </w:rPr>
        <w:t>направленных на (закрепление обязательности</w:t>
      </w:r>
      <w:r>
        <w:rPr>
          <w:rFonts w:ascii="Times New Roman" w:hAnsi="Times New Roman" w:cs="Times New Roman"/>
          <w:sz w:val="28"/>
          <w:szCs w:val="28"/>
        </w:rPr>
        <w:t xml:space="preserve"> </w:t>
      </w:r>
      <w:r w:rsidRPr="00B42643">
        <w:rPr>
          <w:rFonts w:ascii="Times New Roman" w:hAnsi="Times New Roman" w:cs="Times New Roman"/>
          <w:sz w:val="28"/>
          <w:szCs w:val="28"/>
        </w:rPr>
        <w:t>исполнения решений рабочей группы, совершенствование организационно-управленческой</w:t>
      </w:r>
      <w:r>
        <w:rPr>
          <w:rFonts w:ascii="Times New Roman" w:hAnsi="Times New Roman" w:cs="Times New Roman"/>
          <w:sz w:val="28"/>
          <w:szCs w:val="28"/>
        </w:rPr>
        <w:t xml:space="preserve"> </w:t>
      </w:r>
      <w:r w:rsidRPr="00B42643">
        <w:rPr>
          <w:rFonts w:ascii="Times New Roman" w:hAnsi="Times New Roman" w:cs="Times New Roman"/>
          <w:sz w:val="28"/>
          <w:szCs w:val="28"/>
        </w:rPr>
        <w:t xml:space="preserve">деятельности комиссий и рабочих органов, предупреждение </w:t>
      </w:r>
      <w:r w:rsidRPr="00B42643">
        <w:rPr>
          <w:rFonts w:ascii="Times New Roman" w:hAnsi="Times New Roman" w:cs="Times New Roman"/>
          <w:sz w:val="28"/>
          <w:szCs w:val="28"/>
        </w:rPr>
        <w:lastRenderedPageBreak/>
        <w:t>террористических угроз, внесение изменений в целевые программы в области профилактики терроризма и т.п.):</w:t>
      </w:r>
    </w:p>
    <w:p w14:paraId="11B8F608" w14:textId="77777777" w:rsidR="00806B38" w:rsidRPr="00B42643" w:rsidRDefault="00806B38" w:rsidP="00A23C70">
      <w:pPr>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целях</w:t>
      </w:r>
      <w:r>
        <w:rPr>
          <w:rFonts w:ascii="Times New Roman" w:hAnsi="Times New Roman" w:cs="Times New Roman"/>
          <w:sz w:val="28"/>
          <w:szCs w:val="28"/>
        </w:rPr>
        <w:t xml:space="preserve"> </w:t>
      </w:r>
      <w:r w:rsidRPr="00B42643">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B42643">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B42643">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B42643">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B42643">
        <w:rPr>
          <w:rFonts w:ascii="Times New Roman" w:hAnsi="Times New Roman" w:cs="Times New Roman"/>
          <w:sz w:val="28"/>
          <w:szCs w:val="28"/>
        </w:rPr>
        <w:t>Федерации</w:t>
      </w:r>
      <w:r>
        <w:rPr>
          <w:rFonts w:ascii="Times New Roman" w:hAnsi="Times New Roman" w:cs="Times New Roman"/>
          <w:sz w:val="28"/>
          <w:szCs w:val="28"/>
        </w:rPr>
        <w:t xml:space="preserve"> </w:t>
      </w:r>
      <w:r w:rsidRPr="00B42643">
        <w:rPr>
          <w:rFonts w:ascii="Times New Roman" w:hAnsi="Times New Roman" w:cs="Times New Roman"/>
          <w:sz w:val="28"/>
          <w:szCs w:val="28"/>
        </w:rPr>
        <w:t>от</w:t>
      </w:r>
      <w:r>
        <w:rPr>
          <w:rFonts w:ascii="Times New Roman" w:hAnsi="Times New Roman" w:cs="Times New Roman"/>
          <w:sz w:val="28"/>
          <w:szCs w:val="28"/>
        </w:rPr>
        <w:t xml:space="preserve"> </w:t>
      </w:r>
      <w:r w:rsidRPr="00B42643">
        <w:rPr>
          <w:rFonts w:ascii="Times New Roman" w:hAnsi="Times New Roman" w:cs="Times New Roman"/>
          <w:sz w:val="28"/>
          <w:szCs w:val="28"/>
        </w:rPr>
        <w:t>25.03.2015</w:t>
      </w:r>
      <w:r>
        <w:rPr>
          <w:rFonts w:ascii="Times New Roman" w:hAnsi="Times New Roman" w:cs="Times New Roman"/>
          <w:sz w:val="28"/>
          <w:szCs w:val="28"/>
        </w:rPr>
        <w:t xml:space="preserve"> </w:t>
      </w:r>
      <w:r w:rsidRPr="00B42643">
        <w:rPr>
          <w:rFonts w:ascii="Times New Roman" w:hAnsi="Times New Roman" w:cs="Times New Roman"/>
          <w:sz w:val="28"/>
          <w:szCs w:val="28"/>
        </w:rPr>
        <w:t>№ 272</w:t>
      </w:r>
      <w:r>
        <w:rPr>
          <w:rFonts w:ascii="Times New Roman" w:hAnsi="Times New Roman" w:cs="Times New Roman"/>
          <w:sz w:val="28"/>
          <w:szCs w:val="28"/>
        </w:rPr>
        <w:t xml:space="preserve"> </w:t>
      </w:r>
      <w:r w:rsidRPr="00B42643">
        <w:rPr>
          <w:rFonts w:ascii="Times New Roman" w:hAnsi="Times New Roman" w:cs="Times New Roman"/>
          <w:sz w:val="28"/>
          <w:szCs w:val="28"/>
        </w:rPr>
        <w:t>(в действующей редакции) «Об утверждении требований к</w:t>
      </w:r>
      <w:r>
        <w:rPr>
          <w:rFonts w:ascii="Times New Roman" w:hAnsi="Times New Roman" w:cs="Times New Roman"/>
          <w:sz w:val="28"/>
          <w:szCs w:val="28"/>
        </w:rPr>
        <w:t xml:space="preserve"> </w:t>
      </w:r>
      <w:r w:rsidRPr="00B42643">
        <w:rPr>
          <w:rFonts w:ascii="Times New Roman" w:hAnsi="Times New Roman" w:cs="Times New Roman"/>
          <w:sz w:val="28"/>
          <w:szCs w:val="28"/>
        </w:rPr>
        <w:t>антитеррористической</w:t>
      </w:r>
      <w:r>
        <w:rPr>
          <w:rFonts w:ascii="Times New Roman" w:hAnsi="Times New Roman" w:cs="Times New Roman"/>
          <w:sz w:val="28"/>
          <w:szCs w:val="28"/>
        </w:rPr>
        <w:t xml:space="preserve"> </w:t>
      </w:r>
      <w:r w:rsidRPr="00B42643">
        <w:rPr>
          <w:rFonts w:ascii="Times New Roman" w:hAnsi="Times New Roman" w:cs="Times New Roman"/>
          <w:sz w:val="28"/>
          <w:szCs w:val="28"/>
        </w:rPr>
        <w:t>защищенности мест массового пребывания людей</w:t>
      </w:r>
      <w:r>
        <w:rPr>
          <w:rFonts w:ascii="Times New Roman" w:hAnsi="Times New Roman" w:cs="Times New Roman"/>
          <w:sz w:val="28"/>
          <w:szCs w:val="28"/>
        </w:rPr>
        <w:t xml:space="preserve"> </w:t>
      </w:r>
      <w:r w:rsidRPr="00B42643">
        <w:rPr>
          <w:rFonts w:ascii="Times New Roman" w:hAnsi="Times New Roman" w:cs="Times New Roman"/>
          <w:sz w:val="28"/>
          <w:szCs w:val="28"/>
        </w:rPr>
        <w:t xml:space="preserve">и объектов (территорий), </w:t>
      </w:r>
      <w:r>
        <w:rPr>
          <w:rFonts w:ascii="Times New Roman" w:hAnsi="Times New Roman" w:cs="Times New Roman"/>
          <w:sz w:val="28"/>
          <w:szCs w:val="28"/>
        </w:rPr>
        <w:t xml:space="preserve">     </w:t>
      </w:r>
      <w:r w:rsidRPr="00B42643">
        <w:rPr>
          <w:rFonts w:ascii="Times New Roman" w:hAnsi="Times New Roman" w:cs="Times New Roman"/>
          <w:sz w:val="28"/>
          <w:szCs w:val="28"/>
        </w:rPr>
        <w:t>подлежащих</w:t>
      </w:r>
      <w:r>
        <w:rPr>
          <w:rFonts w:ascii="Times New Roman" w:hAnsi="Times New Roman" w:cs="Times New Roman"/>
          <w:sz w:val="28"/>
          <w:szCs w:val="28"/>
        </w:rPr>
        <w:t xml:space="preserve">   </w:t>
      </w:r>
      <w:r w:rsidRPr="00B42643">
        <w:rPr>
          <w:rFonts w:ascii="Times New Roman" w:hAnsi="Times New Roman" w:cs="Times New Roman"/>
          <w:sz w:val="28"/>
          <w:szCs w:val="28"/>
        </w:rPr>
        <w:t>обязательной</w:t>
      </w:r>
      <w:r>
        <w:rPr>
          <w:rFonts w:ascii="Times New Roman" w:hAnsi="Times New Roman" w:cs="Times New Roman"/>
          <w:sz w:val="28"/>
          <w:szCs w:val="28"/>
        </w:rPr>
        <w:t xml:space="preserve"> </w:t>
      </w:r>
      <w:r w:rsidRPr="00B42643">
        <w:rPr>
          <w:rFonts w:ascii="Times New Roman" w:hAnsi="Times New Roman" w:cs="Times New Roman"/>
          <w:sz w:val="28"/>
          <w:szCs w:val="28"/>
        </w:rPr>
        <w:t>охране</w:t>
      </w:r>
      <w:r>
        <w:rPr>
          <w:rFonts w:ascii="Times New Roman" w:hAnsi="Times New Roman" w:cs="Times New Roman"/>
          <w:sz w:val="28"/>
          <w:szCs w:val="28"/>
        </w:rPr>
        <w:t xml:space="preserve"> </w:t>
      </w:r>
      <w:r w:rsidRPr="00B42643">
        <w:rPr>
          <w:rFonts w:ascii="Times New Roman" w:hAnsi="Times New Roman" w:cs="Times New Roman"/>
          <w:sz w:val="28"/>
          <w:szCs w:val="28"/>
        </w:rPr>
        <w:t>войсками</w:t>
      </w:r>
      <w:r>
        <w:rPr>
          <w:rFonts w:ascii="Times New Roman" w:hAnsi="Times New Roman" w:cs="Times New Roman"/>
          <w:sz w:val="28"/>
          <w:szCs w:val="28"/>
        </w:rPr>
        <w:t xml:space="preserve"> </w:t>
      </w:r>
      <w:r w:rsidRPr="00B42643">
        <w:rPr>
          <w:rFonts w:ascii="Times New Roman" w:hAnsi="Times New Roman" w:cs="Times New Roman"/>
          <w:sz w:val="28"/>
          <w:szCs w:val="28"/>
        </w:rPr>
        <w:t>национальной</w:t>
      </w:r>
      <w:r>
        <w:rPr>
          <w:rFonts w:ascii="Times New Roman" w:hAnsi="Times New Roman" w:cs="Times New Roman"/>
          <w:sz w:val="28"/>
          <w:szCs w:val="28"/>
        </w:rPr>
        <w:t xml:space="preserve"> </w:t>
      </w:r>
      <w:r w:rsidRPr="00B42643">
        <w:rPr>
          <w:rFonts w:ascii="Times New Roman" w:hAnsi="Times New Roman" w:cs="Times New Roman"/>
          <w:sz w:val="28"/>
          <w:szCs w:val="28"/>
        </w:rPr>
        <w:t>гвардии</w:t>
      </w:r>
      <w:r>
        <w:rPr>
          <w:rFonts w:ascii="Times New Roman" w:hAnsi="Times New Roman" w:cs="Times New Roman"/>
          <w:sz w:val="28"/>
          <w:szCs w:val="28"/>
        </w:rPr>
        <w:t xml:space="preserve"> </w:t>
      </w:r>
      <w:r w:rsidRPr="00B42643">
        <w:rPr>
          <w:rFonts w:ascii="Times New Roman" w:hAnsi="Times New Roman" w:cs="Times New Roman"/>
          <w:sz w:val="28"/>
          <w:szCs w:val="28"/>
        </w:rPr>
        <w:t>Российской Федерации, и</w:t>
      </w:r>
      <w:r>
        <w:rPr>
          <w:rFonts w:ascii="Times New Roman" w:hAnsi="Times New Roman" w:cs="Times New Roman"/>
          <w:sz w:val="28"/>
          <w:szCs w:val="28"/>
        </w:rPr>
        <w:t xml:space="preserve"> </w:t>
      </w:r>
      <w:r w:rsidRPr="00B42643">
        <w:rPr>
          <w:rFonts w:ascii="Times New Roman" w:hAnsi="Times New Roman" w:cs="Times New Roman"/>
          <w:sz w:val="28"/>
          <w:szCs w:val="28"/>
        </w:rPr>
        <w:t>форм паспортов</w:t>
      </w:r>
      <w:r>
        <w:rPr>
          <w:rFonts w:ascii="Times New Roman" w:hAnsi="Times New Roman" w:cs="Times New Roman"/>
          <w:sz w:val="28"/>
          <w:szCs w:val="28"/>
        </w:rPr>
        <w:t xml:space="preserve"> </w:t>
      </w:r>
      <w:r w:rsidRPr="00B42643">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B42643">
        <w:rPr>
          <w:rFonts w:ascii="Times New Roman" w:hAnsi="Times New Roman" w:cs="Times New Roman"/>
          <w:sz w:val="28"/>
          <w:szCs w:val="28"/>
        </w:rPr>
        <w:t>таких</w:t>
      </w:r>
      <w:r>
        <w:rPr>
          <w:rFonts w:ascii="Times New Roman" w:hAnsi="Times New Roman" w:cs="Times New Roman"/>
          <w:sz w:val="28"/>
          <w:szCs w:val="28"/>
        </w:rPr>
        <w:t xml:space="preserve"> </w:t>
      </w:r>
      <w:r w:rsidRPr="00B42643">
        <w:rPr>
          <w:rFonts w:ascii="Times New Roman" w:hAnsi="Times New Roman" w:cs="Times New Roman"/>
          <w:sz w:val="28"/>
          <w:szCs w:val="28"/>
        </w:rPr>
        <w:t>мест и объектов</w:t>
      </w:r>
      <w:r>
        <w:rPr>
          <w:rFonts w:ascii="Times New Roman" w:hAnsi="Times New Roman" w:cs="Times New Roman"/>
          <w:sz w:val="28"/>
          <w:szCs w:val="28"/>
        </w:rPr>
        <w:t xml:space="preserve"> </w:t>
      </w:r>
      <w:r w:rsidRPr="00B42643">
        <w:rPr>
          <w:rFonts w:ascii="Times New Roman" w:hAnsi="Times New Roman" w:cs="Times New Roman"/>
          <w:sz w:val="28"/>
          <w:szCs w:val="28"/>
        </w:rPr>
        <w:t>(территорий»</w:t>
      </w:r>
      <w:r>
        <w:rPr>
          <w:rFonts w:ascii="Times New Roman" w:hAnsi="Times New Roman" w:cs="Times New Roman"/>
          <w:sz w:val="28"/>
          <w:szCs w:val="28"/>
        </w:rPr>
        <w:t xml:space="preserve">   </w:t>
      </w:r>
      <w:r w:rsidRPr="00B42643">
        <w:rPr>
          <w:rFonts w:ascii="Times New Roman" w:hAnsi="Times New Roman" w:cs="Times New Roman"/>
          <w:sz w:val="28"/>
          <w:szCs w:val="28"/>
        </w:rPr>
        <w:t>управой</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города</w:t>
      </w:r>
      <w:r>
        <w:rPr>
          <w:rFonts w:ascii="Times New Roman" w:hAnsi="Times New Roman" w:cs="Times New Roman"/>
          <w:sz w:val="28"/>
          <w:szCs w:val="28"/>
        </w:rPr>
        <w:t xml:space="preserve"> </w:t>
      </w:r>
      <w:r w:rsidRPr="00B42643">
        <w:rPr>
          <w:rFonts w:ascii="Times New Roman" w:hAnsi="Times New Roman" w:cs="Times New Roman"/>
          <w:sz w:val="28"/>
          <w:szCs w:val="28"/>
        </w:rPr>
        <w:t>Москвы</w:t>
      </w:r>
      <w:r>
        <w:rPr>
          <w:rFonts w:ascii="Times New Roman" w:hAnsi="Times New Roman" w:cs="Times New Roman"/>
          <w:sz w:val="28"/>
          <w:szCs w:val="28"/>
        </w:rPr>
        <w:t xml:space="preserve"> </w:t>
      </w:r>
      <w:r w:rsidRPr="00B42643">
        <w:rPr>
          <w:rFonts w:ascii="Times New Roman" w:hAnsi="Times New Roman" w:cs="Times New Roman"/>
          <w:sz w:val="28"/>
          <w:szCs w:val="28"/>
        </w:rPr>
        <w:t>актуализирован</w:t>
      </w:r>
      <w:r>
        <w:rPr>
          <w:rFonts w:ascii="Times New Roman" w:hAnsi="Times New Roman" w:cs="Times New Roman"/>
          <w:sz w:val="28"/>
          <w:szCs w:val="28"/>
        </w:rPr>
        <w:t xml:space="preserve"> </w:t>
      </w:r>
      <w:r w:rsidRPr="00B42643">
        <w:rPr>
          <w:rFonts w:ascii="Times New Roman" w:hAnsi="Times New Roman" w:cs="Times New Roman"/>
          <w:sz w:val="28"/>
          <w:szCs w:val="28"/>
        </w:rPr>
        <w:t>«Перечень</w:t>
      </w:r>
      <w:r>
        <w:rPr>
          <w:rFonts w:ascii="Times New Roman" w:hAnsi="Times New Roman" w:cs="Times New Roman"/>
          <w:sz w:val="28"/>
          <w:szCs w:val="28"/>
        </w:rPr>
        <w:t xml:space="preserve"> </w:t>
      </w:r>
      <w:r w:rsidRPr="00B42643">
        <w:rPr>
          <w:rFonts w:ascii="Times New Roman" w:hAnsi="Times New Roman" w:cs="Times New Roman"/>
          <w:sz w:val="28"/>
          <w:szCs w:val="28"/>
        </w:rPr>
        <w:t>мест</w:t>
      </w:r>
      <w:r>
        <w:rPr>
          <w:rFonts w:ascii="Times New Roman" w:hAnsi="Times New Roman" w:cs="Times New Roman"/>
          <w:sz w:val="28"/>
          <w:szCs w:val="28"/>
        </w:rPr>
        <w:t xml:space="preserve"> </w:t>
      </w:r>
      <w:r w:rsidRPr="00B42643">
        <w:rPr>
          <w:rFonts w:ascii="Times New Roman" w:hAnsi="Times New Roman" w:cs="Times New Roman"/>
          <w:sz w:val="28"/>
          <w:szCs w:val="28"/>
        </w:rPr>
        <w:t>массового пребывания людей на территории</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(Перечень</w:t>
      </w:r>
      <w:r>
        <w:rPr>
          <w:rFonts w:ascii="Times New Roman" w:hAnsi="Times New Roman" w:cs="Times New Roman"/>
          <w:sz w:val="28"/>
          <w:szCs w:val="28"/>
        </w:rPr>
        <w:t xml:space="preserve"> </w:t>
      </w:r>
      <w:r w:rsidRPr="00B42643">
        <w:rPr>
          <w:rFonts w:ascii="Times New Roman" w:hAnsi="Times New Roman" w:cs="Times New Roman"/>
          <w:sz w:val="28"/>
          <w:szCs w:val="28"/>
        </w:rPr>
        <w:t>ММПЛ).</w:t>
      </w:r>
      <w:r>
        <w:rPr>
          <w:rFonts w:ascii="Times New Roman" w:hAnsi="Times New Roman" w:cs="Times New Roman"/>
          <w:sz w:val="28"/>
          <w:szCs w:val="28"/>
        </w:rPr>
        <w:t xml:space="preserve"> </w:t>
      </w:r>
    </w:p>
    <w:p w14:paraId="7FC35C95" w14:textId="52A15625" w:rsidR="00806B38" w:rsidRPr="00B42643" w:rsidRDefault="00806B38" w:rsidP="00A23C70">
      <w:pPr>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По</w:t>
      </w:r>
      <w:r>
        <w:rPr>
          <w:rFonts w:ascii="Times New Roman" w:hAnsi="Times New Roman" w:cs="Times New Roman"/>
          <w:sz w:val="28"/>
          <w:szCs w:val="28"/>
        </w:rPr>
        <w:t xml:space="preserve"> </w:t>
      </w:r>
      <w:r w:rsidRPr="00B42643">
        <w:rPr>
          <w:rFonts w:ascii="Times New Roman" w:hAnsi="Times New Roman" w:cs="Times New Roman"/>
          <w:sz w:val="28"/>
          <w:szCs w:val="28"/>
        </w:rPr>
        <w:t>состоянию</w:t>
      </w:r>
      <w:r>
        <w:rPr>
          <w:rFonts w:ascii="Times New Roman" w:hAnsi="Times New Roman" w:cs="Times New Roman"/>
          <w:sz w:val="28"/>
          <w:szCs w:val="28"/>
        </w:rPr>
        <w:t xml:space="preserve"> </w:t>
      </w:r>
      <w:r w:rsidRPr="00B42643">
        <w:rPr>
          <w:rFonts w:ascii="Times New Roman" w:hAnsi="Times New Roman" w:cs="Times New Roman"/>
          <w:sz w:val="28"/>
          <w:szCs w:val="28"/>
        </w:rPr>
        <w:t>на</w:t>
      </w:r>
      <w:r>
        <w:rPr>
          <w:rFonts w:ascii="Times New Roman" w:hAnsi="Times New Roman" w:cs="Times New Roman"/>
          <w:sz w:val="28"/>
          <w:szCs w:val="28"/>
        </w:rPr>
        <w:t xml:space="preserve"> </w:t>
      </w:r>
      <w:r w:rsidRPr="00B42643">
        <w:rPr>
          <w:rFonts w:ascii="Times New Roman" w:hAnsi="Times New Roman" w:cs="Times New Roman"/>
          <w:sz w:val="28"/>
          <w:szCs w:val="28"/>
        </w:rPr>
        <w:t>31.12.202</w:t>
      </w:r>
      <w:r>
        <w:rPr>
          <w:rFonts w:ascii="Times New Roman" w:hAnsi="Times New Roman" w:cs="Times New Roman"/>
          <w:sz w:val="28"/>
          <w:szCs w:val="28"/>
        </w:rPr>
        <w:t xml:space="preserve">2   </w:t>
      </w: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«Перечне</w:t>
      </w:r>
      <w:r>
        <w:rPr>
          <w:rFonts w:ascii="Times New Roman" w:hAnsi="Times New Roman" w:cs="Times New Roman"/>
          <w:sz w:val="28"/>
          <w:szCs w:val="28"/>
        </w:rPr>
        <w:t xml:space="preserve"> </w:t>
      </w:r>
      <w:r w:rsidRPr="00B42643">
        <w:rPr>
          <w:rFonts w:ascii="Times New Roman" w:hAnsi="Times New Roman" w:cs="Times New Roman"/>
          <w:sz w:val="28"/>
          <w:szCs w:val="28"/>
        </w:rPr>
        <w:t>ММПЛ</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города</w:t>
      </w:r>
      <w:r>
        <w:rPr>
          <w:rFonts w:ascii="Times New Roman" w:hAnsi="Times New Roman" w:cs="Times New Roman"/>
          <w:sz w:val="28"/>
          <w:szCs w:val="28"/>
        </w:rPr>
        <w:t xml:space="preserve"> </w:t>
      </w:r>
      <w:r w:rsidRPr="00B42643">
        <w:rPr>
          <w:rFonts w:ascii="Times New Roman" w:hAnsi="Times New Roman" w:cs="Times New Roman"/>
          <w:sz w:val="28"/>
          <w:szCs w:val="28"/>
        </w:rPr>
        <w:t>Москвы»</w:t>
      </w:r>
      <w:r>
        <w:rPr>
          <w:rFonts w:ascii="Times New Roman" w:hAnsi="Times New Roman" w:cs="Times New Roman"/>
          <w:sz w:val="28"/>
          <w:szCs w:val="28"/>
        </w:rPr>
        <w:t xml:space="preserve"> </w:t>
      </w:r>
      <w:r w:rsidRPr="00B42643">
        <w:rPr>
          <w:rFonts w:ascii="Times New Roman" w:hAnsi="Times New Roman" w:cs="Times New Roman"/>
          <w:sz w:val="28"/>
          <w:szCs w:val="28"/>
        </w:rPr>
        <w:t>находится</w:t>
      </w:r>
      <w:r>
        <w:rPr>
          <w:rFonts w:ascii="Times New Roman" w:hAnsi="Times New Roman" w:cs="Times New Roman"/>
          <w:sz w:val="28"/>
          <w:szCs w:val="28"/>
        </w:rPr>
        <w:t xml:space="preserve"> </w:t>
      </w:r>
      <w:r w:rsidRPr="00B42643">
        <w:rPr>
          <w:rFonts w:ascii="Times New Roman" w:hAnsi="Times New Roman" w:cs="Times New Roman"/>
          <w:sz w:val="28"/>
          <w:szCs w:val="28"/>
        </w:rPr>
        <w:t>10</w:t>
      </w:r>
      <w:r>
        <w:rPr>
          <w:rFonts w:ascii="Times New Roman" w:hAnsi="Times New Roman" w:cs="Times New Roman"/>
          <w:sz w:val="28"/>
          <w:szCs w:val="28"/>
        </w:rPr>
        <w:t xml:space="preserve"> </w:t>
      </w:r>
      <w:r w:rsidRPr="00B42643">
        <w:rPr>
          <w:rFonts w:ascii="Times New Roman" w:hAnsi="Times New Roman" w:cs="Times New Roman"/>
          <w:sz w:val="28"/>
          <w:szCs w:val="28"/>
        </w:rPr>
        <w:t>объектов</w:t>
      </w:r>
      <w:r>
        <w:rPr>
          <w:rFonts w:ascii="Times New Roman" w:hAnsi="Times New Roman" w:cs="Times New Roman"/>
          <w:sz w:val="28"/>
          <w:szCs w:val="28"/>
        </w:rPr>
        <w:t xml:space="preserve"> </w:t>
      </w:r>
      <w:r w:rsidRPr="00B42643">
        <w:rPr>
          <w:rFonts w:ascii="Times New Roman" w:hAnsi="Times New Roman" w:cs="Times New Roman"/>
          <w:sz w:val="28"/>
          <w:szCs w:val="28"/>
        </w:rPr>
        <w:t>(восемь</w:t>
      </w:r>
      <w:r>
        <w:rPr>
          <w:rFonts w:ascii="Times New Roman" w:hAnsi="Times New Roman" w:cs="Times New Roman"/>
          <w:sz w:val="28"/>
          <w:szCs w:val="28"/>
        </w:rPr>
        <w:t xml:space="preserve"> </w:t>
      </w:r>
      <w:r w:rsidRPr="00B42643">
        <w:rPr>
          <w:rFonts w:ascii="Times New Roman" w:hAnsi="Times New Roman" w:cs="Times New Roman"/>
          <w:sz w:val="28"/>
          <w:szCs w:val="28"/>
        </w:rPr>
        <w:t>объектов</w:t>
      </w:r>
      <w:r>
        <w:rPr>
          <w:rFonts w:ascii="Times New Roman" w:hAnsi="Times New Roman" w:cs="Times New Roman"/>
          <w:sz w:val="28"/>
          <w:szCs w:val="28"/>
        </w:rPr>
        <w:t xml:space="preserve"> </w:t>
      </w:r>
      <w:r w:rsidRPr="00B42643">
        <w:rPr>
          <w:rFonts w:ascii="Times New Roman" w:hAnsi="Times New Roman" w:cs="Times New Roman"/>
          <w:sz w:val="28"/>
          <w:szCs w:val="28"/>
        </w:rPr>
        <w:t>имеют</w:t>
      </w:r>
      <w:r>
        <w:rPr>
          <w:rFonts w:ascii="Times New Roman" w:hAnsi="Times New Roman" w:cs="Times New Roman"/>
          <w:sz w:val="28"/>
          <w:szCs w:val="28"/>
        </w:rPr>
        <w:t xml:space="preserve"> </w:t>
      </w:r>
      <w:r w:rsidRPr="00B42643">
        <w:rPr>
          <w:rFonts w:ascii="Times New Roman" w:hAnsi="Times New Roman" w:cs="Times New Roman"/>
          <w:sz w:val="28"/>
          <w:szCs w:val="28"/>
        </w:rPr>
        <w:t>утвержденные</w:t>
      </w:r>
      <w:r>
        <w:rPr>
          <w:rFonts w:ascii="Times New Roman" w:hAnsi="Times New Roman" w:cs="Times New Roman"/>
          <w:sz w:val="28"/>
          <w:szCs w:val="28"/>
        </w:rPr>
        <w:t xml:space="preserve"> </w:t>
      </w:r>
      <w:r w:rsidRPr="00B42643">
        <w:rPr>
          <w:rFonts w:ascii="Times New Roman" w:hAnsi="Times New Roman" w:cs="Times New Roman"/>
          <w:sz w:val="28"/>
          <w:szCs w:val="28"/>
        </w:rPr>
        <w:t>паспорта</w:t>
      </w:r>
      <w:r>
        <w:rPr>
          <w:rFonts w:ascii="Times New Roman" w:hAnsi="Times New Roman" w:cs="Times New Roman"/>
          <w:sz w:val="28"/>
          <w:szCs w:val="28"/>
        </w:rPr>
        <w:t xml:space="preserve"> </w:t>
      </w:r>
      <w:r w:rsidRPr="00B42643">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B42643">
        <w:rPr>
          <w:rFonts w:ascii="Times New Roman" w:hAnsi="Times New Roman" w:cs="Times New Roman"/>
          <w:sz w:val="28"/>
          <w:szCs w:val="28"/>
        </w:rPr>
        <w:t>два</w:t>
      </w:r>
      <w:r>
        <w:rPr>
          <w:rFonts w:ascii="Times New Roman" w:hAnsi="Times New Roman" w:cs="Times New Roman"/>
          <w:sz w:val="28"/>
          <w:szCs w:val="28"/>
        </w:rPr>
        <w:t xml:space="preserve"> </w:t>
      </w:r>
      <w:r w:rsidRPr="00B42643">
        <w:rPr>
          <w:rFonts w:ascii="Times New Roman" w:hAnsi="Times New Roman" w:cs="Times New Roman"/>
          <w:sz w:val="28"/>
          <w:szCs w:val="28"/>
        </w:rPr>
        <w:t>паспорта</w:t>
      </w:r>
      <w:r>
        <w:rPr>
          <w:rFonts w:ascii="Times New Roman" w:hAnsi="Times New Roman" w:cs="Times New Roman"/>
          <w:sz w:val="28"/>
          <w:szCs w:val="28"/>
        </w:rPr>
        <w:t xml:space="preserve"> </w:t>
      </w:r>
      <w:r w:rsidRPr="00B42643">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B42643">
        <w:rPr>
          <w:rFonts w:ascii="Times New Roman" w:hAnsi="Times New Roman" w:cs="Times New Roman"/>
          <w:sz w:val="28"/>
          <w:szCs w:val="28"/>
        </w:rPr>
        <w:t>находятся</w:t>
      </w:r>
      <w:r>
        <w:rPr>
          <w:rFonts w:ascii="Times New Roman" w:hAnsi="Times New Roman" w:cs="Times New Roman"/>
          <w:sz w:val="28"/>
          <w:szCs w:val="28"/>
        </w:rPr>
        <w:t xml:space="preserve"> в разработке (актуализация)</w:t>
      </w:r>
      <w:r w:rsidRPr="00B42643">
        <w:rPr>
          <w:rFonts w:ascii="Times New Roman" w:hAnsi="Times New Roman" w:cs="Times New Roman"/>
          <w:sz w:val="28"/>
          <w:szCs w:val="28"/>
        </w:rPr>
        <w:t xml:space="preserve">). </w:t>
      </w:r>
    </w:p>
    <w:p w14:paraId="04C3AB81" w14:textId="77777777" w:rsidR="00806B38" w:rsidRPr="00B42643" w:rsidRDefault="00806B38" w:rsidP="00A23C70">
      <w:pPr>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202</w:t>
      </w:r>
      <w:r>
        <w:rPr>
          <w:rFonts w:ascii="Times New Roman" w:hAnsi="Times New Roman" w:cs="Times New Roman"/>
          <w:sz w:val="28"/>
          <w:szCs w:val="28"/>
        </w:rPr>
        <w:t>2</w:t>
      </w:r>
      <w:r w:rsidRPr="00B42643">
        <w:rPr>
          <w:rFonts w:ascii="Times New Roman" w:hAnsi="Times New Roman" w:cs="Times New Roman"/>
          <w:sz w:val="28"/>
          <w:szCs w:val="28"/>
        </w:rPr>
        <w:t xml:space="preserve"> г. управой</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города</w:t>
      </w:r>
      <w:r>
        <w:rPr>
          <w:rFonts w:ascii="Times New Roman" w:hAnsi="Times New Roman" w:cs="Times New Roman"/>
          <w:sz w:val="28"/>
          <w:szCs w:val="28"/>
        </w:rPr>
        <w:t xml:space="preserve"> </w:t>
      </w:r>
      <w:r w:rsidRPr="00B42643">
        <w:rPr>
          <w:rFonts w:ascii="Times New Roman" w:hAnsi="Times New Roman" w:cs="Times New Roman"/>
          <w:sz w:val="28"/>
          <w:szCs w:val="28"/>
        </w:rPr>
        <w:t>Москвы</w:t>
      </w:r>
      <w:r>
        <w:rPr>
          <w:rFonts w:ascii="Times New Roman" w:hAnsi="Times New Roman" w:cs="Times New Roman"/>
          <w:sz w:val="28"/>
          <w:szCs w:val="28"/>
        </w:rPr>
        <w:t xml:space="preserve"> </w:t>
      </w:r>
      <w:r w:rsidRPr="00B42643">
        <w:rPr>
          <w:rFonts w:ascii="Times New Roman" w:hAnsi="Times New Roman" w:cs="Times New Roman"/>
          <w:sz w:val="28"/>
          <w:szCs w:val="28"/>
        </w:rPr>
        <w:t>актуализирован</w:t>
      </w:r>
      <w:r>
        <w:rPr>
          <w:rFonts w:ascii="Times New Roman" w:hAnsi="Times New Roman" w:cs="Times New Roman"/>
          <w:sz w:val="28"/>
          <w:szCs w:val="28"/>
        </w:rPr>
        <w:t xml:space="preserve"> </w:t>
      </w:r>
      <w:r w:rsidRPr="00B42643">
        <w:rPr>
          <w:rFonts w:ascii="Times New Roman" w:hAnsi="Times New Roman" w:cs="Times New Roman"/>
          <w:sz w:val="28"/>
          <w:szCs w:val="28"/>
        </w:rPr>
        <w:t>«Перечень объектов вероятных террористических устремлений»,</w:t>
      </w:r>
      <w:r>
        <w:rPr>
          <w:rFonts w:ascii="Times New Roman" w:hAnsi="Times New Roman" w:cs="Times New Roman"/>
          <w:sz w:val="28"/>
          <w:szCs w:val="28"/>
        </w:rPr>
        <w:t xml:space="preserve"> </w:t>
      </w:r>
      <w:r w:rsidRPr="00B42643">
        <w:rPr>
          <w:rFonts w:ascii="Times New Roman" w:hAnsi="Times New Roman" w:cs="Times New Roman"/>
          <w:sz w:val="28"/>
          <w:szCs w:val="28"/>
        </w:rPr>
        <w:t>перечень</w:t>
      </w:r>
      <w:r>
        <w:rPr>
          <w:rFonts w:ascii="Times New Roman" w:hAnsi="Times New Roman" w:cs="Times New Roman"/>
          <w:sz w:val="28"/>
          <w:szCs w:val="28"/>
        </w:rPr>
        <w:t xml:space="preserve"> </w:t>
      </w:r>
      <w:r w:rsidRPr="00B42643">
        <w:rPr>
          <w:rFonts w:ascii="Times New Roman" w:hAnsi="Times New Roman" w:cs="Times New Roman"/>
          <w:sz w:val="28"/>
          <w:szCs w:val="28"/>
        </w:rPr>
        <w:t>направлен</w:t>
      </w:r>
      <w:r>
        <w:rPr>
          <w:rFonts w:ascii="Times New Roman" w:hAnsi="Times New Roman" w:cs="Times New Roman"/>
          <w:sz w:val="28"/>
          <w:szCs w:val="28"/>
        </w:rPr>
        <w:t xml:space="preserve"> </w:t>
      </w:r>
      <w:r w:rsidRPr="00B42643">
        <w:rPr>
          <w:rFonts w:ascii="Times New Roman" w:hAnsi="Times New Roman" w:cs="Times New Roman"/>
          <w:sz w:val="28"/>
          <w:szCs w:val="28"/>
        </w:rPr>
        <w:t>в аппарат</w:t>
      </w:r>
      <w:r>
        <w:rPr>
          <w:rFonts w:ascii="Times New Roman" w:hAnsi="Times New Roman" w:cs="Times New Roman"/>
          <w:sz w:val="28"/>
          <w:szCs w:val="28"/>
        </w:rPr>
        <w:t xml:space="preserve"> </w:t>
      </w:r>
      <w:r w:rsidRPr="00B42643">
        <w:rPr>
          <w:rFonts w:ascii="Times New Roman" w:hAnsi="Times New Roman" w:cs="Times New Roman"/>
          <w:sz w:val="28"/>
          <w:szCs w:val="28"/>
        </w:rPr>
        <w:t>АТК САО</w:t>
      </w:r>
      <w:r>
        <w:rPr>
          <w:rFonts w:ascii="Times New Roman" w:hAnsi="Times New Roman" w:cs="Times New Roman"/>
          <w:sz w:val="28"/>
          <w:szCs w:val="28"/>
        </w:rPr>
        <w:t xml:space="preserve"> </w:t>
      </w:r>
      <w:r w:rsidRPr="00B42643">
        <w:rPr>
          <w:rFonts w:ascii="Times New Roman" w:hAnsi="Times New Roman" w:cs="Times New Roman"/>
          <w:sz w:val="28"/>
          <w:szCs w:val="28"/>
        </w:rPr>
        <w:t>г. Москвы.</w:t>
      </w:r>
      <w:r>
        <w:rPr>
          <w:rFonts w:ascii="Times New Roman" w:hAnsi="Times New Roman" w:cs="Times New Roman"/>
          <w:sz w:val="28"/>
          <w:szCs w:val="28"/>
        </w:rPr>
        <w:t xml:space="preserve"> </w:t>
      </w:r>
    </w:p>
    <w:p w14:paraId="61973294" w14:textId="77777777" w:rsidR="00806B38" w:rsidRPr="00B42643" w:rsidRDefault="00806B38" w:rsidP="00A23C70">
      <w:pPr>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В 202</w:t>
      </w:r>
      <w:r>
        <w:rPr>
          <w:rFonts w:ascii="Times New Roman" w:hAnsi="Times New Roman" w:cs="Times New Roman"/>
          <w:sz w:val="28"/>
          <w:szCs w:val="28"/>
        </w:rPr>
        <w:t xml:space="preserve">2 </w:t>
      </w:r>
      <w:r w:rsidRPr="00B42643">
        <w:rPr>
          <w:rFonts w:ascii="Times New Roman" w:hAnsi="Times New Roman" w:cs="Times New Roman"/>
          <w:sz w:val="28"/>
          <w:szCs w:val="28"/>
        </w:rPr>
        <w:t>г.</w:t>
      </w:r>
      <w:r>
        <w:rPr>
          <w:rFonts w:ascii="Times New Roman" w:hAnsi="Times New Roman" w:cs="Times New Roman"/>
          <w:sz w:val="28"/>
          <w:szCs w:val="28"/>
        </w:rPr>
        <w:t xml:space="preserve"> </w:t>
      </w:r>
      <w:r w:rsidRPr="00B42643">
        <w:rPr>
          <w:rFonts w:ascii="Times New Roman" w:hAnsi="Times New Roman" w:cs="Times New Roman"/>
          <w:sz w:val="28"/>
          <w:szCs w:val="28"/>
        </w:rPr>
        <w:t>управой</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 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актуализирован</w:t>
      </w:r>
      <w:r>
        <w:rPr>
          <w:rFonts w:ascii="Times New Roman" w:hAnsi="Times New Roman" w:cs="Times New Roman"/>
          <w:sz w:val="28"/>
          <w:szCs w:val="28"/>
        </w:rPr>
        <w:t xml:space="preserve"> </w:t>
      </w:r>
      <w:r w:rsidRPr="00B42643">
        <w:rPr>
          <w:rFonts w:ascii="Times New Roman" w:hAnsi="Times New Roman" w:cs="Times New Roman"/>
          <w:sz w:val="28"/>
          <w:szCs w:val="28"/>
        </w:rPr>
        <w:t>«Перечень объектов (территорий)</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 района подлежащих категорированию, в интересах</w:t>
      </w:r>
      <w:r>
        <w:rPr>
          <w:rFonts w:ascii="Times New Roman" w:hAnsi="Times New Roman" w:cs="Times New Roman"/>
          <w:sz w:val="28"/>
          <w:szCs w:val="28"/>
        </w:rPr>
        <w:t xml:space="preserve"> </w:t>
      </w:r>
      <w:r w:rsidRPr="00B42643">
        <w:rPr>
          <w:rFonts w:ascii="Times New Roman" w:hAnsi="Times New Roman" w:cs="Times New Roman"/>
          <w:sz w:val="28"/>
          <w:szCs w:val="28"/>
        </w:rPr>
        <w:t>их антитеррористической</w:t>
      </w:r>
      <w:r>
        <w:rPr>
          <w:rFonts w:ascii="Times New Roman" w:hAnsi="Times New Roman" w:cs="Times New Roman"/>
          <w:sz w:val="28"/>
          <w:szCs w:val="28"/>
        </w:rPr>
        <w:t xml:space="preserve"> </w:t>
      </w:r>
      <w:r w:rsidRPr="00B42643">
        <w:rPr>
          <w:rFonts w:ascii="Times New Roman" w:hAnsi="Times New Roman" w:cs="Times New Roman"/>
          <w:sz w:val="28"/>
          <w:szCs w:val="28"/>
        </w:rPr>
        <w:t>защиты.</w:t>
      </w:r>
    </w:p>
    <w:p w14:paraId="007C32E2" w14:textId="77777777" w:rsidR="00806B38" w:rsidRPr="00B42643" w:rsidRDefault="00806B38" w:rsidP="00A23C70">
      <w:pPr>
        <w:spacing w:after="0" w:line="240" w:lineRule="auto"/>
        <w:ind w:right="-425" w:firstLine="709"/>
        <w:jc w:val="both"/>
        <w:rPr>
          <w:rFonts w:ascii="Times New Roman" w:hAnsi="Times New Roman" w:cs="Times New Roman"/>
          <w:sz w:val="28"/>
          <w:szCs w:val="28"/>
        </w:rPr>
      </w:pPr>
      <w:r>
        <w:rPr>
          <w:rFonts w:ascii="Times New Roman" w:hAnsi="Times New Roman" w:cs="Times New Roman"/>
          <w:bCs/>
          <w:sz w:val="28"/>
          <w:szCs w:val="28"/>
        </w:rPr>
        <w:t xml:space="preserve">В  </w:t>
      </w:r>
      <w:r w:rsidRPr="00B42643">
        <w:rPr>
          <w:rFonts w:ascii="Times New Roman" w:hAnsi="Times New Roman" w:cs="Times New Roman"/>
          <w:bCs/>
          <w:sz w:val="28"/>
          <w:szCs w:val="28"/>
        </w:rPr>
        <w:t>202</w:t>
      </w:r>
      <w:r>
        <w:rPr>
          <w:rFonts w:ascii="Times New Roman" w:hAnsi="Times New Roman" w:cs="Times New Roman"/>
          <w:bCs/>
          <w:sz w:val="28"/>
          <w:szCs w:val="28"/>
        </w:rPr>
        <w:t xml:space="preserve">2 </w:t>
      </w:r>
      <w:r w:rsidRPr="00B42643">
        <w:rPr>
          <w:rFonts w:ascii="Times New Roman" w:hAnsi="Times New Roman" w:cs="Times New Roman"/>
          <w:bCs/>
          <w:sz w:val="28"/>
          <w:szCs w:val="28"/>
        </w:rPr>
        <w:t xml:space="preserve"> г.</w:t>
      </w:r>
      <w:r>
        <w:rPr>
          <w:rFonts w:ascii="Times New Roman" w:hAnsi="Times New Roman" w:cs="Times New Roman"/>
          <w:bCs/>
          <w:sz w:val="28"/>
          <w:szCs w:val="28"/>
        </w:rPr>
        <w:t xml:space="preserve"> </w:t>
      </w:r>
      <w:r w:rsidRPr="00B42643">
        <w:rPr>
          <w:rFonts w:ascii="Times New Roman" w:hAnsi="Times New Roman" w:cs="Times New Roman"/>
          <w:bCs/>
          <w:sz w:val="28"/>
          <w:szCs w:val="28"/>
        </w:rPr>
        <w:t>в</w:t>
      </w:r>
      <w:r>
        <w:rPr>
          <w:rFonts w:ascii="Times New Roman" w:hAnsi="Times New Roman" w:cs="Times New Roman"/>
          <w:bCs/>
          <w:sz w:val="28"/>
          <w:szCs w:val="28"/>
        </w:rPr>
        <w:t xml:space="preserve"> </w:t>
      </w:r>
      <w:r w:rsidRPr="00B42643">
        <w:rPr>
          <w:rFonts w:ascii="Times New Roman" w:hAnsi="Times New Roman" w:cs="Times New Roman"/>
          <w:bCs/>
          <w:sz w:val="28"/>
          <w:szCs w:val="28"/>
        </w:rPr>
        <w:t>соответствии</w:t>
      </w:r>
      <w:r>
        <w:rPr>
          <w:rFonts w:ascii="Times New Roman" w:hAnsi="Times New Roman" w:cs="Times New Roman"/>
          <w:bCs/>
          <w:sz w:val="28"/>
          <w:szCs w:val="28"/>
        </w:rPr>
        <w:t xml:space="preserve"> </w:t>
      </w:r>
      <w:r w:rsidRPr="00B42643">
        <w:rPr>
          <w:rFonts w:ascii="Times New Roman" w:hAnsi="Times New Roman" w:cs="Times New Roman"/>
          <w:bCs/>
          <w:sz w:val="28"/>
          <w:szCs w:val="28"/>
        </w:rPr>
        <w:t>с</w:t>
      </w:r>
      <w:r>
        <w:rPr>
          <w:rFonts w:ascii="Times New Roman" w:hAnsi="Times New Roman" w:cs="Times New Roman"/>
          <w:bCs/>
          <w:sz w:val="28"/>
          <w:szCs w:val="28"/>
        </w:rPr>
        <w:t xml:space="preserve"> «</w:t>
      </w:r>
      <w:r w:rsidRPr="00B42643">
        <w:rPr>
          <w:rFonts w:ascii="Times New Roman" w:hAnsi="Times New Roman" w:cs="Times New Roman"/>
          <w:bCs/>
          <w:sz w:val="28"/>
          <w:szCs w:val="28"/>
        </w:rPr>
        <w:t>Планом</w:t>
      </w:r>
      <w:r>
        <w:rPr>
          <w:rFonts w:ascii="Times New Roman" w:hAnsi="Times New Roman" w:cs="Times New Roman"/>
          <w:bCs/>
          <w:sz w:val="28"/>
          <w:szCs w:val="28"/>
        </w:rPr>
        <w:t xml:space="preserve"> </w:t>
      </w:r>
      <w:r w:rsidRPr="00B42643">
        <w:rPr>
          <w:rFonts w:ascii="Times New Roman" w:hAnsi="Times New Roman" w:cs="Times New Roman"/>
          <w:bCs/>
          <w:sz w:val="28"/>
          <w:szCs w:val="28"/>
        </w:rPr>
        <w:t>проведения</w:t>
      </w:r>
      <w:r>
        <w:rPr>
          <w:rFonts w:ascii="Times New Roman" w:hAnsi="Times New Roman" w:cs="Times New Roman"/>
          <w:bCs/>
          <w:sz w:val="28"/>
          <w:szCs w:val="28"/>
        </w:rPr>
        <w:t xml:space="preserve"> </w:t>
      </w:r>
      <w:r w:rsidRPr="00B42643">
        <w:rPr>
          <w:rFonts w:ascii="Times New Roman" w:hAnsi="Times New Roman" w:cs="Times New Roman"/>
          <w:bCs/>
          <w:sz w:val="28"/>
          <w:szCs w:val="28"/>
        </w:rPr>
        <w:t>комиссионных</w:t>
      </w:r>
      <w:r>
        <w:rPr>
          <w:rFonts w:ascii="Times New Roman" w:hAnsi="Times New Roman" w:cs="Times New Roman"/>
          <w:bCs/>
          <w:sz w:val="28"/>
          <w:szCs w:val="28"/>
        </w:rPr>
        <w:t xml:space="preserve"> </w:t>
      </w:r>
      <w:r w:rsidRPr="00B42643">
        <w:rPr>
          <w:rFonts w:ascii="Times New Roman" w:hAnsi="Times New Roman" w:cs="Times New Roman"/>
          <w:bCs/>
          <w:sz w:val="28"/>
          <w:szCs w:val="28"/>
        </w:rPr>
        <w:t>проверок</w:t>
      </w:r>
      <w:r>
        <w:rPr>
          <w:rFonts w:ascii="Times New Roman" w:hAnsi="Times New Roman" w:cs="Times New Roman"/>
          <w:bCs/>
          <w:sz w:val="28"/>
          <w:szCs w:val="28"/>
        </w:rPr>
        <w:t xml:space="preserve"> </w:t>
      </w:r>
      <w:r w:rsidRPr="00B42643">
        <w:rPr>
          <w:rFonts w:ascii="Times New Roman" w:hAnsi="Times New Roman" w:cs="Times New Roman"/>
          <w:bCs/>
          <w:sz w:val="28"/>
          <w:szCs w:val="28"/>
        </w:rPr>
        <w:t>ММПЛ</w:t>
      </w:r>
      <w:r>
        <w:rPr>
          <w:rFonts w:ascii="Times New Roman" w:hAnsi="Times New Roman" w:cs="Times New Roman"/>
          <w:bCs/>
          <w:sz w:val="28"/>
          <w:szCs w:val="28"/>
        </w:rPr>
        <w:t xml:space="preserve"> </w:t>
      </w:r>
      <w:r w:rsidRPr="00B42643">
        <w:rPr>
          <w:rFonts w:ascii="Times New Roman" w:hAnsi="Times New Roman" w:cs="Times New Roman"/>
          <w:bCs/>
          <w:sz w:val="28"/>
          <w:szCs w:val="28"/>
        </w:rPr>
        <w:t>САО</w:t>
      </w:r>
      <w:r>
        <w:rPr>
          <w:rFonts w:ascii="Times New Roman" w:hAnsi="Times New Roman" w:cs="Times New Roman"/>
          <w:bCs/>
          <w:sz w:val="28"/>
          <w:szCs w:val="28"/>
        </w:rPr>
        <w:t xml:space="preserve"> </w:t>
      </w:r>
      <w:r w:rsidRPr="00B42643">
        <w:rPr>
          <w:rFonts w:ascii="Times New Roman" w:hAnsi="Times New Roman" w:cs="Times New Roman"/>
          <w:bCs/>
          <w:sz w:val="28"/>
          <w:szCs w:val="28"/>
        </w:rPr>
        <w:t>г. Москвы</w:t>
      </w:r>
      <w:r>
        <w:rPr>
          <w:rFonts w:ascii="Times New Roman" w:hAnsi="Times New Roman" w:cs="Times New Roman"/>
          <w:bCs/>
          <w:sz w:val="28"/>
          <w:szCs w:val="28"/>
        </w:rPr>
        <w:t xml:space="preserve"> </w:t>
      </w:r>
      <w:r w:rsidRPr="00B42643">
        <w:rPr>
          <w:rFonts w:ascii="Times New Roman" w:hAnsi="Times New Roman" w:cs="Times New Roman"/>
          <w:bCs/>
          <w:sz w:val="28"/>
          <w:szCs w:val="28"/>
        </w:rPr>
        <w:t>на</w:t>
      </w:r>
      <w:r>
        <w:rPr>
          <w:rFonts w:ascii="Times New Roman" w:hAnsi="Times New Roman" w:cs="Times New Roman"/>
          <w:bCs/>
          <w:sz w:val="28"/>
          <w:szCs w:val="28"/>
        </w:rPr>
        <w:t xml:space="preserve"> </w:t>
      </w:r>
      <w:r w:rsidRPr="00B42643">
        <w:rPr>
          <w:rFonts w:ascii="Times New Roman" w:hAnsi="Times New Roman" w:cs="Times New Roman"/>
          <w:bCs/>
          <w:sz w:val="28"/>
          <w:szCs w:val="28"/>
        </w:rPr>
        <w:t>202</w:t>
      </w:r>
      <w:r>
        <w:rPr>
          <w:rFonts w:ascii="Times New Roman" w:hAnsi="Times New Roman" w:cs="Times New Roman"/>
          <w:bCs/>
          <w:sz w:val="28"/>
          <w:szCs w:val="28"/>
        </w:rPr>
        <w:t>2</w:t>
      </w:r>
      <w:r w:rsidRPr="00B42643">
        <w:rPr>
          <w:rFonts w:ascii="Times New Roman" w:hAnsi="Times New Roman" w:cs="Times New Roman"/>
          <w:bCs/>
          <w:sz w:val="28"/>
          <w:szCs w:val="28"/>
        </w:rPr>
        <w:t xml:space="preserve"> г.»,</w:t>
      </w:r>
      <w:r>
        <w:rPr>
          <w:rFonts w:ascii="Times New Roman" w:hAnsi="Times New Roman" w:cs="Times New Roman"/>
          <w:bCs/>
          <w:sz w:val="28"/>
          <w:szCs w:val="28"/>
        </w:rPr>
        <w:t xml:space="preserve">   </w:t>
      </w:r>
      <w:r w:rsidRPr="00B42643">
        <w:rPr>
          <w:rFonts w:ascii="Times New Roman" w:hAnsi="Times New Roman" w:cs="Times New Roman"/>
          <w:bCs/>
          <w:sz w:val="28"/>
          <w:szCs w:val="28"/>
        </w:rPr>
        <w:t>организованы</w:t>
      </w:r>
      <w:r>
        <w:rPr>
          <w:rFonts w:ascii="Times New Roman" w:hAnsi="Times New Roman" w:cs="Times New Roman"/>
          <w:bCs/>
          <w:sz w:val="28"/>
          <w:szCs w:val="28"/>
        </w:rPr>
        <w:t xml:space="preserve">  </w:t>
      </w:r>
      <w:r w:rsidRPr="00B42643">
        <w:rPr>
          <w:rFonts w:ascii="Times New Roman" w:hAnsi="Times New Roman" w:cs="Times New Roman"/>
          <w:bCs/>
          <w:sz w:val="28"/>
          <w:szCs w:val="28"/>
        </w:rPr>
        <w:t>и</w:t>
      </w:r>
      <w:r>
        <w:rPr>
          <w:rFonts w:ascii="Times New Roman" w:hAnsi="Times New Roman" w:cs="Times New Roman"/>
          <w:bCs/>
          <w:sz w:val="28"/>
          <w:szCs w:val="28"/>
        </w:rPr>
        <w:t xml:space="preserve">   </w:t>
      </w:r>
      <w:r w:rsidRPr="00B42643">
        <w:rPr>
          <w:rFonts w:ascii="Times New Roman" w:hAnsi="Times New Roman" w:cs="Times New Roman"/>
          <w:bCs/>
          <w:sz w:val="28"/>
          <w:szCs w:val="28"/>
        </w:rPr>
        <w:t>проведены</w:t>
      </w:r>
      <w:r>
        <w:rPr>
          <w:rFonts w:ascii="Times New Roman" w:hAnsi="Times New Roman" w:cs="Times New Roman"/>
          <w:bCs/>
          <w:sz w:val="28"/>
          <w:szCs w:val="28"/>
        </w:rPr>
        <w:t xml:space="preserve">  </w:t>
      </w:r>
      <w:r w:rsidRPr="00B42643">
        <w:rPr>
          <w:rFonts w:ascii="Times New Roman" w:hAnsi="Times New Roman" w:cs="Times New Roman"/>
          <w:bCs/>
          <w:sz w:val="28"/>
          <w:szCs w:val="28"/>
        </w:rPr>
        <w:t>1</w:t>
      </w:r>
      <w:r>
        <w:rPr>
          <w:rFonts w:ascii="Times New Roman" w:hAnsi="Times New Roman" w:cs="Times New Roman"/>
          <w:bCs/>
          <w:sz w:val="28"/>
          <w:szCs w:val="28"/>
        </w:rPr>
        <w:t xml:space="preserve">0 плановых </w:t>
      </w:r>
      <w:r w:rsidRPr="00B42643">
        <w:rPr>
          <w:rFonts w:ascii="Times New Roman" w:hAnsi="Times New Roman" w:cs="Times New Roman"/>
          <w:bCs/>
          <w:sz w:val="28"/>
          <w:szCs w:val="28"/>
        </w:rPr>
        <w:t xml:space="preserve"> комиссионных</w:t>
      </w:r>
      <w:r>
        <w:rPr>
          <w:rFonts w:ascii="Times New Roman" w:hAnsi="Times New Roman" w:cs="Times New Roman"/>
          <w:bCs/>
          <w:sz w:val="28"/>
          <w:szCs w:val="28"/>
        </w:rPr>
        <w:t xml:space="preserve"> </w:t>
      </w:r>
      <w:r w:rsidRPr="00B42643">
        <w:rPr>
          <w:rFonts w:ascii="Times New Roman" w:hAnsi="Times New Roman" w:cs="Times New Roman"/>
          <w:bCs/>
          <w:sz w:val="28"/>
          <w:szCs w:val="28"/>
        </w:rPr>
        <w:t>проверок,</w:t>
      </w:r>
      <w:r>
        <w:rPr>
          <w:rFonts w:ascii="Times New Roman" w:hAnsi="Times New Roman" w:cs="Times New Roman"/>
          <w:bCs/>
          <w:sz w:val="28"/>
          <w:szCs w:val="28"/>
        </w:rPr>
        <w:t xml:space="preserve">  а   также    3   </w:t>
      </w:r>
      <w:r w:rsidRPr="00B42643">
        <w:rPr>
          <w:rFonts w:ascii="Times New Roman" w:hAnsi="Times New Roman" w:cs="Times New Roman"/>
          <w:bCs/>
          <w:sz w:val="28"/>
          <w:szCs w:val="28"/>
        </w:rPr>
        <w:t>обследования</w:t>
      </w:r>
      <w:r>
        <w:rPr>
          <w:rFonts w:ascii="Times New Roman" w:hAnsi="Times New Roman" w:cs="Times New Roman"/>
          <w:bCs/>
          <w:sz w:val="28"/>
          <w:szCs w:val="28"/>
        </w:rPr>
        <w:t xml:space="preserve">    </w:t>
      </w:r>
      <w:r w:rsidRPr="00B42643">
        <w:rPr>
          <w:rFonts w:ascii="Times New Roman" w:hAnsi="Times New Roman" w:cs="Times New Roman"/>
          <w:bCs/>
          <w:sz w:val="28"/>
          <w:szCs w:val="28"/>
        </w:rPr>
        <w:t>объектов</w:t>
      </w:r>
      <w:r>
        <w:rPr>
          <w:rFonts w:ascii="Times New Roman" w:hAnsi="Times New Roman" w:cs="Times New Roman"/>
          <w:bCs/>
          <w:sz w:val="28"/>
          <w:szCs w:val="28"/>
        </w:rPr>
        <w:t xml:space="preserve">   </w:t>
      </w:r>
      <w:r w:rsidRPr="00B42643">
        <w:rPr>
          <w:rFonts w:ascii="Times New Roman" w:hAnsi="Times New Roman" w:cs="Times New Roman"/>
          <w:bCs/>
          <w:sz w:val="28"/>
          <w:szCs w:val="28"/>
        </w:rPr>
        <w:t>ММПЛ</w:t>
      </w:r>
      <w:r>
        <w:rPr>
          <w:rFonts w:ascii="Times New Roman" w:hAnsi="Times New Roman" w:cs="Times New Roman"/>
          <w:bCs/>
          <w:sz w:val="28"/>
          <w:szCs w:val="28"/>
        </w:rPr>
        <w:t xml:space="preserve">      </w:t>
      </w:r>
      <w:r w:rsidRPr="00B42643">
        <w:rPr>
          <w:rFonts w:ascii="Times New Roman" w:hAnsi="Times New Roman" w:cs="Times New Roman"/>
          <w:bCs/>
          <w:sz w:val="28"/>
          <w:szCs w:val="28"/>
        </w:rPr>
        <w:t>Головинского</w:t>
      </w:r>
      <w:r>
        <w:rPr>
          <w:rFonts w:ascii="Times New Roman" w:hAnsi="Times New Roman" w:cs="Times New Roman"/>
          <w:bCs/>
          <w:sz w:val="28"/>
          <w:szCs w:val="28"/>
        </w:rPr>
        <w:t xml:space="preserve">  </w:t>
      </w:r>
      <w:r w:rsidRPr="00B42643">
        <w:rPr>
          <w:rFonts w:ascii="Times New Roman" w:hAnsi="Times New Roman" w:cs="Times New Roman"/>
          <w:bCs/>
          <w:sz w:val="28"/>
          <w:szCs w:val="28"/>
        </w:rPr>
        <w:t xml:space="preserve"> района,</w:t>
      </w:r>
      <w:r>
        <w:rPr>
          <w:rFonts w:ascii="Times New Roman" w:hAnsi="Times New Roman" w:cs="Times New Roman"/>
          <w:bCs/>
          <w:sz w:val="28"/>
          <w:szCs w:val="28"/>
        </w:rPr>
        <w:t xml:space="preserve"> </w:t>
      </w:r>
      <w:r w:rsidRPr="00B42643">
        <w:rPr>
          <w:rFonts w:ascii="Times New Roman" w:hAnsi="Times New Roman" w:cs="Times New Roman"/>
          <w:sz w:val="28"/>
          <w:szCs w:val="28"/>
        </w:rPr>
        <w:t>в</w:t>
      </w:r>
      <w:r>
        <w:rPr>
          <w:rFonts w:ascii="Times New Roman" w:hAnsi="Times New Roman" w:cs="Times New Roman"/>
          <w:sz w:val="28"/>
          <w:szCs w:val="28"/>
        </w:rPr>
        <w:t xml:space="preserve"> </w:t>
      </w:r>
      <w:r w:rsidRPr="00B42643">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B42643">
        <w:rPr>
          <w:rFonts w:ascii="Times New Roman" w:hAnsi="Times New Roman" w:cs="Times New Roman"/>
          <w:sz w:val="28"/>
          <w:szCs w:val="28"/>
        </w:rPr>
        <w:t>с</w:t>
      </w:r>
      <w:r>
        <w:rPr>
          <w:rFonts w:ascii="Times New Roman" w:hAnsi="Times New Roman" w:cs="Times New Roman"/>
          <w:sz w:val="28"/>
          <w:szCs w:val="28"/>
        </w:rPr>
        <w:t xml:space="preserve"> </w:t>
      </w:r>
      <w:r w:rsidRPr="00B42643">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Pr="00B42643">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Pr="00B42643">
        <w:rPr>
          <w:rFonts w:ascii="Times New Roman" w:hAnsi="Times New Roman" w:cs="Times New Roman"/>
          <w:sz w:val="28"/>
          <w:szCs w:val="28"/>
        </w:rPr>
        <w:t>Правительства</w:t>
      </w:r>
      <w:r>
        <w:rPr>
          <w:rFonts w:ascii="Times New Roman" w:hAnsi="Times New Roman" w:cs="Times New Roman"/>
          <w:sz w:val="28"/>
          <w:szCs w:val="28"/>
        </w:rPr>
        <w:t xml:space="preserve"> </w:t>
      </w:r>
      <w:r w:rsidRPr="00B42643">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B42643">
        <w:rPr>
          <w:rFonts w:ascii="Times New Roman" w:hAnsi="Times New Roman" w:cs="Times New Roman"/>
          <w:sz w:val="28"/>
          <w:szCs w:val="28"/>
        </w:rPr>
        <w:t>Федерации от</w:t>
      </w:r>
      <w:r>
        <w:rPr>
          <w:rFonts w:ascii="Times New Roman" w:hAnsi="Times New Roman" w:cs="Times New Roman"/>
          <w:sz w:val="28"/>
          <w:szCs w:val="28"/>
        </w:rPr>
        <w:t xml:space="preserve"> </w:t>
      </w:r>
      <w:r w:rsidRPr="00B42643">
        <w:rPr>
          <w:rFonts w:ascii="Times New Roman" w:hAnsi="Times New Roman" w:cs="Times New Roman"/>
          <w:sz w:val="28"/>
          <w:szCs w:val="28"/>
        </w:rPr>
        <w:t>25.03.2015</w:t>
      </w:r>
      <w:r>
        <w:rPr>
          <w:rFonts w:ascii="Times New Roman" w:hAnsi="Times New Roman" w:cs="Times New Roman"/>
          <w:sz w:val="28"/>
          <w:szCs w:val="28"/>
        </w:rPr>
        <w:t xml:space="preserve"> </w:t>
      </w:r>
      <w:r w:rsidRPr="00B42643">
        <w:rPr>
          <w:rFonts w:ascii="Times New Roman" w:hAnsi="Times New Roman" w:cs="Times New Roman"/>
          <w:sz w:val="28"/>
          <w:szCs w:val="28"/>
        </w:rPr>
        <w:t>№</w:t>
      </w:r>
      <w:r>
        <w:rPr>
          <w:rFonts w:ascii="Times New Roman" w:hAnsi="Times New Roman" w:cs="Times New Roman"/>
          <w:sz w:val="28"/>
          <w:szCs w:val="28"/>
        </w:rPr>
        <w:t xml:space="preserve"> </w:t>
      </w:r>
      <w:r w:rsidRPr="00B42643">
        <w:rPr>
          <w:rFonts w:ascii="Times New Roman" w:hAnsi="Times New Roman" w:cs="Times New Roman"/>
          <w:sz w:val="28"/>
          <w:szCs w:val="28"/>
        </w:rPr>
        <w:t>272.</w:t>
      </w:r>
      <w:r>
        <w:rPr>
          <w:rFonts w:ascii="Times New Roman" w:hAnsi="Times New Roman" w:cs="Times New Roman"/>
          <w:sz w:val="28"/>
          <w:szCs w:val="28"/>
        </w:rPr>
        <w:t xml:space="preserve"> </w:t>
      </w:r>
      <w:r w:rsidRPr="00B42643">
        <w:rPr>
          <w:rFonts w:ascii="Times New Roman" w:hAnsi="Times New Roman" w:cs="Times New Roman"/>
          <w:sz w:val="28"/>
          <w:szCs w:val="28"/>
        </w:rPr>
        <w:t>Акты</w:t>
      </w:r>
      <w:r>
        <w:rPr>
          <w:rFonts w:ascii="Times New Roman" w:hAnsi="Times New Roman" w:cs="Times New Roman"/>
          <w:sz w:val="28"/>
          <w:szCs w:val="28"/>
        </w:rPr>
        <w:t xml:space="preserve">    </w:t>
      </w:r>
      <w:r w:rsidRPr="00B42643">
        <w:rPr>
          <w:rFonts w:ascii="Times New Roman" w:hAnsi="Times New Roman" w:cs="Times New Roman"/>
          <w:sz w:val="28"/>
          <w:szCs w:val="28"/>
        </w:rPr>
        <w:t xml:space="preserve">проверок, а </w:t>
      </w:r>
      <w:r>
        <w:rPr>
          <w:rFonts w:ascii="Times New Roman" w:hAnsi="Times New Roman" w:cs="Times New Roman"/>
          <w:sz w:val="28"/>
          <w:szCs w:val="28"/>
        </w:rPr>
        <w:t xml:space="preserve">   </w:t>
      </w:r>
      <w:r w:rsidRPr="00B42643">
        <w:rPr>
          <w:rFonts w:ascii="Times New Roman" w:hAnsi="Times New Roman" w:cs="Times New Roman"/>
          <w:sz w:val="28"/>
          <w:szCs w:val="28"/>
        </w:rPr>
        <w:t>также</w:t>
      </w:r>
      <w:r>
        <w:rPr>
          <w:rFonts w:ascii="Times New Roman" w:hAnsi="Times New Roman" w:cs="Times New Roman"/>
          <w:sz w:val="28"/>
          <w:szCs w:val="28"/>
        </w:rPr>
        <w:t xml:space="preserve"> </w:t>
      </w:r>
      <w:r w:rsidRPr="00B42643">
        <w:rPr>
          <w:rFonts w:ascii="Times New Roman" w:hAnsi="Times New Roman" w:cs="Times New Roman"/>
          <w:sz w:val="28"/>
          <w:szCs w:val="28"/>
        </w:rPr>
        <w:t>сведения</w:t>
      </w:r>
      <w:r>
        <w:rPr>
          <w:rFonts w:ascii="Times New Roman" w:hAnsi="Times New Roman" w:cs="Times New Roman"/>
          <w:sz w:val="28"/>
          <w:szCs w:val="28"/>
        </w:rPr>
        <w:t xml:space="preserve"> </w:t>
      </w:r>
      <w:r w:rsidRPr="00B42643">
        <w:rPr>
          <w:rFonts w:ascii="Times New Roman" w:hAnsi="Times New Roman" w:cs="Times New Roman"/>
          <w:sz w:val="28"/>
          <w:szCs w:val="28"/>
        </w:rPr>
        <w:t>по устранению нарушений</w:t>
      </w:r>
      <w:r>
        <w:rPr>
          <w:rFonts w:ascii="Times New Roman" w:hAnsi="Times New Roman" w:cs="Times New Roman"/>
          <w:sz w:val="28"/>
          <w:szCs w:val="28"/>
        </w:rPr>
        <w:t xml:space="preserve"> </w:t>
      </w:r>
      <w:r w:rsidRPr="00B42643">
        <w:rPr>
          <w:rFonts w:ascii="Times New Roman" w:hAnsi="Times New Roman" w:cs="Times New Roman"/>
          <w:sz w:val="28"/>
          <w:szCs w:val="28"/>
        </w:rPr>
        <w:t>направлены</w:t>
      </w:r>
      <w:r>
        <w:rPr>
          <w:rFonts w:ascii="Times New Roman" w:hAnsi="Times New Roman" w:cs="Times New Roman"/>
          <w:sz w:val="28"/>
          <w:szCs w:val="28"/>
        </w:rPr>
        <w:t xml:space="preserve"> </w:t>
      </w:r>
      <w:r w:rsidRPr="00B42643">
        <w:rPr>
          <w:rFonts w:ascii="Times New Roman" w:hAnsi="Times New Roman" w:cs="Times New Roman"/>
          <w:sz w:val="28"/>
          <w:szCs w:val="28"/>
        </w:rPr>
        <w:t>в префектуру</w:t>
      </w:r>
      <w:r>
        <w:rPr>
          <w:rFonts w:ascii="Times New Roman" w:hAnsi="Times New Roman" w:cs="Times New Roman"/>
          <w:sz w:val="28"/>
          <w:szCs w:val="28"/>
        </w:rPr>
        <w:t xml:space="preserve"> </w:t>
      </w:r>
      <w:r w:rsidRPr="00B42643">
        <w:rPr>
          <w:rFonts w:ascii="Times New Roman" w:hAnsi="Times New Roman" w:cs="Times New Roman"/>
          <w:sz w:val="28"/>
          <w:szCs w:val="28"/>
        </w:rPr>
        <w:t>САО г. Москвы</w:t>
      </w:r>
      <w:r>
        <w:rPr>
          <w:rFonts w:ascii="Times New Roman" w:hAnsi="Times New Roman" w:cs="Times New Roman"/>
          <w:sz w:val="28"/>
          <w:szCs w:val="28"/>
        </w:rPr>
        <w:t xml:space="preserve">. </w:t>
      </w:r>
    </w:p>
    <w:p w14:paraId="37B8B6C8" w14:textId="6A26256C" w:rsidR="00806B38" w:rsidRDefault="00806B38" w:rsidP="00A23C70">
      <w:pPr>
        <w:spacing w:after="0" w:line="240" w:lineRule="auto"/>
        <w:ind w:right="-425" w:firstLine="709"/>
        <w:jc w:val="both"/>
        <w:rPr>
          <w:rFonts w:ascii="Times New Roman" w:hAnsi="Times New Roman" w:cs="Times New Roman"/>
          <w:sz w:val="28"/>
          <w:szCs w:val="28"/>
        </w:rPr>
      </w:pPr>
      <w:r w:rsidRPr="00D177CE">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D177CE">
        <w:rPr>
          <w:rFonts w:ascii="Times New Roman" w:hAnsi="Times New Roman" w:cs="Times New Roman"/>
          <w:sz w:val="28"/>
          <w:szCs w:val="28"/>
        </w:rPr>
        <w:t>целях</w:t>
      </w:r>
      <w:r>
        <w:rPr>
          <w:rFonts w:ascii="Times New Roman" w:hAnsi="Times New Roman" w:cs="Times New Roman"/>
          <w:sz w:val="28"/>
          <w:szCs w:val="28"/>
        </w:rPr>
        <w:t xml:space="preserve">  </w:t>
      </w:r>
      <w:r w:rsidRPr="00D177CE">
        <w:rPr>
          <w:rFonts w:ascii="Times New Roman" w:hAnsi="Times New Roman" w:cs="Times New Roman"/>
          <w:sz w:val="28"/>
          <w:szCs w:val="28"/>
        </w:rPr>
        <w:t xml:space="preserve"> реализации</w:t>
      </w:r>
      <w:r>
        <w:rPr>
          <w:rFonts w:ascii="Times New Roman" w:hAnsi="Times New Roman" w:cs="Times New Roman"/>
          <w:sz w:val="28"/>
          <w:szCs w:val="28"/>
        </w:rPr>
        <w:t xml:space="preserve">  </w:t>
      </w:r>
      <w:r w:rsidRPr="00D177CE">
        <w:rPr>
          <w:rFonts w:ascii="Times New Roman" w:hAnsi="Times New Roman" w:cs="Times New Roman"/>
          <w:sz w:val="28"/>
          <w:szCs w:val="28"/>
        </w:rPr>
        <w:t xml:space="preserve"> </w:t>
      </w:r>
      <w:r>
        <w:rPr>
          <w:rFonts w:ascii="Times New Roman" w:hAnsi="Times New Roman" w:cs="Times New Roman"/>
          <w:sz w:val="28"/>
          <w:szCs w:val="28"/>
        </w:rPr>
        <w:t>П</w:t>
      </w:r>
      <w:r w:rsidRPr="00D177CE">
        <w:rPr>
          <w:rFonts w:ascii="Times New Roman" w:hAnsi="Times New Roman" w:cs="Times New Roman"/>
          <w:sz w:val="28"/>
          <w:szCs w:val="28"/>
        </w:rPr>
        <w:t>остановления</w:t>
      </w:r>
      <w:r>
        <w:rPr>
          <w:rFonts w:ascii="Times New Roman" w:hAnsi="Times New Roman" w:cs="Times New Roman"/>
          <w:sz w:val="28"/>
          <w:szCs w:val="28"/>
        </w:rPr>
        <w:t xml:space="preserve">  </w:t>
      </w:r>
      <w:r w:rsidRPr="00D177CE">
        <w:rPr>
          <w:rFonts w:ascii="Times New Roman" w:hAnsi="Times New Roman" w:cs="Times New Roman"/>
          <w:sz w:val="28"/>
          <w:szCs w:val="28"/>
        </w:rPr>
        <w:t xml:space="preserve"> Правительства РФ от 25.03.2015   №</w:t>
      </w:r>
      <w:r w:rsidRPr="00D177CE">
        <w:rPr>
          <w:rFonts w:ascii="Times New Roman" w:hAnsi="Times New Roman" w:cs="Times New Roman"/>
          <w:b/>
          <w:sz w:val="28"/>
          <w:szCs w:val="28"/>
        </w:rPr>
        <w:t xml:space="preserve"> </w:t>
      </w:r>
      <w:r w:rsidRPr="00D177CE">
        <w:rPr>
          <w:rFonts w:ascii="Times New Roman" w:hAnsi="Times New Roman" w:cs="Times New Roman"/>
          <w:sz w:val="28"/>
          <w:szCs w:val="28"/>
        </w:rPr>
        <w:t xml:space="preserve">272 </w:t>
      </w:r>
      <w:r>
        <w:rPr>
          <w:rFonts w:ascii="Times New Roman" w:hAnsi="Times New Roman" w:cs="Times New Roman"/>
          <w:sz w:val="28"/>
          <w:szCs w:val="28"/>
        </w:rPr>
        <w:t xml:space="preserve"> ПП-РФ  </w:t>
      </w:r>
      <w:r>
        <w:rPr>
          <w:rFonts w:ascii="Times New Roman" w:hAnsi="Times New Roman" w:cs="Times New Roman"/>
          <w:color w:val="000000"/>
          <w:sz w:val="28"/>
          <w:szCs w:val="28"/>
        </w:rPr>
        <w:t>(в действующей редакции) «</w:t>
      </w:r>
      <w:r w:rsidRPr="00D177CE">
        <w:rPr>
          <w:rFonts w:ascii="Times New Roman" w:hAnsi="Times New Roman" w:cs="Times New Roman"/>
          <w:color w:val="000000"/>
          <w:sz w:val="28"/>
          <w:szCs w:val="28"/>
        </w:rPr>
        <w:t xml:space="preserve">Об </w:t>
      </w:r>
      <w:r>
        <w:rPr>
          <w:rFonts w:ascii="Times New Roman" w:hAnsi="Times New Roman" w:cs="Times New Roman"/>
          <w:color w:val="000000"/>
          <w:sz w:val="28"/>
          <w:szCs w:val="28"/>
        </w:rPr>
        <w:t>у</w:t>
      </w:r>
      <w:r w:rsidRPr="00D177CE">
        <w:rPr>
          <w:rFonts w:ascii="Times New Roman" w:hAnsi="Times New Roman" w:cs="Times New Roman"/>
          <w:color w:val="000000"/>
          <w:sz w:val="28"/>
          <w:szCs w:val="28"/>
        </w:rPr>
        <w:t xml:space="preserve">тверждении требований к антитеррористической защищенности мест массового пребывания людей и объектов (территорий), подлежащих обязательной </w:t>
      </w:r>
      <w:r>
        <w:rPr>
          <w:rFonts w:ascii="Times New Roman" w:hAnsi="Times New Roman" w:cs="Times New Roman"/>
          <w:color w:val="000000"/>
          <w:sz w:val="28"/>
          <w:szCs w:val="28"/>
        </w:rPr>
        <w:t xml:space="preserve">   </w:t>
      </w:r>
      <w:r w:rsidRPr="00D177CE">
        <w:rPr>
          <w:rFonts w:ascii="Times New Roman" w:hAnsi="Times New Roman" w:cs="Times New Roman"/>
          <w:color w:val="000000"/>
          <w:sz w:val="28"/>
          <w:szCs w:val="28"/>
        </w:rPr>
        <w:t xml:space="preserve">охране </w:t>
      </w:r>
      <w:r>
        <w:rPr>
          <w:rFonts w:ascii="Times New Roman" w:hAnsi="Times New Roman" w:cs="Times New Roman"/>
          <w:color w:val="000000"/>
          <w:sz w:val="28"/>
          <w:szCs w:val="28"/>
        </w:rPr>
        <w:t xml:space="preserve">   </w:t>
      </w:r>
      <w:r w:rsidRPr="00D177CE">
        <w:rPr>
          <w:rFonts w:ascii="Times New Roman" w:hAnsi="Times New Roman" w:cs="Times New Roman"/>
          <w:color w:val="000000"/>
          <w:sz w:val="28"/>
          <w:szCs w:val="28"/>
        </w:rPr>
        <w:t xml:space="preserve">войсками </w:t>
      </w:r>
      <w:r>
        <w:rPr>
          <w:rFonts w:ascii="Times New Roman" w:hAnsi="Times New Roman" w:cs="Times New Roman"/>
          <w:color w:val="000000"/>
          <w:sz w:val="28"/>
          <w:szCs w:val="28"/>
        </w:rPr>
        <w:t xml:space="preserve">   </w:t>
      </w:r>
      <w:r w:rsidRPr="00D177CE">
        <w:rPr>
          <w:rFonts w:ascii="Times New Roman" w:hAnsi="Times New Roman" w:cs="Times New Roman"/>
          <w:color w:val="000000"/>
          <w:sz w:val="28"/>
          <w:szCs w:val="28"/>
        </w:rPr>
        <w:t xml:space="preserve">национальной гвардии Российской Федерации, и </w:t>
      </w:r>
      <w:r>
        <w:rPr>
          <w:rFonts w:ascii="Times New Roman" w:hAnsi="Times New Roman" w:cs="Times New Roman"/>
          <w:color w:val="000000"/>
          <w:sz w:val="28"/>
          <w:szCs w:val="28"/>
        </w:rPr>
        <w:t xml:space="preserve">  </w:t>
      </w:r>
      <w:r w:rsidRPr="00D177CE">
        <w:rPr>
          <w:rFonts w:ascii="Times New Roman" w:hAnsi="Times New Roman" w:cs="Times New Roman"/>
          <w:color w:val="000000"/>
          <w:sz w:val="28"/>
          <w:szCs w:val="28"/>
        </w:rPr>
        <w:t>форм паспортов безопасности таких мест и объектов (территорий</w:t>
      </w:r>
      <w:r>
        <w:rPr>
          <w:rFonts w:ascii="Times New Roman" w:hAnsi="Times New Roman" w:cs="Times New Roman"/>
          <w:color w:val="000000"/>
          <w:sz w:val="28"/>
          <w:szCs w:val="28"/>
        </w:rPr>
        <w:t>»</w:t>
      </w:r>
      <w:r w:rsidRPr="00D177C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177CE">
        <w:rPr>
          <w:rFonts w:ascii="Times New Roman" w:hAnsi="Times New Roman" w:cs="Times New Roman"/>
          <w:color w:val="000000"/>
          <w:sz w:val="28"/>
          <w:szCs w:val="28"/>
        </w:rPr>
        <w:t>управой</w:t>
      </w:r>
      <w:r>
        <w:rPr>
          <w:rFonts w:ascii="Times New Roman" w:hAnsi="Times New Roman" w:cs="Times New Roman"/>
          <w:color w:val="000000"/>
          <w:sz w:val="28"/>
          <w:szCs w:val="28"/>
        </w:rPr>
        <w:t xml:space="preserve">    Головинского   района    </w:t>
      </w:r>
      <w:r w:rsidRPr="00D177CE">
        <w:rPr>
          <w:rFonts w:ascii="Times New Roman" w:hAnsi="Times New Roman" w:cs="Times New Roman"/>
          <w:color w:val="000000"/>
          <w:sz w:val="28"/>
          <w:szCs w:val="28"/>
        </w:rPr>
        <w:t xml:space="preserve"> разработан</w:t>
      </w:r>
      <w:r>
        <w:rPr>
          <w:rFonts w:ascii="Times New Roman" w:hAnsi="Times New Roman" w:cs="Times New Roman"/>
          <w:color w:val="000000"/>
          <w:sz w:val="28"/>
          <w:szCs w:val="28"/>
        </w:rPr>
        <w:t xml:space="preserve">  и утвержден </w:t>
      </w:r>
      <w:r w:rsidRPr="00D177CE">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D177CE">
        <w:rPr>
          <w:rFonts w:ascii="Times New Roman" w:hAnsi="Times New Roman" w:cs="Times New Roman"/>
          <w:color w:val="000000"/>
          <w:sz w:val="28"/>
          <w:szCs w:val="28"/>
        </w:rPr>
        <w:t>Перечень мест массового пребывания людей на территории района</w:t>
      </w:r>
      <w:r>
        <w:rPr>
          <w:rFonts w:ascii="Times New Roman" w:hAnsi="Times New Roman" w:cs="Times New Roman"/>
          <w:color w:val="000000"/>
          <w:sz w:val="28"/>
          <w:szCs w:val="28"/>
        </w:rPr>
        <w:t xml:space="preserve">». </w:t>
      </w:r>
      <w:r w:rsidRPr="00EA19A1">
        <w:rPr>
          <w:rFonts w:ascii="Times New Roman" w:hAnsi="Times New Roman" w:cs="Times New Roman"/>
          <w:sz w:val="28"/>
          <w:szCs w:val="28"/>
        </w:rPr>
        <w:t xml:space="preserve">По   состоянию   на  </w:t>
      </w:r>
      <w:r>
        <w:rPr>
          <w:rFonts w:ascii="Times New Roman" w:hAnsi="Times New Roman" w:cs="Times New Roman"/>
          <w:sz w:val="28"/>
          <w:szCs w:val="28"/>
        </w:rPr>
        <w:t xml:space="preserve"> 31.12.</w:t>
      </w:r>
      <w:r w:rsidRPr="00EA19A1">
        <w:rPr>
          <w:rFonts w:ascii="Times New Roman" w:hAnsi="Times New Roman" w:cs="Times New Roman"/>
          <w:sz w:val="28"/>
          <w:szCs w:val="28"/>
        </w:rPr>
        <w:t>20</w:t>
      </w:r>
      <w:r>
        <w:rPr>
          <w:rFonts w:ascii="Times New Roman" w:hAnsi="Times New Roman" w:cs="Times New Roman"/>
          <w:sz w:val="28"/>
          <w:szCs w:val="28"/>
        </w:rPr>
        <w:t>22</w:t>
      </w:r>
      <w:r w:rsidRPr="00EA19A1">
        <w:rPr>
          <w:rFonts w:ascii="Times New Roman" w:hAnsi="Times New Roman" w:cs="Times New Roman"/>
          <w:sz w:val="28"/>
          <w:szCs w:val="28"/>
        </w:rPr>
        <w:t xml:space="preserve">    в  </w:t>
      </w:r>
      <w:r>
        <w:rPr>
          <w:rFonts w:ascii="Times New Roman" w:hAnsi="Times New Roman" w:cs="Times New Roman"/>
          <w:sz w:val="28"/>
          <w:szCs w:val="28"/>
        </w:rPr>
        <w:t xml:space="preserve">  утвержденном </w:t>
      </w:r>
      <w:r w:rsidRPr="00EA19A1">
        <w:rPr>
          <w:rFonts w:ascii="Times New Roman" w:hAnsi="Times New Roman" w:cs="Times New Roman"/>
          <w:sz w:val="28"/>
          <w:szCs w:val="28"/>
        </w:rPr>
        <w:t xml:space="preserve">«Перечне   ММПЛ   Головинского   района   города Москвы» находится   </w:t>
      </w:r>
      <w:r>
        <w:rPr>
          <w:rFonts w:ascii="Times New Roman" w:hAnsi="Times New Roman" w:cs="Times New Roman"/>
          <w:sz w:val="28"/>
          <w:szCs w:val="28"/>
        </w:rPr>
        <w:t xml:space="preserve">десять  </w:t>
      </w:r>
      <w:r w:rsidRPr="00EA19A1">
        <w:rPr>
          <w:rFonts w:ascii="Times New Roman" w:hAnsi="Times New Roman" w:cs="Times New Roman"/>
          <w:sz w:val="28"/>
          <w:szCs w:val="28"/>
        </w:rPr>
        <w:t xml:space="preserve">  объектов</w:t>
      </w:r>
      <w:r>
        <w:rPr>
          <w:rFonts w:ascii="Times New Roman" w:hAnsi="Times New Roman" w:cs="Times New Roman"/>
          <w:sz w:val="28"/>
          <w:szCs w:val="28"/>
        </w:rPr>
        <w:t xml:space="preserve">. </w:t>
      </w:r>
      <w:r w:rsidRPr="00EA19A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448F6B7" w14:textId="22AB0528" w:rsidR="00806B38" w:rsidRDefault="00806B38" w:rsidP="00A23C70">
      <w:pPr>
        <w:spacing w:after="0" w:line="240" w:lineRule="auto"/>
        <w:ind w:right="-425" w:firstLine="720"/>
        <w:jc w:val="both"/>
        <w:rPr>
          <w:rFonts w:ascii="Times New Roman" w:hAnsi="Times New Roman" w:cs="Times New Roman"/>
          <w:sz w:val="28"/>
          <w:szCs w:val="28"/>
        </w:rPr>
      </w:pPr>
      <w:r>
        <w:rPr>
          <w:rFonts w:ascii="Times New Roman" w:hAnsi="Times New Roman" w:cs="Times New Roman"/>
          <w:sz w:val="28"/>
          <w:szCs w:val="28"/>
        </w:rPr>
        <w:t xml:space="preserve">Разработан «Перечень объектов (территорий) Головинского района   города Москвы, подлежащих категорированию в интересах их антитеррористической защиты. </w:t>
      </w:r>
      <w:r w:rsidRPr="00CD1BEC">
        <w:rPr>
          <w:rFonts w:ascii="Times New Roman" w:hAnsi="Times New Roman" w:cs="Times New Roman"/>
          <w:sz w:val="28"/>
          <w:szCs w:val="28"/>
        </w:rPr>
        <w:t xml:space="preserve"> </w:t>
      </w:r>
      <w:r>
        <w:rPr>
          <w:rFonts w:ascii="Times New Roman" w:hAnsi="Times New Roman" w:cs="Times New Roman"/>
          <w:sz w:val="28"/>
          <w:szCs w:val="28"/>
        </w:rPr>
        <w:t>На   31.12.2022   в  Перечне  находится  129  объектов:   ВТУ -  129  (АПППГ  -129);   ММПЛ  -  10 (АППГ - 12); - ПОО  1  (АППГ - 1);   ТЭК  10  (АППГ - 10); объекты   образования   42 (АППГ - 42);  объекты  здравоохранения   6 (АППГ - 6);  объекты социального комплекса  14 (АППГ -14);  религиозные объекты 2 (АППГ -2)</w:t>
      </w:r>
    </w:p>
    <w:p w14:paraId="3E2DAA8A" w14:textId="2919FCB1" w:rsidR="00806B38" w:rsidRDefault="00806B38" w:rsidP="00A23C70">
      <w:pPr>
        <w:spacing w:after="0" w:line="240" w:lineRule="auto"/>
        <w:ind w:right="-425" w:firstLine="720"/>
        <w:jc w:val="both"/>
        <w:rPr>
          <w:rFonts w:ascii="Times New Roman" w:hAnsi="Times New Roman" w:cs="Times New Roman"/>
          <w:sz w:val="28"/>
          <w:szCs w:val="28"/>
        </w:rPr>
      </w:pPr>
      <w:r>
        <w:rPr>
          <w:rFonts w:ascii="Times New Roman" w:hAnsi="Times New Roman" w:cs="Times New Roman"/>
          <w:sz w:val="28"/>
          <w:szCs w:val="28"/>
        </w:rPr>
        <w:t xml:space="preserve"> А</w:t>
      </w:r>
      <w:r w:rsidRPr="004F4EFE">
        <w:rPr>
          <w:rFonts w:ascii="Times New Roman" w:hAnsi="Times New Roman" w:cs="Times New Roman"/>
          <w:sz w:val="28"/>
          <w:szCs w:val="28"/>
        </w:rPr>
        <w:t>ктуализирован классификатор</w:t>
      </w:r>
      <w:r>
        <w:rPr>
          <w:rFonts w:ascii="Times New Roman" w:hAnsi="Times New Roman" w:cs="Times New Roman"/>
          <w:sz w:val="28"/>
          <w:szCs w:val="28"/>
        </w:rPr>
        <w:t xml:space="preserve"> </w:t>
      </w:r>
      <w:r w:rsidRPr="004F4EFE">
        <w:rPr>
          <w:rFonts w:ascii="Times New Roman" w:hAnsi="Times New Roman" w:cs="Times New Roman"/>
          <w:sz w:val="28"/>
          <w:szCs w:val="28"/>
        </w:rPr>
        <w:t>(перечень) объектов</w:t>
      </w:r>
      <w:r w:rsidR="005A6C84" w:rsidRPr="005A6C84">
        <w:rPr>
          <w:rFonts w:ascii="Times New Roman" w:hAnsi="Times New Roman" w:cs="Times New Roman"/>
          <w:sz w:val="28"/>
          <w:szCs w:val="28"/>
        </w:rPr>
        <w:t xml:space="preserve"> </w:t>
      </w:r>
      <w:r w:rsidRPr="004F4EFE">
        <w:rPr>
          <w:rFonts w:ascii="Times New Roman" w:hAnsi="Times New Roman" w:cs="Times New Roman"/>
          <w:sz w:val="28"/>
          <w:szCs w:val="28"/>
        </w:rPr>
        <w:t xml:space="preserve">вероятных   террористических устремлений.  </w:t>
      </w:r>
      <w:r>
        <w:rPr>
          <w:rFonts w:ascii="Times New Roman" w:hAnsi="Times New Roman" w:cs="Times New Roman"/>
          <w:sz w:val="28"/>
          <w:szCs w:val="28"/>
        </w:rPr>
        <w:t xml:space="preserve">По  состоянию  на  31.12.2022   из   общего количества  объектов   ВТУ  129:   паспортизировано  -  90  (АППГ - 85);   ММПЛ -  9  (АППГ-10);    ПОО - 1 ( АППГ-1);   объекты  розничной торговли  36  (АППГ - 31);  </w:t>
      </w:r>
      <w:r>
        <w:rPr>
          <w:rFonts w:ascii="Times New Roman" w:hAnsi="Times New Roman" w:cs="Times New Roman"/>
          <w:sz w:val="28"/>
          <w:szCs w:val="28"/>
        </w:rPr>
        <w:lastRenderedPageBreak/>
        <w:t xml:space="preserve">объекты  образования -  42 (АППГ - 42); объекты  медицинского комплекса  6 (АППГ- 6); объекты  социального комплекса 9 (АППГ- 9); религиозные объекты - 1 (АППГ- 1).  </w:t>
      </w:r>
    </w:p>
    <w:p w14:paraId="78F444B9" w14:textId="1264E31C" w:rsidR="00806B38" w:rsidRDefault="00806B38" w:rsidP="00A23C70">
      <w:pPr>
        <w:spacing w:after="0" w:line="240" w:lineRule="auto"/>
        <w:ind w:right="-425" w:firstLine="709"/>
        <w:jc w:val="both"/>
        <w:rPr>
          <w:rFonts w:ascii="Times New Roman" w:hAnsi="Times New Roman" w:cs="Times New Roman"/>
          <w:sz w:val="28"/>
          <w:szCs w:val="28"/>
        </w:rPr>
      </w:pPr>
      <w:r>
        <w:rPr>
          <w:rFonts w:ascii="Times New Roman" w:hAnsi="Times New Roman" w:cs="Times New Roman"/>
          <w:sz w:val="28"/>
          <w:szCs w:val="28"/>
        </w:rPr>
        <w:t>В 2022 г.  у</w:t>
      </w:r>
      <w:r w:rsidRPr="00B42643">
        <w:rPr>
          <w:rFonts w:ascii="Times New Roman" w:hAnsi="Times New Roman" w:cs="Times New Roman"/>
          <w:sz w:val="28"/>
          <w:szCs w:val="28"/>
        </w:rPr>
        <w:t>правой 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организованы</w:t>
      </w:r>
      <w:r>
        <w:rPr>
          <w:rFonts w:ascii="Times New Roman" w:hAnsi="Times New Roman" w:cs="Times New Roman"/>
          <w:sz w:val="28"/>
          <w:szCs w:val="28"/>
        </w:rPr>
        <w:t xml:space="preserve"> </w:t>
      </w:r>
      <w:r w:rsidRPr="00B42643">
        <w:rPr>
          <w:rFonts w:ascii="Times New Roman" w:hAnsi="Times New Roman" w:cs="Times New Roman"/>
          <w:sz w:val="28"/>
          <w:szCs w:val="28"/>
        </w:rPr>
        <w:t>и проведены</w:t>
      </w:r>
      <w:r>
        <w:rPr>
          <w:rFonts w:ascii="Times New Roman" w:hAnsi="Times New Roman" w:cs="Times New Roman"/>
          <w:sz w:val="28"/>
          <w:szCs w:val="28"/>
        </w:rPr>
        <w:t xml:space="preserve"> </w:t>
      </w:r>
      <w:r w:rsidRPr="00B42643">
        <w:rPr>
          <w:rFonts w:ascii="Times New Roman" w:hAnsi="Times New Roman" w:cs="Times New Roman"/>
          <w:sz w:val="28"/>
          <w:szCs w:val="28"/>
        </w:rPr>
        <w:t>ежеквартальные комиссионные</w:t>
      </w:r>
      <w:r>
        <w:rPr>
          <w:rFonts w:ascii="Times New Roman" w:hAnsi="Times New Roman" w:cs="Times New Roman"/>
          <w:sz w:val="28"/>
          <w:szCs w:val="28"/>
        </w:rPr>
        <w:t xml:space="preserve"> </w:t>
      </w:r>
      <w:r w:rsidRPr="00B42643">
        <w:rPr>
          <w:rFonts w:ascii="Times New Roman" w:hAnsi="Times New Roman" w:cs="Times New Roman"/>
          <w:sz w:val="28"/>
          <w:szCs w:val="28"/>
        </w:rPr>
        <w:t>проверки</w:t>
      </w:r>
      <w:r>
        <w:rPr>
          <w:rFonts w:ascii="Times New Roman" w:hAnsi="Times New Roman" w:cs="Times New Roman"/>
          <w:sz w:val="28"/>
          <w:szCs w:val="28"/>
        </w:rPr>
        <w:t xml:space="preserve"> </w:t>
      </w:r>
      <w:r w:rsidRPr="00B42643">
        <w:rPr>
          <w:rFonts w:ascii="Times New Roman" w:hAnsi="Times New Roman" w:cs="Times New Roman"/>
          <w:sz w:val="28"/>
          <w:szCs w:val="28"/>
        </w:rPr>
        <w:t>жилого</w:t>
      </w:r>
      <w:r>
        <w:rPr>
          <w:rFonts w:ascii="Times New Roman" w:hAnsi="Times New Roman" w:cs="Times New Roman"/>
          <w:sz w:val="28"/>
          <w:szCs w:val="28"/>
        </w:rPr>
        <w:t xml:space="preserve"> </w:t>
      </w:r>
      <w:r w:rsidRPr="00B42643">
        <w:rPr>
          <w:rFonts w:ascii="Times New Roman" w:hAnsi="Times New Roman" w:cs="Times New Roman"/>
          <w:sz w:val="28"/>
          <w:szCs w:val="28"/>
        </w:rPr>
        <w:t>сектора с</w:t>
      </w:r>
      <w:r>
        <w:rPr>
          <w:rFonts w:ascii="Times New Roman" w:hAnsi="Times New Roman" w:cs="Times New Roman"/>
          <w:sz w:val="28"/>
          <w:szCs w:val="28"/>
        </w:rPr>
        <w:t xml:space="preserve"> </w:t>
      </w:r>
      <w:r w:rsidRPr="00B42643">
        <w:rPr>
          <w:rFonts w:ascii="Times New Roman" w:hAnsi="Times New Roman" w:cs="Times New Roman"/>
          <w:sz w:val="28"/>
          <w:szCs w:val="28"/>
        </w:rPr>
        <w:t>привлечением</w:t>
      </w:r>
      <w:r>
        <w:rPr>
          <w:rFonts w:ascii="Times New Roman" w:hAnsi="Times New Roman" w:cs="Times New Roman"/>
          <w:sz w:val="28"/>
          <w:szCs w:val="28"/>
        </w:rPr>
        <w:t xml:space="preserve"> </w:t>
      </w:r>
      <w:r w:rsidRPr="00B42643">
        <w:rPr>
          <w:rFonts w:ascii="Times New Roman" w:hAnsi="Times New Roman" w:cs="Times New Roman"/>
          <w:sz w:val="28"/>
          <w:szCs w:val="28"/>
        </w:rPr>
        <w:t>сотрудников</w:t>
      </w:r>
      <w:r>
        <w:rPr>
          <w:rFonts w:ascii="Times New Roman" w:hAnsi="Times New Roman" w:cs="Times New Roman"/>
          <w:sz w:val="28"/>
          <w:szCs w:val="28"/>
        </w:rPr>
        <w:t>:</w:t>
      </w:r>
      <w:r w:rsidRPr="00B42643">
        <w:rPr>
          <w:rFonts w:ascii="Times New Roman" w:hAnsi="Times New Roman" w:cs="Times New Roman"/>
          <w:sz w:val="28"/>
          <w:szCs w:val="28"/>
        </w:rPr>
        <w:t xml:space="preserve"> ОМВД России по Го</w:t>
      </w:r>
      <w:r>
        <w:rPr>
          <w:rFonts w:ascii="Times New Roman" w:hAnsi="Times New Roman" w:cs="Times New Roman"/>
          <w:sz w:val="28"/>
          <w:szCs w:val="28"/>
        </w:rPr>
        <w:t>л</w:t>
      </w:r>
      <w:r w:rsidRPr="00B42643">
        <w:rPr>
          <w:rFonts w:ascii="Times New Roman" w:hAnsi="Times New Roman" w:cs="Times New Roman"/>
          <w:sz w:val="28"/>
          <w:szCs w:val="28"/>
        </w:rPr>
        <w:t>овинскому району г. Москвы,</w:t>
      </w:r>
      <w:r>
        <w:rPr>
          <w:rFonts w:ascii="Times New Roman" w:hAnsi="Times New Roman" w:cs="Times New Roman"/>
          <w:sz w:val="28"/>
          <w:szCs w:val="28"/>
        </w:rPr>
        <w:t xml:space="preserve"> ОПОП Головинского района, ГБУ «Жилищник Головинского района» и частных управляющих организаций   по  закрытию и опечатыванию чердаков и подвалов. </w:t>
      </w:r>
    </w:p>
    <w:p w14:paraId="4DFD702E" w14:textId="165F7F29" w:rsidR="00806B38" w:rsidRPr="00EC3C0D" w:rsidRDefault="00806B38" w:rsidP="00A23C70">
      <w:pPr>
        <w:spacing w:after="0" w:line="240" w:lineRule="auto"/>
        <w:ind w:right="-425" w:firstLine="709"/>
        <w:jc w:val="both"/>
        <w:rPr>
          <w:rFonts w:ascii="Times New Roman" w:hAnsi="Times New Roman" w:cs="Times New Roman"/>
          <w:sz w:val="28"/>
          <w:szCs w:val="28"/>
        </w:rPr>
      </w:pPr>
      <w:r>
        <w:rPr>
          <w:rFonts w:ascii="Times New Roman" w:hAnsi="Times New Roman" w:cs="Times New Roman"/>
          <w:sz w:val="28"/>
          <w:szCs w:val="28"/>
        </w:rPr>
        <w:t>В 2022 г.  под руководством управы Головинского района   организованы и проведены    обследования   по антитеррористической    защищенности    жилого сектора   Головинского района, в   соответствии с требованиями «Дорожной карты».  Составлены   документы по   АТЗ, в том   числе Акты    по каждому</w:t>
      </w:r>
      <w:r w:rsidR="005A6C84" w:rsidRPr="005A6C84">
        <w:rPr>
          <w:rFonts w:ascii="Times New Roman" w:hAnsi="Times New Roman" w:cs="Times New Roman"/>
          <w:sz w:val="28"/>
          <w:szCs w:val="28"/>
        </w:rPr>
        <w:t xml:space="preserve"> </w:t>
      </w:r>
      <w:r>
        <w:rPr>
          <w:rFonts w:ascii="Times New Roman" w:hAnsi="Times New Roman" w:cs="Times New Roman"/>
          <w:sz w:val="28"/>
          <w:szCs w:val="28"/>
        </w:rPr>
        <w:t>МКД, отчетные материалы направлен в   префектуру САО г. Москвы</w:t>
      </w:r>
    </w:p>
    <w:p w14:paraId="0EC58209" w14:textId="009B0380" w:rsidR="00806B38" w:rsidRPr="00B42643" w:rsidRDefault="00806B38" w:rsidP="00A23C70">
      <w:pPr>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На территории Головинского района, в рамках</w:t>
      </w:r>
      <w:r>
        <w:rPr>
          <w:rFonts w:ascii="Times New Roman" w:hAnsi="Times New Roman" w:cs="Times New Roman"/>
          <w:sz w:val="28"/>
          <w:szCs w:val="28"/>
        </w:rPr>
        <w:t xml:space="preserve"> действующего законодательства</w:t>
      </w:r>
      <w:r w:rsidRPr="00B42643">
        <w:rPr>
          <w:rFonts w:ascii="Times New Roman" w:hAnsi="Times New Roman" w:cs="Times New Roman"/>
          <w:sz w:val="28"/>
          <w:szCs w:val="28"/>
        </w:rPr>
        <w:t xml:space="preserve"> сотрудники ГБУ «Жилищник Головинского района» во взаимодействии</w:t>
      </w:r>
      <w:r>
        <w:rPr>
          <w:rFonts w:ascii="Times New Roman" w:hAnsi="Times New Roman" w:cs="Times New Roman"/>
          <w:sz w:val="28"/>
          <w:szCs w:val="28"/>
        </w:rPr>
        <w:t xml:space="preserve"> </w:t>
      </w:r>
      <w:r w:rsidRPr="00B42643">
        <w:rPr>
          <w:rFonts w:ascii="Times New Roman" w:hAnsi="Times New Roman" w:cs="Times New Roman"/>
          <w:sz w:val="28"/>
          <w:szCs w:val="28"/>
        </w:rPr>
        <w:t>с сотрудниками ОМВД</w:t>
      </w:r>
      <w:r>
        <w:rPr>
          <w:rFonts w:ascii="Times New Roman" w:hAnsi="Times New Roman" w:cs="Times New Roman"/>
          <w:sz w:val="28"/>
          <w:szCs w:val="28"/>
        </w:rPr>
        <w:t xml:space="preserve"> </w:t>
      </w:r>
      <w:r w:rsidRPr="00B42643">
        <w:rPr>
          <w:rFonts w:ascii="Times New Roman" w:hAnsi="Times New Roman" w:cs="Times New Roman"/>
          <w:sz w:val="28"/>
          <w:szCs w:val="28"/>
        </w:rPr>
        <w:t>России по Головинскому району г. Москвы, ОПОП Головинского района проводился ежедневный</w:t>
      </w:r>
      <w:r>
        <w:rPr>
          <w:rFonts w:ascii="Times New Roman" w:hAnsi="Times New Roman" w:cs="Times New Roman"/>
          <w:sz w:val="28"/>
          <w:szCs w:val="28"/>
        </w:rPr>
        <w:t xml:space="preserve"> </w:t>
      </w:r>
      <w:r w:rsidRPr="00B42643">
        <w:rPr>
          <w:rFonts w:ascii="Times New Roman" w:hAnsi="Times New Roman" w:cs="Times New Roman"/>
          <w:sz w:val="28"/>
          <w:szCs w:val="28"/>
        </w:rPr>
        <w:t>контро</w:t>
      </w:r>
      <w:r>
        <w:rPr>
          <w:rFonts w:ascii="Times New Roman" w:hAnsi="Times New Roman" w:cs="Times New Roman"/>
          <w:sz w:val="28"/>
          <w:szCs w:val="28"/>
        </w:rPr>
        <w:t xml:space="preserve">ль за наличием бесхозного и </w:t>
      </w:r>
      <w:r w:rsidRPr="00B42643">
        <w:rPr>
          <w:rFonts w:ascii="Times New Roman" w:hAnsi="Times New Roman" w:cs="Times New Roman"/>
          <w:sz w:val="28"/>
          <w:szCs w:val="28"/>
        </w:rPr>
        <w:t>разукомплектованного автотранспорта, припаркованного</w:t>
      </w:r>
      <w:r>
        <w:rPr>
          <w:rFonts w:ascii="Times New Roman" w:hAnsi="Times New Roman" w:cs="Times New Roman"/>
          <w:sz w:val="28"/>
          <w:szCs w:val="28"/>
        </w:rPr>
        <w:t xml:space="preserve"> </w:t>
      </w:r>
      <w:r w:rsidRPr="00B42643">
        <w:rPr>
          <w:rFonts w:ascii="Times New Roman" w:hAnsi="Times New Roman" w:cs="Times New Roman"/>
          <w:sz w:val="28"/>
          <w:szCs w:val="28"/>
        </w:rPr>
        <w:t>вблизи объектов возможных</w:t>
      </w:r>
      <w:r w:rsidR="005A6C84" w:rsidRPr="005A6C84">
        <w:rPr>
          <w:rFonts w:ascii="Times New Roman" w:hAnsi="Times New Roman" w:cs="Times New Roman"/>
          <w:sz w:val="28"/>
          <w:szCs w:val="28"/>
        </w:rPr>
        <w:t xml:space="preserve"> </w:t>
      </w:r>
      <w:r w:rsidRPr="00B42643">
        <w:rPr>
          <w:rFonts w:ascii="Times New Roman" w:hAnsi="Times New Roman" w:cs="Times New Roman"/>
          <w:sz w:val="28"/>
          <w:szCs w:val="28"/>
        </w:rPr>
        <w:t>террористических</w:t>
      </w:r>
      <w:r w:rsidR="005A6C84" w:rsidRPr="005A6C84">
        <w:rPr>
          <w:rFonts w:ascii="Times New Roman" w:hAnsi="Times New Roman" w:cs="Times New Roman"/>
          <w:sz w:val="28"/>
          <w:szCs w:val="28"/>
        </w:rPr>
        <w:t xml:space="preserve"> </w:t>
      </w:r>
      <w:r w:rsidRPr="00B42643">
        <w:rPr>
          <w:rFonts w:ascii="Times New Roman" w:hAnsi="Times New Roman" w:cs="Times New Roman"/>
          <w:sz w:val="28"/>
          <w:szCs w:val="28"/>
        </w:rPr>
        <w:t>угроз</w:t>
      </w:r>
      <w:r w:rsidR="005A6C84" w:rsidRPr="005A6C84">
        <w:rPr>
          <w:rFonts w:ascii="Times New Roman" w:hAnsi="Times New Roman" w:cs="Times New Roman"/>
          <w:sz w:val="28"/>
          <w:szCs w:val="28"/>
        </w:rPr>
        <w:t xml:space="preserve"> </w:t>
      </w:r>
      <w:r w:rsidRPr="00B42643">
        <w:rPr>
          <w:rFonts w:ascii="Times New Roman" w:hAnsi="Times New Roman" w:cs="Times New Roman"/>
          <w:sz w:val="28"/>
          <w:szCs w:val="28"/>
        </w:rPr>
        <w:t>и его эвакуация н</w:t>
      </w:r>
      <w:r>
        <w:rPr>
          <w:rFonts w:ascii="Times New Roman" w:hAnsi="Times New Roman" w:cs="Times New Roman"/>
          <w:sz w:val="28"/>
          <w:szCs w:val="28"/>
        </w:rPr>
        <w:t>а специализированную стоянку.</w:t>
      </w:r>
    </w:p>
    <w:p w14:paraId="4A1A4745" w14:textId="6818854C" w:rsidR="00806B38" w:rsidRPr="005F11CE" w:rsidRDefault="00806B38" w:rsidP="00A23C70">
      <w:pPr>
        <w:spacing w:after="0" w:line="240" w:lineRule="auto"/>
        <w:ind w:right="-42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Организована     и </w:t>
      </w:r>
      <w:r w:rsidRPr="005F11CE">
        <w:rPr>
          <w:rFonts w:ascii="Times New Roman" w:eastAsia="Calibri" w:hAnsi="Times New Roman" w:cs="Times New Roman"/>
          <w:sz w:val="28"/>
          <w:szCs w:val="28"/>
        </w:rPr>
        <w:t xml:space="preserve">проводится профилактическая работа среди трудовых мигрантов, проживающих в городе Москве и занятых в жилищно-коммунальном хозяйстве в ГБУ «Жилищник Головинского района» и частных управляющих организациях. </w:t>
      </w:r>
      <w:r>
        <w:rPr>
          <w:rFonts w:ascii="Times New Roman" w:eastAsia="Calibri" w:hAnsi="Times New Roman" w:cs="Times New Roman"/>
          <w:sz w:val="28"/>
          <w:szCs w:val="28"/>
        </w:rPr>
        <w:t xml:space="preserve">С </w:t>
      </w:r>
      <w:r w:rsidRPr="005F11CE">
        <w:rPr>
          <w:rFonts w:ascii="Times New Roman" w:eastAsia="Calibri" w:hAnsi="Times New Roman" w:cs="Times New Roman"/>
          <w:sz w:val="28"/>
          <w:szCs w:val="28"/>
        </w:rPr>
        <w:t>данными сотрудниками</w:t>
      </w:r>
      <w:r>
        <w:rPr>
          <w:rFonts w:ascii="Times New Roman" w:eastAsia="Calibri" w:hAnsi="Times New Roman" w:cs="Times New Roman"/>
          <w:sz w:val="28"/>
          <w:szCs w:val="28"/>
        </w:rPr>
        <w:t xml:space="preserve"> организаций ЖКХ</w:t>
      </w:r>
      <w:r w:rsidRPr="005F11CE">
        <w:rPr>
          <w:rFonts w:ascii="Times New Roman" w:eastAsia="Calibri" w:hAnsi="Times New Roman" w:cs="Times New Roman"/>
          <w:sz w:val="28"/>
          <w:szCs w:val="28"/>
        </w:rPr>
        <w:t xml:space="preserve"> проводятся профилактические беседы по профилактике экстремизма и терроризма.</w:t>
      </w:r>
    </w:p>
    <w:p w14:paraId="6D2CFE27" w14:textId="79C68AF4" w:rsidR="00806B38" w:rsidRPr="005F11CE" w:rsidRDefault="00806B38" w:rsidP="00A23C70">
      <w:pPr>
        <w:spacing w:after="0" w:line="240" w:lineRule="auto"/>
        <w:ind w:right="-42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2022 г.  </w:t>
      </w:r>
      <w:r w:rsidRPr="005F11CE">
        <w:rPr>
          <w:rFonts w:ascii="Times New Roman" w:eastAsia="Calibri" w:hAnsi="Times New Roman" w:cs="Times New Roman"/>
          <w:sz w:val="28"/>
          <w:szCs w:val="28"/>
        </w:rPr>
        <w:t xml:space="preserve"> ГБУ «Жилищник Головинского района»</w:t>
      </w:r>
      <w:r>
        <w:rPr>
          <w:rFonts w:ascii="Times New Roman" w:eastAsia="Calibri" w:hAnsi="Times New Roman" w:cs="Times New Roman"/>
          <w:sz w:val="28"/>
          <w:szCs w:val="28"/>
        </w:rPr>
        <w:t xml:space="preserve"> проведены</w:t>
      </w:r>
      <w:r w:rsidRPr="005F11CE">
        <w:rPr>
          <w:rFonts w:ascii="Times New Roman" w:eastAsia="Calibri" w:hAnsi="Times New Roman" w:cs="Times New Roman"/>
          <w:sz w:val="28"/>
          <w:szCs w:val="28"/>
        </w:rPr>
        <w:t xml:space="preserve"> регулярные проверки мест проживания иностранных и иногородних граждан, которые оформлены и приняты на работу, на предмет соответствия приемлемых норм условий труда и отдыха, а также негласное отслеживание и выявление лиц, которые могут быть склоны к террористической и экстремистской деятельности.  </w:t>
      </w:r>
    </w:p>
    <w:p w14:paraId="721F0112" w14:textId="1CC69AAD" w:rsidR="00806B38" w:rsidRPr="005F11CE" w:rsidRDefault="00806B38" w:rsidP="00A23C70">
      <w:pPr>
        <w:spacing w:after="0" w:line="240" w:lineRule="auto"/>
        <w:ind w:right="-425"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5F11CE">
        <w:rPr>
          <w:rFonts w:ascii="Times New Roman" w:eastAsia="Calibri" w:hAnsi="Times New Roman" w:cs="Times New Roman"/>
          <w:sz w:val="28"/>
          <w:szCs w:val="28"/>
        </w:rPr>
        <w:t xml:space="preserve">рганизованы и </w:t>
      </w:r>
      <w:r>
        <w:rPr>
          <w:rFonts w:ascii="Times New Roman" w:eastAsia="Calibri" w:hAnsi="Times New Roman" w:cs="Times New Roman"/>
          <w:sz w:val="28"/>
          <w:szCs w:val="28"/>
        </w:rPr>
        <w:t xml:space="preserve">проведены </w:t>
      </w:r>
      <w:r w:rsidRPr="005F11CE">
        <w:rPr>
          <w:rFonts w:ascii="Times New Roman" w:eastAsia="Calibri" w:hAnsi="Times New Roman" w:cs="Times New Roman"/>
          <w:sz w:val="28"/>
          <w:szCs w:val="28"/>
        </w:rPr>
        <w:t xml:space="preserve">мероприятия, направленные на </w:t>
      </w:r>
      <w:proofErr w:type="gramStart"/>
      <w:r w:rsidRPr="005F11CE">
        <w:rPr>
          <w:rFonts w:ascii="Times New Roman" w:eastAsia="Calibri" w:hAnsi="Times New Roman" w:cs="Times New Roman"/>
          <w:sz w:val="28"/>
          <w:szCs w:val="28"/>
        </w:rPr>
        <w:t>не допущение</w:t>
      </w:r>
      <w:proofErr w:type="gramEnd"/>
      <w:r w:rsidRPr="005F11CE">
        <w:rPr>
          <w:rFonts w:ascii="Times New Roman" w:eastAsia="Calibri" w:hAnsi="Times New Roman" w:cs="Times New Roman"/>
          <w:sz w:val="28"/>
          <w:szCs w:val="28"/>
        </w:rPr>
        <w:t xml:space="preserve"> возможных конфликтов в среде работников учреждения на почве расовой, религиозной и национальной нетерпимости, проявлений террористической и экстремистской идеологии, на недопущение вовлечения в террористическую и экстремистскую деятельность работников структурных подразделений, особенно из числа иногородних и иностранных граждан. На служебных совещаниях с инженерно-техническим составом, начальниками и техниками </w:t>
      </w:r>
      <w:r>
        <w:rPr>
          <w:rFonts w:ascii="Times New Roman" w:eastAsia="Calibri" w:hAnsi="Times New Roman" w:cs="Times New Roman"/>
          <w:sz w:val="28"/>
          <w:szCs w:val="28"/>
        </w:rPr>
        <w:t xml:space="preserve">  </w:t>
      </w:r>
      <w:r w:rsidRPr="005F11CE">
        <w:rPr>
          <w:rFonts w:ascii="Times New Roman" w:eastAsia="Calibri" w:hAnsi="Times New Roman" w:cs="Times New Roman"/>
          <w:sz w:val="28"/>
          <w:szCs w:val="28"/>
        </w:rPr>
        <w:t xml:space="preserve">всех </w:t>
      </w:r>
      <w:r>
        <w:rPr>
          <w:rFonts w:ascii="Times New Roman" w:eastAsia="Calibri" w:hAnsi="Times New Roman" w:cs="Times New Roman"/>
          <w:sz w:val="28"/>
          <w:szCs w:val="28"/>
        </w:rPr>
        <w:t xml:space="preserve">  </w:t>
      </w:r>
      <w:r w:rsidRPr="005F11CE">
        <w:rPr>
          <w:rFonts w:ascii="Times New Roman" w:eastAsia="Calibri" w:hAnsi="Times New Roman" w:cs="Times New Roman"/>
          <w:sz w:val="28"/>
          <w:szCs w:val="28"/>
        </w:rPr>
        <w:t>участков анализируется рабочая обстановка на недопущение возможных конфликтов среди работников учреждения на почве    расовой, религиозной и национальной нетерпимости, проявлений террористической и экстремистской идеологии, на недопущение вовлечения в террористическую и экстремистскую деятельность работников структурных подразделений, особенно из числа иногородних и иностранных граждан.</w:t>
      </w:r>
    </w:p>
    <w:p w14:paraId="2A7906C0" w14:textId="369F9333" w:rsidR="00806B38" w:rsidRPr="009C6ECF" w:rsidRDefault="00806B38" w:rsidP="00A23C70">
      <w:pPr>
        <w:spacing w:after="0" w:line="240" w:lineRule="auto"/>
        <w:ind w:right="-42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6ECF">
        <w:rPr>
          <w:rFonts w:ascii="Times New Roman" w:hAnsi="Times New Roman" w:cs="Times New Roman"/>
          <w:sz w:val="28"/>
          <w:szCs w:val="28"/>
        </w:rPr>
        <w:t xml:space="preserve"> </w:t>
      </w:r>
      <w:r>
        <w:rPr>
          <w:rFonts w:ascii="Times New Roman" w:hAnsi="Times New Roman" w:cs="Times New Roman"/>
          <w:sz w:val="28"/>
          <w:szCs w:val="28"/>
        </w:rPr>
        <w:t>В 2022 г.    актуализирован</w:t>
      </w:r>
      <w:r w:rsidR="005A6C84" w:rsidRPr="005A6C84">
        <w:rPr>
          <w:rFonts w:ascii="Times New Roman" w:hAnsi="Times New Roman" w:cs="Times New Roman"/>
          <w:sz w:val="28"/>
          <w:szCs w:val="28"/>
        </w:rPr>
        <w:t xml:space="preserve"> </w:t>
      </w:r>
      <w:r w:rsidRPr="009C6ECF">
        <w:rPr>
          <w:rFonts w:ascii="Times New Roman" w:hAnsi="Times New Roman" w:cs="Times New Roman"/>
          <w:sz w:val="28"/>
          <w:szCs w:val="28"/>
        </w:rPr>
        <w:t>«Регламент информационного взаимодействия дежурных (диспетчерских служб</w:t>
      </w:r>
      <w:r>
        <w:rPr>
          <w:rFonts w:ascii="Times New Roman" w:hAnsi="Times New Roman" w:cs="Times New Roman"/>
          <w:sz w:val="28"/>
          <w:szCs w:val="28"/>
        </w:rPr>
        <w:t xml:space="preserve">   </w:t>
      </w:r>
      <w:r w:rsidRPr="009C6ECF">
        <w:rPr>
          <w:rFonts w:ascii="Times New Roman" w:hAnsi="Times New Roman" w:cs="Times New Roman"/>
          <w:sz w:val="28"/>
          <w:szCs w:val="28"/>
        </w:rPr>
        <w:t xml:space="preserve"> Головинского района города Москвы) при угрозе </w:t>
      </w:r>
      <w:r w:rsidRPr="009C6ECF">
        <w:rPr>
          <w:rFonts w:ascii="Times New Roman" w:hAnsi="Times New Roman" w:cs="Times New Roman"/>
          <w:sz w:val="28"/>
          <w:szCs w:val="28"/>
        </w:rPr>
        <w:lastRenderedPageBreak/>
        <w:t xml:space="preserve">возникновения чрезвычайной ситуации, при </w:t>
      </w:r>
      <w:r>
        <w:rPr>
          <w:rFonts w:ascii="Times New Roman" w:hAnsi="Times New Roman" w:cs="Times New Roman"/>
          <w:sz w:val="28"/>
          <w:szCs w:val="28"/>
        </w:rPr>
        <w:t xml:space="preserve">  </w:t>
      </w:r>
      <w:r w:rsidRPr="009C6ECF">
        <w:rPr>
          <w:rFonts w:ascii="Times New Roman" w:hAnsi="Times New Roman" w:cs="Times New Roman"/>
          <w:sz w:val="28"/>
          <w:szCs w:val="28"/>
        </w:rPr>
        <w:t xml:space="preserve">поступлении сигнала «Эдельвейс-Москва», а также </w:t>
      </w:r>
      <w:r>
        <w:rPr>
          <w:rFonts w:ascii="Times New Roman" w:hAnsi="Times New Roman" w:cs="Times New Roman"/>
          <w:sz w:val="28"/>
          <w:szCs w:val="28"/>
        </w:rPr>
        <w:t xml:space="preserve"> </w:t>
      </w:r>
      <w:r w:rsidRPr="009C6ECF">
        <w:rPr>
          <w:rFonts w:ascii="Times New Roman" w:hAnsi="Times New Roman" w:cs="Times New Roman"/>
          <w:sz w:val="28"/>
          <w:szCs w:val="28"/>
        </w:rPr>
        <w:t xml:space="preserve"> список   должностных лиц, подлежащих оповещению при поступлении </w:t>
      </w:r>
      <w:r>
        <w:rPr>
          <w:rFonts w:ascii="Times New Roman" w:hAnsi="Times New Roman" w:cs="Times New Roman"/>
          <w:sz w:val="28"/>
          <w:szCs w:val="28"/>
        </w:rPr>
        <w:t xml:space="preserve">  </w:t>
      </w:r>
      <w:r w:rsidRPr="009C6ECF">
        <w:rPr>
          <w:rFonts w:ascii="Times New Roman" w:hAnsi="Times New Roman" w:cs="Times New Roman"/>
          <w:sz w:val="28"/>
          <w:szCs w:val="28"/>
        </w:rPr>
        <w:t xml:space="preserve"> сигнала «Эдельвейс-Москва».</w:t>
      </w:r>
    </w:p>
    <w:p w14:paraId="0004CD4B" w14:textId="46A831C7" w:rsidR="00806B38" w:rsidRDefault="00806B38" w:rsidP="00A23C70">
      <w:pPr>
        <w:spacing w:after="0" w:line="240" w:lineRule="auto"/>
        <w:ind w:right="-425" w:firstLine="709"/>
        <w:jc w:val="both"/>
        <w:rPr>
          <w:rFonts w:ascii="Times New Roman" w:hAnsi="Times New Roman" w:cs="Times New Roman"/>
          <w:sz w:val="28"/>
          <w:szCs w:val="28"/>
        </w:rPr>
      </w:pPr>
      <w:r>
        <w:rPr>
          <w:rFonts w:ascii="Times New Roman" w:hAnsi="Times New Roman" w:cs="Times New Roman"/>
          <w:sz w:val="28"/>
          <w:szCs w:val="28"/>
        </w:rPr>
        <w:t xml:space="preserve">В области   антитеррористических мероприятий   организовано   взаимодействие   с   отделом по САО УФСБ России по г. Москве и Московской области; ОМВД России по Головинскому району г. Москвы, </w:t>
      </w:r>
      <w:proofErr w:type="spellStart"/>
      <w:r>
        <w:rPr>
          <w:rFonts w:ascii="Times New Roman" w:hAnsi="Times New Roman" w:cs="Times New Roman"/>
          <w:sz w:val="28"/>
          <w:szCs w:val="28"/>
        </w:rPr>
        <w:t>Росгвардией</w:t>
      </w:r>
      <w:proofErr w:type="spellEnd"/>
      <w:r>
        <w:rPr>
          <w:rFonts w:ascii="Times New Roman" w:hAnsi="Times New Roman" w:cs="Times New Roman"/>
          <w:sz w:val="28"/>
          <w:szCs w:val="28"/>
        </w:rPr>
        <w:t>.   Взаимодействие с силовыми структурами осуществляется при проведении проверок и обследований   ММПЛ Головинского района (проведено десять   плановых обследований ММПЛ, а также три обследования на предмет актуализации паспорта безопасности), а также при проведении   заседаний ПДРГ района.   За 2022 г.  руководству организаций    направлены   копии   10 протоколов   заседаний   ПДРГ Головинского района и    1   совещания   по АТЗ парков района.</w:t>
      </w:r>
    </w:p>
    <w:p w14:paraId="53446C0B" w14:textId="30217DC3" w:rsidR="00806B38" w:rsidRDefault="00806B38" w:rsidP="00A23C70">
      <w:pPr>
        <w:spacing w:after="0" w:line="240" w:lineRule="auto"/>
        <w:ind w:right="-425" w:firstLine="709"/>
        <w:jc w:val="both"/>
        <w:rPr>
          <w:rFonts w:ascii="Times New Roman" w:hAnsi="Times New Roman" w:cs="Times New Roman"/>
          <w:sz w:val="28"/>
          <w:szCs w:val="28"/>
        </w:rPr>
      </w:pPr>
      <w:r w:rsidRPr="005C4C89">
        <w:rPr>
          <w:rFonts w:ascii="Times New Roman" w:hAnsi="Times New Roman" w:cs="Times New Roman"/>
          <w:sz w:val="28"/>
          <w:szCs w:val="28"/>
        </w:rPr>
        <w:t xml:space="preserve">За не исполнение требований    АТЗ    Постановления Правительства РФ № </w:t>
      </w:r>
      <w:r>
        <w:rPr>
          <w:rFonts w:ascii="Times New Roman" w:hAnsi="Times New Roman" w:cs="Times New Roman"/>
          <w:sz w:val="28"/>
          <w:szCs w:val="28"/>
        </w:rPr>
        <w:t>272</w:t>
      </w:r>
      <w:r w:rsidRPr="005C4C89">
        <w:rPr>
          <w:rFonts w:ascii="Times New Roman" w:hAnsi="Times New Roman" w:cs="Times New Roman"/>
          <w:sz w:val="28"/>
          <w:szCs w:val="28"/>
        </w:rPr>
        <w:t xml:space="preserve">   ПП-РФ, </w:t>
      </w:r>
      <w:r>
        <w:rPr>
          <w:rFonts w:ascii="Times New Roman" w:hAnsi="Times New Roman" w:cs="Times New Roman"/>
          <w:sz w:val="28"/>
          <w:szCs w:val="28"/>
        </w:rPr>
        <w:t xml:space="preserve">управой района   </w:t>
      </w:r>
      <w:r w:rsidRPr="005C4C89">
        <w:rPr>
          <w:rFonts w:ascii="Times New Roman" w:hAnsi="Times New Roman" w:cs="Times New Roman"/>
          <w:sz w:val="28"/>
          <w:szCs w:val="28"/>
        </w:rPr>
        <w:t xml:space="preserve"> были направлены обращения </w:t>
      </w:r>
      <w:r w:rsidRPr="00420B7D">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420B7D">
        <w:rPr>
          <w:rFonts w:ascii="Times New Roman" w:hAnsi="Times New Roman" w:cs="Times New Roman"/>
          <w:sz w:val="28"/>
          <w:szCs w:val="28"/>
        </w:rPr>
        <w:t xml:space="preserve"> </w:t>
      </w:r>
      <w:r w:rsidRPr="0040083C">
        <w:rPr>
          <w:rFonts w:ascii="Times New Roman" w:hAnsi="Times New Roman" w:cs="Times New Roman"/>
          <w:sz w:val="28"/>
          <w:szCs w:val="28"/>
        </w:rPr>
        <w:t xml:space="preserve"> МОВО ФГКУ «УВО ВНГ России по городу Москве»</w:t>
      </w:r>
      <w:r>
        <w:rPr>
          <w:rFonts w:ascii="Times New Roman" w:hAnsi="Times New Roman" w:cs="Times New Roman"/>
          <w:sz w:val="28"/>
          <w:szCs w:val="28"/>
        </w:rPr>
        <w:t xml:space="preserve"> </w:t>
      </w:r>
      <w:r w:rsidRPr="005C4C89">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5C4C89">
        <w:rPr>
          <w:rFonts w:ascii="Times New Roman" w:hAnsi="Times New Roman" w:cs="Times New Roman"/>
          <w:sz w:val="28"/>
          <w:szCs w:val="28"/>
        </w:rPr>
        <w:t xml:space="preserve"> </w:t>
      </w:r>
      <w:r>
        <w:rPr>
          <w:rFonts w:ascii="Times New Roman" w:hAnsi="Times New Roman" w:cs="Times New Roman"/>
          <w:sz w:val="28"/>
          <w:szCs w:val="28"/>
        </w:rPr>
        <w:t xml:space="preserve">четыре </w:t>
      </w:r>
      <w:r w:rsidRPr="005C4C89">
        <w:rPr>
          <w:rFonts w:ascii="Times New Roman" w:hAnsi="Times New Roman" w:cs="Times New Roman"/>
          <w:sz w:val="28"/>
          <w:szCs w:val="28"/>
        </w:rPr>
        <w:t>объект</w:t>
      </w:r>
      <w:r>
        <w:rPr>
          <w:rFonts w:ascii="Times New Roman" w:hAnsi="Times New Roman" w:cs="Times New Roman"/>
          <w:sz w:val="28"/>
          <w:szCs w:val="28"/>
        </w:rPr>
        <w:t>а ММПЛ, не устранивших в установленные сроки   нарушения по АТЗ.</w:t>
      </w:r>
    </w:p>
    <w:p w14:paraId="02F1CBE0" w14:textId="5899A5A4" w:rsidR="00806B38" w:rsidRPr="005C4C89" w:rsidRDefault="00806B38" w:rsidP="00A23C70">
      <w:pPr>
        <w:spacing w:after="0" w:line="240" w:lineRule="auto"/>
        <w:ind w:right="-425" w:firstLine="709"/>
        <w:jc w:val="both"/>
        <w:rPr>
          <w:rFonts w:ascii="Times New Roman" w:hAnsi="Times New Roman" w:cs="Times New Roman"/>
          <w:sz w:val="28"/>
          <w:szCs w:val="28"/>
        </w:rPr>
      </w:pPr>
      <w:r>
        <w:rPr>
          <w:rFonts w:ascii="Times New Roman" w:hAnsi="Times New Roman" w:cs="Times New Roman"/>
          <w:sz w:val="28"/>
          <w:szCs w:val="28"/>
        </w:rPr>
        <w:t>В августе   2022 г.   проведен мониторинг по антитеррористической защищенности образовательных   учреждений района, в октябре 2022 г. проведен мониторинг объектов по антитеррористической</w:t>
      </w:r>
      <w:r w:rsidR="005A6C84" w:rsidRPr="005A6C84">
        <w:rPr>
          <w:rFonts w:ascii="Times New Roman" w:hAnsi="Times New Roman" w:cs="Times New Roman"/>
          <w:sz w:val="28"/>
          <w:szCs w:val="28"/>
        </w:rPr>
        <w:t xml:space="preserve"> </w:t>
      </w:r>
      <w:r>
        <w:rPr>
          <w:rFonts w:ascii="Times New Roman" w:hAnsi="Times New Roman" w:cs="Times New Roman"/>
          <w:sz w:val="28"/>
          <w:szCs w:val="28"/>
        </w:rPr>
        <w:t>защищенности объектов промышленности, ММПЛ, критически важных объектов.  Акты мониторинга направлены в префектуру САО г. Москвы.</w:t>
      </w:r>
    </w:p>
    <w:p w14:paraId="1127049A" w14:textId="77FDEB07" w:rsidR="00806B38" w:rsidRPr="00A32678" w:rsidRDefault="00806B38" w:rsidP="00A23C70">
      <w:pPr>
        <w:spacing w:after="0" w:line="240" w:lineRule="auto"/>
        <w:ind w:right="-425" w:firstLine="709"/>
        <w:jc w:val="both"/>
        <w:rPr>
          <w:rFonts w:ascii="Times New Roman" w:hAnsi="Times New Roman" w:cs="Times New Roman"/>
          <w:b/>
          <w:sz w:val="28"/>
          <w:szCs w:val="28"/>
          <w:u w:val="single"/>
          <w:lang w:eastAsia="ru-RU"/>
        </w:rPr>
      </w:pPr>
      <w:r w:rsidRPr="00B42643">
        <w:rPr>
          <w:rFonts w:ascii="Times New Roman" w:hAnsi="Times New Roman" w:cs="Times New Roman"/>
          <w:sz w:val="28"/>
          <w:szCs w:val="28"/>
        </w:rPr>
        <w:t>В 202</w:t>
      </w:r>
      <w:r>
        <w:rPr>
          <w:rFonts w:ascii="Times New Roman" w:hAnsi="Times New Roman" w:cs="Times New Roman"/>
          <w:sz w:val="28"/>
          <w:szCs w:val="28"/>
        </w:rPr>
        <w:t>2</w:t>
      </w:r>
      <w:r w:rsidRPr="00B42643">
        <w:rPr>
          <w:rFonts w:ascii="Times New Roman" w:hAnsi="Times New Roman" w:cs="Times New Roman"/>
          <w:sz w:val="28"/>
          <w:szCs w:val="28"/>
        </w:rPr>
        <w:t xml:space="preserve"> г. в соответствии «Планом комплексных мероприятий по противодействию</w:t>
      </w:r>
      <w:r>
        <w:rPr>
          <w:rFonts w:ascii="Times New Roman" w:hAnsi="Times New Roman" w:cs="Times New Roman"/>
          <w:sz w:val="28"/>
          <w:szCs w:val="28"/>
        </w:rPr>
        <w:t xml:space="preserve"> </w:t>
      </w:r>
      <w:r w:rsidRPr="00B42643">
        <w:rPr>
          <w:rFonts w:ascii="Times New Roman" w:hAnsi="Times New Roman" w:cs="Times New Roman"/>
          <w:sz w:val="28"/>
          <w:szCs w:val="28"/>
        </w:rPr>
        <w:t>идеологии</w:t>
      </w:r>
      <w:r>
        <w:rPr>
          <w:rFonts w:ascii="Times New Roman" w:hAnsi="Times New Roman" w:cs="Times New Roman"/>
          <w:sz w:val="28"/>
          <w:szCs w:val="28"/>
        </w:rPr>
        <w:t xml:space="preserve"> </w:t>
      </w:r>
      <w:r w:rsidRPr="00B42643">
        <w:rPr>
          <w:rFonts w:ascii="Times New Roman" w:hAnsi="Times New Roman" w:cs="Times New Roman"/>
          <w:sz w:val="28"/>
          <w:szCs w:val="28"/>
        </w:rPr>
        <w:t>терроризма,</w:t>
      </w:r>
      <w:r>
        <w:rPr>
          <w:rFonts w:ascii="Times New Roman" w:hAnsi="Times New Roman" w:cs="Times New Roman"/>
          <w:sz w:val="28"/>
          <w:szCs w:val="28"/>
        </w:rPr>
        <w:t xml:space="preserve"> </w:t>
      </w:r>
      <w:r w:rsidRPr="00B42643">
        <w:rPr>
          <w:rFonts w:ascii="Times New Roman" w:hAnsi="Times New Roman" w:cs="Times New Roman"/>
          <w:sz w:val="28"/>
          <w:szCs w:val="28"/>
        </w:rPr>
        <w:t>экстремизма и межнациональной розни на территории 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 xml:space="preserve"> района города Москвы за 202</w:t>
      </w:r>
      <w:r>
        <w:rPr>
          <w:rFonts w:ascii="Times New Roman" w:hAnsi="Times New Roman" w:cs="Times New Roman"/>
          <w:sz w:val="28"/>
          <w:szCs w:val="28"/>
        </w:rPr>
        <w:t>2</w:t>
      </w:r>
      <w:r w:rsidRPr="00B42643">
        <w:rPr>
          <w:rFonts w:ascii="Times New Roman" w:hAnsi="Times New Roman" w:cs="Times New Roman"/>
          <w:sz w:val="28"/>
          <w:szCs w:val="28"/>
        </w:rPr>
        <w:t xml:space="preserve"> год» ПДРГ</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проводился</w:t>
      </w:r>
      <w:r>
        <w:rPr>
          <w:rFonts w:ascii="Times New Roman" w:hAnsi="Times New Roman" w:cs="Times New Roman"/>
          <w:sz w:val="28"/>
          <w:szCs w:val="28"/>
        </w:rPr>
        <w:t xml:space="preserve"> </w:t>
      </w:r>
      <w:r w:rsidRPr="00B42643">
        <w:rPr>
          <w:rFonts w:ascii="Times New Roman" w:hAnsi="Times New Roman" w:cs="Times New Roman"/>
          <w:sz w:val="28"/>
          <w:szCs w:val="28"/>
        </w:rPr>
        <w:t>мониторинг</w:t>
      </w:r>
      <w:r>
        <w:rPr>
          <w:rFonts w:ascii="Times New Roman" w:hAnsi="Times New Roman" w:cs="Times New Roman"/>
          <w:sz w:val="28"/>
          <w:szCs w:val="28"/>
        </w:rPr>
        <w:t xml:space="preserve"> </w:t>
      </w:r>
      <w:r w:rsidRPr="00B42643">
        <w:rPr>
          <w:rFonts w:ascii="Times New Roman" w:hAnsi="Times New Roman" w:cs="Times New Roman"/>
          <w:sz w:val="28"/>
          <w:szCs w:val="28"/>
        </w:rPr>
        <w:t>общественно-политических,</w:t>
      </w:r>
      <w:r>
        <w:rPr>
          <w:rFonts w:ascii="Times New Roman" w:hAnsi="Times New Roman" w:cs="Times New Roman"/>
          <w:sz w:val="28"/>
          <w:szCs w:val="28"/>
        </w:rPr>
        <w:t xml:space="preserve"> </w:t>
      </w:r>
      <w:r w:rsidRPr="00B42643">
        <w:rPr>
          <w:rFonts w:ascii="Times New Roman" w:hAnsi="Times New Roman" w:cs="Times New Roman"/>
          <w:sz w:val="28"/>
          <w:szCs w:val="28"/>
        </w:rPr>
        <w:t>социально-экономических и иных</w:t>
      </w:r>
      <w:r>
        <w:rPr>
          <w:rFonts w:ascii="Times New Roman" w:hAnsi="Times New Roman" w:cs="Times New Roman"/>
          <w:sz w:val="28"/>
          <w:szCs w:val="28"/>
        </w:rPr>
        <w:t xml:space="preserve"> </w:t>
      </w:r>
      <w:r w:rsidRPr="00B42643">
        <w:rPr>
          <w:rFonts w:ascii="Times New Roman" w:hAnsi="Times New Roman" w:cs="Times New Roman"/>
          <w:sz w:val="28"/>
          <w:szCs w:val="28"/>
        </w:rPr>
        <w:t>процессов</w:t>
      </w:r>
      <w:r>
        <w:rPr>
          <w:rFonts w:ascii="Times New Roman" w:hAnsi="Times New Roman" w:cs="Times New Roman"/>
          <w:sz w:val="28"/>
          <w:szCs w:val="28"/>
        </w:rPr>
        <w:t xml:space="preserve"> </w:t>
      </w:r>
      <w:r w:rsidRPr="00B42643">
        <w:rPr>
          <w:rFonts w:ascii="Times New Roman" w:hAnsi="Times New Roman" w:cs="Times New Roman"/>
          <w:sz w:val="28"/>
          <w:szCs w:val="28"/>
        </w:rPr>
        <w:t>в сети</w:t>
      </w:r>
      <w:r>
        <w:rPr>
          <w:rFonts w:ascii="Times New Roman" w:hAnsi="Times New Roman" w:cs="Times New Roman"/>
          <w:sz w:val="28"/>
          <w:szCs w:val="28"/>
        </w:rPr>
        <w:t xml:space="preserve"> </w:t>
      </w:r>
      <w:r w:rsidRPr="00B42643">
        <w:rPr>
          <w:rFonts w:ascii="Times New Roman" w:hAnsi="Times New Roman" w:cs="Times New Roman"/>
          <w:sz w:val="28"/>
          <w:szCs w:val="28"/>
        </w:rPr>
        <w:t>Интернет</w:t>
      </w:r>
      <w:r>
        <w:rPr>
          <w:rFonts w:ascii="Times New Roman" w:hAnsi="Times New Roman" w:cs="Times New Roman"/>
          <w:sz w:val="28"/>
          <w:szCs w:val="28"/>
        </w:rPr>
        <w:t xml:space="preserve"> </w:t>
      </w:r>
      <w:r w:rsidRPr="00B42643">
        <w:rPr>
          <w:rFonts w:ascii="Times New Roman" w:hAnsi="Times New Roman" w:cs="Times New Roman"/>
          <w:sz w:val="28"/>
          <w:szCs w:val="28"/>
        </w:rPr>
        <w:t>на предмет</w:t>
      </w:r>
      <w:r>
        <w:rPr>
          <w:rFonts w:ascii="Times New Roman" w:hAnsi="Times New Roman" w:cs="Times New Roman"/>
          <w:sz w:val="28"/>
          <w:szCs w:val="28"/>
        </w:rPr>
        <w:t xml:space="preserve"> </w:t>
      </w:r>
      <w:r w:rsidRPr="00B42643">
        <w:rPr>
          <w:rFonts w:ascii="Times New Roman" w:hAnsi="Times New Roman" w:cs="Times New Roman"/>
          <w:sz w:val="28"/>
          <w:szCs w:val="28"/>
        </w:rPr>
        <w:t>выявления</w:t>
      </w:r>
      <w:r>
        <w:rPr>
          <w:rFonts w:ascii="Times New Roman" w:hAnsi="Times New Roman" w:cs="Times New Roman"/>
          <w:sz w:val="28"/>
          <w:szCs w:val="28"/>
        </w:rPr>
        <w:t xml:space="preserve"> </w:t>
      </w:r>
      <w:r w:rsidRPr="00B42643">
        <w:rPr>
          <w:rFonts w:ascii="Times New Roman" w:hAnsi="Times New Roman" w:cs="Times New Roman"/>
          <w:sz w:val="28"/>
          <w:szCs w:val="28"/>
        </w:rPr>
        <w:t>сведений</w:t>
      </w:r>
      <w:r>
        <w:rPr>
          <w:rFonts w:ascii="Times New Roman" w:hAnsi="Times New Roman" w:cs="Times New Roman"/>
          <w:sz w:val="28"/>
          <w:szCs w:val="28"/>
        </w:rPr>
        <w:t xml:space="preserve"> </w:t>
      </w:r>
      <w:r w:rsidRPr="00B42643">
        <w:rPr>
          <w:rFonts w:ascii="Times New Roman" w:hAnsi="Times New Roman" w:cs="Times New Roman"/>
          <w:sz w:val="28"/>
          <w:szCs w:val="28"/>
        </w:rPr>
        <w:t>террористической и</w:t>
      </w:r>
      <w:r>
        <w:rPr>
          <w:rFonts w:ascii="Times New Roman" w:hAnsi="Times New Roman" w:cs="Times New Roman"/>
          <w:sz w:val="28"/>
          <w:szCs w:val="28"/>
        </w:rPr>
        <w:t xml:space="preserve"> </w:t>
      </w:r>
      <w:r w:rsidRPr="00B42643">
        <w:rPr>
          <w:rFonts w:ascii="Times New Roman" w:hAnsi="Times New Roman" w:cs="Times New Roman"/>
          <w:sz w:val="28"/>
          <w:szCs w:val="28"/>
        </w:rPr>
        <w:t>экстремистской</w:t>
      </w:r>
      <w:r>
        <w:rPr>
          <w:rFonts w:ascii="Times New Roman" w:hAnsi="Times New Roman" w:cs="Times New Roman"/>
          <w:sz w:val="28"/>
          <w:szCs w:val="28"/>
        </w:rPr>
        <w:t xml:space="preserve"> </w:t>
      </w:r>
      <w:r w:rsidRPr="00B42643">
        <w:rPr>
          <w:rFonts w:ascii="Times New Roman" w:hAnsi="Times New Roman" w:cs="Times New Roman"/>
          <w:sz w:val="28"/>
          <w:szCs w:val="28"/>
        </w:rPr>
        <w:t>направленности.</w:t>
      </w:r>
      <w:r>
        <w:rPr>
          <w:rFonts w:ascii="Times New Roman" w:hAnsi="Times New Roman" w:cs="Times New Roman"/>
          <w:sz w:val="28"/>
          <w:szCs w:val="28"/>
        </w:rPr>
        <w:t xml:space="preserve"> </w:t>
      </w:r>
      <w:r w:rsidRPr="00B42643">
        <w:rPr>
          <w:rFonts w:ascii="Times New Roman" w:hAnsi="Times New Roman" w:cs="Times New Roman"/>
          <w:sz w:val="28"/>
          <w:szCs w:val="28"/>
        </w:rPr>
        <w:t>За</w:t>
      </w:r>
      <w:r>
        <w:rPr>
          <w:rFonts w:ascii="Times New Roman" w:hAnsi="Times New Roman" w:cs="Times New Roman"/>
          <w:sz w:val="28"/>
          <w:szCs w:val="28"/>
        </w:rPr>
        <w:t xml:space="preserve"> </w:t>
      </w:r>
      <w:r w:rsidRPr="00B42643">
        <w:rPr>
          <w:rFonts w:ascii="Times New Roman" w:hAnsi="Times New Roman" w:cs="Times New Roman"/>
          <w:sz w:val="28"/>
          <w:szCs w:val="28"/>
        </w:rPr>
        <w:t>202</w:t>
      </w:r>
      <w:r>
        <w:rPr>
          <w:rFonts w:ascii="Times New Roman" w:hAnsi="Times New Roman" w:cs="Times New Roman"/>
          <w:sz w:val="28"/>
          <w:szCs w:val="28"/>
        </w:rPr>
        <w:t>2</w:t>
      </w:r>
      <w:r w:rsidRPr="00B42643">
        <w:rPr>
          <w:rFonts w:ascii="Times New Roman" w:hAnsi="Times New Roman" w:cs="Times New Roman"/>
          <w:sz w:val="28"/>
          <w:szCs w:val="28"/>
        </w:rPr>
        <w:t xml:space="preserve"> г. экстремистская</w:t>
      </w:r>
      <w:r>
        <w:rPr>
          <w:rFonts w:ascii="Times New Roman" w:hAnsi="Times New Roman" w:cs="Times New Roman"/>
          <w:sz w:val="28"/>
          <w:szCs w:val="28"/>
        </w:rPr>
        <w:t xml:space="preserve"> </w:t>
      </w:r>
      <w:r w:rsidRPr="00B42643">
        <w:rPr>
          <w:rFonts w:ascii="Times New Roman" w:hAnsi="Times New Roman" w:cs="Times New Roman"/>
          <w:sz w:val="28"/>
          <w:szCs w:val="28"/>
        </w:rPr>
        <w:t>информация,</w:t>
      </w:r>
      <w:r>
        <w:rPr>
          <w:rFonts w:ascii="Times New Roman" w:hAnsi="Times New Roman" w:cs="Times New Roman"/>
          <w:sz w:val="28"/>
          <w:szCs w:val="28"/>
        </w:rPr>
        <w:t xml:space="preserve"> </w:t>
      </w:r>
      <w:r w:rsidRPr="00B42643">
        <w:rPr>
          <w:rFonts w:ascii="Times New Roman" w:hAnsi="Times New Roman" w:cs="Times New Roman"/>
          <w:sz w:val="28"/>
          <w:szCs w:val="28"/>
        </w:rPr>
        <w:t>а</w:t>
      </w:r>
      <w:r>
        <w:rPr>
          <w:rFonts w:ascii="Times New Roman" w:hAnsi="Times New Roman" w:cs="Times New Roman"/>
          <w:sz w:val="28"/>
          <w:szCs w:val="28"/>
        </w:rPr>
        <w:t xml:space="preserve"> </w:t>
      </w:r>
      <w:r w:rsidRPr="00B42643">
        <w:rPr>
          <w:rFonts w:ascii="Times New Roman" w:hAnsi="Times New Roman" w:cs="Times New Roman"/>
          <w:sz w:val="28"/>
          <w:szCs w:val="28"/>
        </w:rPr>
        <w:t>также</w:t>
      </w:r>
      <w:r>
        <w:rPr>
          <w:rFonts w:ascii="Times New Roman" w:hAnsi="Times New Roman" w:cs="Times New Roman"/>
          <w:sz w:val="28"/>
          <w:szCs w:val="28"/>
        </w:rPr>
        <w:t xml:space="preserve"> </w:t>
      </w:r>
      <w:r w:rsidRPr="00B42643">
        <w:rPr>
          <w:rFonts w:ascii="Times New Roman" w:hAnsi="Times New Roman" w:cs="Times New Roman"/>
          <w:sz w:val="28"/>
          <w:szCs w:val="28"/>
        </w:rPr>
        <w:t>информация,</w:t>
      </w:r>
      <w:r w:rsidR="005A6C84" w:rsidRPr="005A6C84">
        <w:rPr>
          <w:rFonts w:ascii="Times New Roman" w:hAnsi="Times New Roman" w:cs="Times New Roman"/>
          <w:sz w:val="28"/>
          <w:szCs w:val="28"/>
        </w:rPr>
        <w:t xml:space="preserve"> </w:t>
      </w:r>
      <w:r w:rsidRPr="00B42643">
        <w:rPr>
          <w:rFonts w:ascii="Times New Roman" w:hAnsi="Times New Roman" w:cs="Times New Roman"/>
          <w:sz w:val="28"/>
          <w:szCs w:val="28"/>
        </w:rPr>
        <w:t>призывающая</w:t>
      </w:r>
      <w:r>
        <w:rPr>
          <w:rFonts w:ascii="Times New Roman" w:hAnsi="Times New Roman" w:cs="Times New Roman"/>
          <w:sz w:val="28"/>
          <w:szCs w:val="28"/>
        </w:rPr>
        <w:t xml:space="preserve"> </w:t>
      </w:r>
      <w:r w:rsidRPr="00B42643">
        <w:rPr>
          <w:rFonts w:ascii="Times New Roman" w:hAnsi="Times New Roman" w:cs="Times New Roman"/>
          <w:sz w:val="28"/>
          <w:szCs w:val="28"/>
        </w:rPr>
        <w:t>к</w:t>
      </w:r>
      <w:r>
        <w:rPr>
          <w:rFonts w:ascii="Times New Roman" w:hAnsi="Times New Roman" w:cs="Times New Roman"/>
          <w:sz w:val="28"/>
          <w:szCs w:val="28"/>
        </w:rPr>
        <w:t xml:space="preserve"> </w:t>
      </w:r>
      <w:r w:rsidRPr="00B42643">
        <w:rPr>
          <w:rFonts w:ascii="Times New Roman" w:hAnsi="Times New Roman" w:cs="Times New Roman"/>
          <w:sz w:val="28"/>
          <w:szCs w:val="28"/>
        </w:rPr>
        <w:t>террористическим устре</w:t>
      </w:r>
      <w:r>
        <w:rPr>
          <w:rFonts w:ascii="Times New Roman" w:hAnsi="Times New Roman" w:cs="Times New Roman"/>
          <w:sz w:val="28"/>
          <w:szCs w:val="28"/>
        </w:rPr>
        <w:t xml:space="preserve">млениям не выявлена. Сведения о </w:t>
      </w:r>
      <w:r w:rsidRPr="00B42643">
        <w:rPr>
          <w:rFonts w:ascii="Times New Roman" w:hAnsi="Times New Roman" w:cs="Times New Roman"/>
          <w:sz w:val="28"/>
          <w:szCs w:val="28"/>
        </w:rPr>
        <w:t>террористических</w:t>
      </w:r>
      <w:r>
        <w:rPr>
          <w:rFonts w:ascii="Times New Roman" w:hAnsi="Times New Roman" w:cs="Times New Roman"/>
          <w:sz w:val="28"/>
          <w:szCs w:val="28"/>
        </w:rPr>
        <w:t xml:space="preserve"> </w:t>
      </w:r>
      <w:r w:rsidRPr="00B42643">
        <w:rPr>
          <w:rFonts w:ascii="Times New Roman" w:hAnsi="Times New Roman" w:cs="Times New Roman"/>
          <w:sz w:val="28"/>
          <w:szCs w:val="28"/>
        </w:rPr>
        <w:t>и</w:t>
      </w:r>
      <w:r>
        <w:rPr>
          <w:rFonts w:ascii="Times New Roman" w:hAnsi="Times New Roman" w:cs="Times New Roman"/>
          <w:sz w:val="28"/>
          <w:szCs w:val="28"/>
        </w:rPr>
        <w:t xml:space="preserve"> </w:t>
      </w:r>
      <w:r w:rsidRPr="00B42643">
        <w:rPr>
          <w:rFonts w:ascii="Times New Roman" w:hAnsi="Times New Roman" w:cs="Times New Roman"/>
          <w:sz w:val="28"/>
          <w:szCs w:val="28"/>
        </w:rPr>
        <w:t>экстремистских</w:t>
      </w:r>
      <w:r>
        <w:rPr>
          <w:rFonts w:ascii="Times New Roman" w:hAnsi="Times New Roman" w:cs="Times New Roman"/>
          <w:sz w:val="28"/>
          <w:szCs w:val="28"/>
        </w:rPr>
        <w:t xml:space="preserve">   </w:t>
      </w:r>
      <w:r w:rsidRPr="00B42643">
        <w:rPr>
          <w:rFonts w:ascii="Times New Roman" w:hAnsi="Times New Roman" w:cs="Times New Roman"/>
          <w:sz w:val="28"/>
          <w:szCs w:val="28"/>
        </w:rPr>
        <w:t>группировках на</w:t>
      </w:r>
      <w:r>
        <w:rPr>
          <w:rFonts w:ascii="Times New Roman" w:hAnsi="Times New Roman" w:cs="Times New Roman"/>
          <w:sz w:val="28"/>
          <w:szCs w:val="28"/>
        </w:rPr>
        <w:t xml:space="preserve"> </w:t>
      </w:r>
      <w:r w:rsidRPr="00B42643">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от</w:t>
      </w:r>
      <w:r>
        <w:rPr>
          <w:rFonts w:ascii="Times New Roman" w:hAnsi="Times New Roman" w:cs="Times New Roman"/>
          <w:sz w:val="28"/>
          <w:szCs w:val="28"/>
        </w:rPr>
        <w:t xml:space="preserve"> </w:t>
      </w:r>
      <w:r w:rsidRPr="00B42643">
        <w:rPr>
          <w:rFonts w:ascii="Times New Roman" w:hAnsi="Times New Roman" w:cs="Times New Roman"/>
          <w:sz w:val="28"/>
          <w:szCs w:val="28"/>
        </w:rPr>
        <w:t>отдела</w:t>
      </w:r>
      <w:r>
        <w:rPr>
          <w:rFonts w:ascii="Times New Roman" w:hAnsi="Times New Roman" w:cs="Times New Roman"/>
          <w:sz w:val="28"/>
          <w:szCs w:val="28"/>
        </w:rPr>
        <w:t xml:space="preserve"> </w:t>
      </w:r>
      <w:r w:rsidRPr="00B42643">
        <w:rPr>
          <w:rFonts w:ascii="Times New Roman" w:hAnsi="Times New Roman" w:cs="Times New Roman"/>
          <w:sz w:val="28"/>
          <w:szCs w:val="28"/>
        </w:rPr>
        <w:t>по САО УФСБ</w:t>
      </w:r>
      <w:r>
        <w:rPr>
          <w:rFonts w:ascii="Times New Roman" w:hAnsi="Times New Roman" w:cs="Times New Roman"/>
          <w:sz w:val="28"/>
          <w:szCs w:val="28"/>
        </w:rPr>
        <w:t xml:space="preserve"> </w:t>
      </w:r>
      <w:r w:rsidRPr="00B42643">
        <w:rPr>
          <w:rFonts w:ascii="Times New Roman" w:hAnsi="Times New Roman" w:cs="Times New Roman"/>
          <w:sz w:val="28"/>
          <w:szCs w:val="28"/>
        </w:rPr>
        <w:t>России по</w:t>
      </w:r>
      <w:r>
        <w:rPr>
          <w:rFonts w:ascii="Times New Roman" w:hAnsi="Times New Roman" w:cs="Times New Roman"/>
          <w:sz w:val="28"/>
          <w:szCs w:val="28"/>
        </w:rPr>
        <w:t xml:space="preserve"> </w:t>
      </w:r>
      <w:r w:rsidRPr="00B42643">
        <w:rPr>
          <w:rFonts w:ascii="Times New Roman" w:hAnsi="Times New Roman" w:cs="Times New Roman"/>
          <w:sz w:val="28"/>
          <w:szCs w:val="28"/>
        </w:rPr>
        <w:t>г. Москве</w:t>
      </w:r>
      <w:r>
        <w:rPr>
          <w:rFonts w:ascii="Times New Roman" w:hAnsi="Times New Roman" w:cs="Times New Roman"/>
          <w:sz w:val="28"/>
          <w:szCs w:val="28"/>
        </w:rPr>
        <w:t xml:space="preserve"> </w:t>
      </w:r>
      <w:r w:rsidRPr="00B42643">
        <w:rPr>
          <w:rFonts w:ascii="Times New Roman" w:hAnsi="Times New Roman" w:cs="Times New Roman"/>
          <w:sz w:val="28"/>
          <w:szCs w:val="28"/>
        </w:rPr>
        <w:t>и</w:t>
      </w:r>
      <w:r>
        <w:rPr>
          <w:rFonts w:ascii="Times New Roman" w:hAnsi="Times New Roman" w:cs="Times New Roman"/>
          <w:sz w:val="28"/>
          <w:szCs w:val="28"/>
        </w:rPr>
        <w:t xml:space="preserve"> </w:t>
      </w:r>
      <w:r w:rsidRPr="00B42643">
        <w:rPr>
          <w:rFonts w:ascii="Times New Roman" w:hAnsi="Times New Roman" w:cs="Times New Roman"/>
          <w:sz w:val="28"/>
          <w:szCs w:val="28"/>
        </w:rPr>
        <w:t>Московской</w:t>
      </w:r>
      <w:r>
        <w:rPr>
          <w:rFonts w:ascii="Times New Roman" w:hAnsi="Times New Roman" w:cs="Times New Roman"/>
          <w:sz w:val="28"/>
          <w:szCs w:val="28"/>
        </w:rPr>
        <w:t xml:space="preserve"> </w:t>
      </w:r>
      <w:r w:rsidRPr="00B42643">
        <w:rPr>
          <w:rFonts w:ascii="Times New Roman" w:hAnsi="Times New Roman" w:cs="Times New Roman"/>
          <w:sz w:val="28"/>
          <w:szCs w:val="28"/>
        </w:rPr>
        <w:t>области</w:t>
      </w:r>
      <w:r>
        <w:rPr>
          <w:rFonts w:ascii="Times New Roman" w:hAnsi="Times New Roman" w:cs="Times New Roman"/>
          <w:sz w:val="28"/>
          <w:szCs w:val="28"/>
        </w:rPr>
        <w:t xml:space="preserve"> </w:t>
      </w:r>
      <w:r w:rsidRPr="00B42643">
        <w:rPr>
          <w:rFonts w:ascii="Times New Roman" w:hAnsi="Times New Roman" w:cs="Times New Roman"/>
          <w:sz w:val="28"/>
          <w:szCs w:val="28"/>
        </w:rPr>
        <w:t>и</w:t>
      </w:r>
      <w:r>
        <w:rPr>
          <w:rFonts w:ascii="Times New Roman" w:hAnsi="Times New Roman" w:cs="Times New Roman"/>
          <w:sz w:val="28"/>
          <w:szCs w:val="28"/>
        </w:rPr>
        <w:t xml:space="preserve"> </w:t>
      </w:r>
      <w:r w:rsidRPr="00B42643">
        <w:rPr>
          <w:rFonts w:ascii="Times New Roman" w:hAnsi="Times New Roman" w:cs="Times New Roman"/>
          <w:sz w:val="28"/>
          <w:szCs w:val="28"/>
        </w:rPr>
        <w:t>ОМВД России по</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Головинскому району</w:t>
      </w:r>
      <w:r>
        <w:rPr>
          <w:rFonts w:ascii="Times New Roman" w:hAnsi="Times New Roman" w:cs="Times New Roman"/>
          <w:sz w:val="28"/>
          <w:szCs w:val="28"/>
        </w:rPr>
        <w:t xml:space="preserve"> </w:t>
      </w:r>
      <w:r w:rsidRPr="00B42643">
        <w:rPr>
          <w:rFonts w:ascii="Times New Roman" w:hAnsi="Times New Roman" w:cs="Times New Roman"/>
          <w:sz w:val="28"/>
          <w:szCs w:val="28"/>
        </w:rPr>
        <w:t>г. Москвы</w:t>
      </w:r>
      <w:r>
        <w:rPr>
          <w:rFonts w:ascii="Times New Roman" w:hAnsi="Times New Roman" w:cs="Times New Roman"/>
          <w:sz w:val="28"/>
          <w:szCs w:val="28"/>
        </w:rPr>
        <w:t xml:space="preserve"> </w:t>
      </w:r>
      <w:r w:rsidRPr="00B42643">
        <w:rPr>
          <w:rFonts w:ascii="Times New Roman" w:hAnsi="Times New Roman" w:cs="Times New Roman"/>
          <w:sz w:val="28"/>
          <w:szCs w:val="28"/>
        </w:rPr>
        <w:t>в управу</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не</w:t>
      </w:r>
      <w:r>
        <w:rPr>
          <w:rFonts w:ascii="Times New Roman" w:hAnsi="Times New Roman" w:cs="Times New Roman"/>
          <w:sz w:val="28"/>
          <w:szCs w:val="28"/>
        </w:rPr>
        <w:t xml:space="preserve"> </w:t>
      </w:r>
      <w:r w:rsidRPr="00B42643">
        <w:rPr>
          <w:rFonts w:ascii="Times New Roman" w:hAnsi="Times New Roman" w:cs="Times New Roman"/>
          <w:sz w:val="28"/>
          <w:szCs w:val="28"/>
        </w:rPr>
        <w:t>направлялись.</w:t>
      </w:r>
    </w:p>
    <w:p w14:paraId="20E85294" w14:textId="05FF7AB0" w:rsidR="00806B38" w:rsidRDefault="00806B38" w:rsidP="00A23C70">
      <w:pPr>
        <w:spacing w:after="0" w:line="240" w:lineRule="auto"/>
        <w:ind w:right="-425" w:firstLine="709"/>
        <w:jc w:val="both"/>
        <w:rPr>
          <w:rFonts w:ascii="Times New Roman" w:hAnsi="Times New Roman" w:cs="Times New Roman"/>
          <w:sz w:val="28"/>
          <w:szCs w:val="28"/>
        </w:rPr>
      </w:pPr>
      <w:r w:rsidRPr="00B42643">
        <w:rPr>
          <w:rFonts w:ascii="Times New Roman" w:hAnsi="Times New Roman" w:cs="Times New Roman"/>
          <w:sz w:val="28"/>
          <w:szCs w:val="28"/>
        </w:rPr>
        <w:t>В целях</w:t>
      </w:r>
      <w:r>
        <w:rPr>
          <w:rFonts w:ascii="Times New Roman" w:hAnsi="Times New Roman" w:cs="Times New Roman"/>
          <w:sz w:val="28"/>
          <w:szCs w:val="28"/>
        </w:rPr>
        <w:t xml:space="preserve">    </w:t>
      </w:r>
      <w:r w:rsidRPr="00B42643">
        <w:rPr>
          <w:rFonts w:ascii="Times New Roman" w:hAnsi="Times New Roman" w:cs="Times New Roman"/>
          <w:sz w:val="28"/>
          <w:szCs w:val="28"/>
        </w:rPr>
        <w:t>предупреждения террористических угроз на ранних стадиях, а также своевременному устранению реально существующих угроз, ПДРГ</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Головинского</w:t>
      </w:r>
      <w:r>
        <w:rPr>
          <w:rFonts w:ascii="Times New Roman" w:hAnsi="Times New Roman" w:cs="Times New Roman"/>
          <w:sz w:val="28"/>
          <w:szCs w:val="28"/>
        </w:rPr>
        <w:t xml:space="preserve">   </w:t>
      </w:r>
      <w:r w:rsidRPr="00B42643">
        <w:rPr>
          <w:rFonts w:ascii="Times New Roman" w:hAnsi="Times New Roman" w:cs="Times New Roman"/>
          <w:sz w:val="28"/>
          <w:szCs w:val="28"/>
        </w:rPr>
        <w:t>района</w:t>
      </w:r>
      <w:r>
        <w:rPr>
          <w:rFonts w:ascii="Times New Roman" w:hAnsi="Times New Roman" w:cs="Times New Roman"/>
          <w:sz w:val="28"/>
          <w:szCs w:val="28"/>
        </w:rPr>
        <w:t xml:space="preserve">   </w:t>
      </w:r>
      <w:r w:rsidRPr="00B42643">
        <w:rPr>
          <w:rFonts w:ascii="Times New Roman" w:hAnsi="Times New Roman" w:cs="Times New Roman"/>
          <w:sz w:val="28"/>
          <w:szCs w:val="28"/>
        </w:rPr>
        <w:t>активно</w:t>
      </w:r>
      <w:r>
        <w:rPr>
          <w:rFonts w:ascii="Times New Roman" w:hAnsi="Times New Roman" w:cs="Times New Roman"/>
          <w:sz w:val="28"/>
          <w:szCs w:val="28"/>
        </w:rPr>
        <w:t xml:space="preserve"> </w:t>
      </w:r>
      <w:r w:rsidRPr="00B42643">
        <w:rPr>
          <w:rFonts w:ascii="Times New Roman" w:hAnsi="Times New Roman" w:cs="Times New Roman"/>
          <w:sz w:val="28"/>
          <w:szCs w:val="28"/>
        </w:rPr>
        <w:t>взаимодействовала</w:t>
      </w:r>
      <w:r>
        <w:rPr>
          <w:rFonts w:ascii="Times New Roman" w:hAnsi="Times New Roman" w:cs="Times New Roman"/>
          <w:sz w:val="28"/>
          <w:szCs w:val="28"/>
        </w:rPr>
        <w:t xml:space="preserve"> </w:t>
      </w:r>
      <w:r w:rsidRPr="00B42643">
        <w:rPr>
          <w:rFonts w:ascii="Times New Roman" w:hAnsi="Times New Roman" w:cs="Times New Roman"/>
          <w:sz w:val="28"/>
          <w:szCs w:val="28"/>
        </w:rPr>
        <w:t>с</w:t>
      </w:r>
      <w:r>
        <w:rPr>
          <w:rFonts w:ascii="Times New Roman" w:hAnsi="Times New Roman" w:cs="Times New Roman"/>
          <w:sz w:val="28"/>
          <w:szCs w:val="28"/>
        </w:rPr>
        <w:t xml:space="preserve"> </w:t>
      </w:r>
      <w:r w:rsidRPr="00B42643">
        <w:rPr>
          <w:rFonts w:ascii="Times New Roman" w:hAnsi="Times New Roman" w:cs="Times New Roman"/>
          <w:sz w:val="28"/>
          <w:szCs w:val="28"/>
        </w:rPr>
        <w:t>ОМВД</w:t>
      </w:r>
      <w:r>
        <w:rPr>
          <w:rFonts w:ascii="Times New Roman" w:hAnsi="Times New Roman" w:cs="Times New Roman"/>
          <w:sz w:val="28"/>
          <w:szCs w:val="28"/>
        </w:rPr>
        <w:t xml:space="preserve"> </w:t>
      </w:r>
      <w:r w:rsidRPr="00B42643">
        <w:rPr>
          <w:rFonts w:ascii="Times New Roman" w:hAnsi="Times New Roman" w:cs="Times New Roman"/>
          <w:sz w:val="28"/>
          <w:szCs w:val="28"/>
        </w:rPr>
        <w:t>России</w:t>
      </w:r>
      <w:r>
        <w:rPr>
          <w:rFonts w:ascii="Times New Roman" w:hAnsi="Times New Roman" w:cs="Times New Roman"/>
          <w:sz w:val="28"/>
          <w:szCs w:val="28"/>
        </w:rPr>
        <w:t xml:space="preserve"> </w:t>
      </w:r>
      <w:r w:rsidRPr="00B42643">
        <w:rPr>
          <w:rFonts w:ascii="Times New Roman" w:hAnsi="Times New Roman" w:cs="Times New Roman"/>
          <w:sz w:val="28"/>
          <w:szCs w:val="28"/>
        </w:rPr>
        <w:t>по</w:t>
      </w:r>
      <w:r>
        <w:rPr>
          <w:rFonts w:ascii="Times New Roman" w:hAnsi="Times New Roman" w:cs="Times New Roman"/>
          <w:sz w:val="28"/>
          <w:szCs w:val="28"/>
        </w:rPr>
        <w:t xml:space="preserve"> </w:t>
      </w:r>
      <w:r w:rsidRPr="00B42643">
        <w:rPr>
          <w:rFonts w:ascii="Times New Roman" w:hAnsi="Times New Roman" w:cs="Times New Roman"/>
          <w:sz w:val="28"/>
          <w:szCs w:val="28"/>
        </w:rPr>
        <w:t>Головинскому</w:t>
      </w:r>
      <w:r>
        <w:rPr>
          <w:rFonts w:ascii="Times New Roman" w:hAnsi="Times New Roman" w:cs="Times New Roman"/>
          <w:sz w:val="28"/>
          <w:szCs w:val="28"/>
        </w:rPr>
        <w:t xml:space="preserve">   </w:t>
      </w:r>
      <w:r w:rsidRPr="00B42643">
        <w:rPr>
          <w:rFonts w:ascii="Times New Roman" w:hAnsi="Times New Roman" w:cs="Times New Roman"/>
          <w:sz w:val="28"/>
          <w:szCs w:val="28"/>
        </w:rPr>
        <w:t>району</w:t>
      </w:r>
      <w:r>
        <w:rPr>
          <w:rFonts w:ascii="Times New Roman" w:hAnsi="Times New Roman" w:cs="Times New Roman"/>
          <w:sz w:val="28"/>
          <w:szCs w:val="28"/>
        </w:rPr>
        <w:t xml:space="preserve">    </w:t>
      </w:r>
      <w:r w:rsidRPr="00B42643">
        <w:rPr>
          <w:rFonts w:ascii="Times New Roman" w:hAnsi="Times New Roman" w:cs="Times New Roman"/>
          <w:sz w:val="28"/>
          <w:szCs w:val="28"/>
        </w:rPr>
        <w:t>г. Москвы, в</w:t>
      </w:r>
      <w:r>
        <w:rPr>
          <w:rFonts w:ascii="Times New Roman" w:hAnsi="Times New Roman" w:cs="Times New Roman"/>
          <w:sz w:val="28"/>
          <w:szCs w:val="28"/>
        </w:rPr>
        <w:t xml:space="preserve">   </w:t>
      </w:r>
      <w:r w:rsidRPr="00B42643">
        <w:rPr>
          <w:rFonts w:ascii="Times New Roman" w:hAnsi="Times New Roman" w:cs="Times New Roman"/>
          <w:sz w:val="28"/>
          <w:szCs w:val="28"/>
        </w:rPr>
        <w:t>том</w:t>
      </w:r>
      <w:r>
        <w:rPr>
          <w:rFonts w:ascii="Times New Roman" w:hAnsi="Times New Roman" w:cs="Times New Roman"/>
          <w:sz w:val="28"/>
          <w:szCs w:val="28"/>
        </w:rPr>
        <w:t xml:space="preserve"> </w:t>
      </w:r>
      <w:r w:rsidRPr="00B42643">
        <w:rPr>
          <w:rFonts w:ascii="Times New Roman" w:hAnsi="Times New Roman" w:cs="Times New Roman"/>
          <w:sz w:val="28"/>
          <w:szCs w:val="28"/>
        </w:rPr>
        <w:t>числе</w:t>
      </w:r>
      <w:r>
        <w:rPr>
          <w:rFonts w:ascii="Times New Roman" w:hAnsi="Times New Roman" w:cs="Times New Roman"/>
          <w:sz w:val="28"/>
          <w:szCs w:val="28"/>
        </w:rPr>
        <w:t xml:space="preserve"> </w:t>
      </w:r>
      <w:r w:rsidRPr="00B42643">
        <w:rPr>
          <w:rFonts w:ascii="Times New Roman" w:hAnsi="Times New Roman" w:cs="Times New Roman"/>
          <w:sz w:val="28"/>
          <w:szCs w:val="28"/>
        </w:rPr>
        <w:t>со</w:t>
      </w:r>
      <w:r>
        <w:rPr>
          <w:rFonts w:ascii="Times New Roman" w:hAnsi="Times New Roman" w:cs="Times New Roman"/>
          <w:sz w:val="28"/>
          <w:szCs w:val="28"/>
        </w:rPr>
        <w:t xml:space="preserve"> </w:t>
      </w:r>
      <w:r w:rsidRPr="00B42643">
        <w:rPr>
          <w:rFonts w:ascii="Times New Roman" w:hAnsi="Times New Roman" w:cs="Times New Roman"/>
          <w:sz w:val="28"/>
          <w:szCs w:val="28"/>
        </w:rPr>
        <w:t>службой</w:t>
      </w:r>
      <w:r>
        <w:rPr>
          <w:rFonts w:ascii="Times New Roman" w:hAnsi="Times New Roman" w:cs="Times New Roman"/>
          <w:sz w:val="28"/>
          <w:szCs w:val="28"/>
        </w:rPr>
        <w:t xml:space="preserve"> </w:t>
      </w:r>
      <w:r w:rsidRPr="00B42643">
        <w:rPr>
          <w:rFonts w:ascii="Times New Roman" w:hAnsi="Times New Roman" w:cs="Times New Roman"/>
          <w:sz w:val="28"/>
          <w:szCs w:val="28"/>
        </w:rPr>
        <w:t>участковых</w:t>
      </w:r>
      <w:r>
        <w:rPr>
          <w:rFonts w:ascii="Times New Roman" w:hAnsi="Times New Roman" w:cs="Times New Roman"/>
          <w:sz w:val="28"/>
          <w:szCs w:val="28"/>
        </w:rPr>
        <w:t xml:space="preserve"> </w:t>
      </w:r>
      <w:r w:rsidRPr="00B42643">
        <w:rPr>
          <w:rFonts w:ascii="Times New Roman" w:hAnsi="Times New Roman" w:cs="Times New Roman"/>
          <w:sz w:val="28"/>
          <w:szCs w:val="28"/>
        </w:rPr>
        <w:t>инспекторов</w:t>
      </w:r>
      <w:r>
        <w:rPr>
          <w:rFonts w:ascii="Times New Roman" w:hAnsi="Times New Roman" w:cs="Times New Roman"/>
          <w:sz w:val="28"/>
          <w:szCs w:val="28"/>
        </w:rPr>
        <w:t xml:space="preserve"> </w:t>
      </w:r>
      <w:r w:rsidRPr="00B42643">
        <w:rPr>
          <w:rFonts w:ascii="Times New Roman" w:hAnsi="Times New Roman" w:cs="Times New Roman"/>
          <w:sz w:val="28"/>
          <w:szCs w:val="28"/>
        </w:rPr>
        <w:t>и</w:t>
      </w:r>
      <w:r>
        <w:rPr>
          <w:rFonts w:ascii="Times New Roman" w:hAnsi="Times New Roman" w:cs="Times New Roman"/>
          <w:sz w:val="28"/>
          <w:szCs w:val="28"/>
        </w:rPr>
        <w:t xml:space="preserve">  </w:t>
      </w:r>
      <w:r w:rsidRPr="00B42643">
        <w:rPr>
          <w:rFonts w:ascii="Times New Roman" w:hAnsi="Times New Roman" w:cs="Times New Roman"/>
          <w:sz w:val="28"/>
          <w:szCs w:val="28"/>
        </w:rPr>
        <w:t xml:space="preserve"> отделом</w:t>
      </w:r>
      <w:r>
        <w:rPr>
          <w:rFonts w:ascii="Times New Roman" w:hAnsi="Times New Roman" w:cs="Times New Roman"/>
          <w:sz w:val="28"/>
          <w:szCs w:val="28"/>
        </w:rPr>
        <w:t xml:space="preserve">   </w:t>
      </w:r>
      <w:r w:rsidRPr="00B42643">
        <w:rPr>
          <w:rFonts w:ascii="Times New Roman" w:hAnsi="Times New Roman" w:cs="Times New Roman"/>
          <w:sz w:val="28"/>
          <w:szCs w:val="28"/>
        </w:rPr>
        <w:t>по САО</w:t>
      </w:r>
      <w:r>
        <w:rPr>
          <w:rFonts w:ascii="Times New Roman" w:hAnsi="Times New Roman" w:cs="Times New Roman"/>
          <w:sz w:val="28"/>
          <w:szCs w:val="28"/>
        </w:rPr>
        <w:t xml:space="preserve"> </w:t>
      </w:r>
      <w:r w:rsidRPr="00B42643">
        <w:rPr>
          <w:rFonts w:ascii="Times New Roman" w:hAnsi="Times New Roman" w:cs="Times New Roman"/>
          <w:sz w:val="28"/>
          <w:szCs w:val="28"/>
        </w:rPr>
        <w:t>УФСБ</w:t>
      </w:r>
      <w:r>
        <w:rPr>
          <w:rFonts w:ascii="Times New Roman" w:hAnsi="Times New Roman" w:cs="Times New Roman"/>
          <w:sz w:val="28"/>
          <w:szCs w:val="28"/>
        </w:rPr>
        <w:t xml:space="preserve"> </w:t>
      </w:r>
      <w:r w:rsidRPr="00B42643">
        <w:rPr>
          <w:rFonts w:ascii="Times New Roman" w:hAnsi="Times New Roman" w:cs="Times New Roman"/>
          <w:sz w:val="28"/>
          <w:szCs w:val="28"/>
        </w:rPr>
        <w:t>России по</w:t>
      </w:r>
      <w:r>
        <w:rPr>
          <w:rFonts w:ascii="Times New Roman" w:hAnsi="Times New Roman" w:cs="Times New Roman"/>
          <w:sz w:val="28"/>
          <w:szCs w:val="28"/>
        </w:rPr>
        <w:t xml:space="preserve"> </w:t>
      </w:r>
      <w:r w:rsidRPr="00B42643">
        <w:rPr>
          <w:rFonts w:ascii="Times New Roman" w:hAnsi="Times New Roman" w:cs="Times New Roman"/>
          <w:sz w:val="28"/>
          <w:szCs w:val="28"/>
        </w:rPr>
        <w:t>г. Москве</w:t>
      </w:r>
      <w:r>
        <w:rPr>
          <w:rFonts w:ascii="Times New Roman" w:hAnsi="Times New Roman" w:cs="Times New Roman"/>
          <w:sz w:val="28"/>
          <w:szCs w:val="28"/>
        </w:rPr>
        <w:t xml:space="preserve"> </w:t>
      </w:r>
      <w:r w:rsidRPr="00B42643">
        <w:rPr>
          <w:rFonts w:ascii="Times New Roman" w:hAnsi="Times New Roman" w:cs="Times New Roman"/>
          <w:sz w:val="28"/>
          <w:szCs w:val="28"/>
        </w:rPr>
        <w:t>и</w:t>
      </w:r>
      <w:r>
        <w:rPr>
          <w:rFonts w:ascii="Times New Roman" w:hAnsi="Times New Roman" w:cs="Times New Roman"/>
          <w:sz w:val="28"/>
          <w:szCs w:val="28"/>
        </w:rPr>
        <w:t xml:space="preserve"> </w:t>
      </w:r>
      <w:r w:rsidRPr="00B42643">
        <w:rPr>
          <w:rFonts w:ascii="Times New Roman" w:hAnsi="Times New Roman" w:cs="Times New Roman"/>
          <w:sz w:val="28"/>
          <w:szCs w:val="28"/>
        </w:rPr>
        <w:t>Московской</w:t>
      </w:r>
      <w:r>
        <w:rPr>
          <w:rFonts w:ascii="Times New Roman" w:hAnsi="Times New Roman" w:cs="Times New Roman"/>
          <w:sz w:val="28"/>
          <w:szCs w:val="28"/>
        </w:rPr>
        <w:t xml:space="preserve"> </w:t>
      </w:r>
      <w:r w:rsidRPr="00B42643">
        <w:rPr>
          <w:rFonts w:ascii="Times New Roman" w:hAnsi="Times New Roman" w:cs="Times New Roman"/>
          <w:sz w:val="28"/>
          <w:szCs w:val="28"/>
        </w:rPr>
        <w:t xml:space="preserve">области. </w:t>
      </w:r>
    </w:p>
    <w:p w14:paraId="14CCFD29" w14:textId="77777777" w:rsidR="00806B38" w:rsidRDefault="00806B38" w:rsidP="00A23C70">
      <w:pPr>
        <w:spacing w:after="0" w:line="240" w:lineRule="auto"/>
        <w:ind w:right="-425" w:firstLine="709"/>
        <w:jc w:val="both"/>
        <w:rPr>
          <w:rFonts w:ascii="Times New Roman" w:hAnsi="Times New Roman" w:cs="Times New Roman"/>
          <w:b/>
          <w:color w:val="FF0000"/>
          <w:sz w:val="28"/>
          <w:szCs w:val="28"/>
          <w:u w:val="single"/>
          <w:lang w:eastAsia="ru-RU"/>
        </w:rPr>
      </w:pPr>
    </w:p>
    <w:sectPr w:rsidR="00806B38" w:rsidSect="005162D8">
      <w:footerReference w:type="default" r:id="rId14"/>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0AC69" w14:textId="77777777" w:rsidR="00DD3045" w:rsidRDefault="00DD3045" w:rsidP="00C0158B">
      <w:pPr>
        <w:spacing w:after="0" w:line="240" w:lineRule="auto"/>
      </w:pPr>
      <w:r>
        <w:separator/>
      </w:r>
    </w:p>
  </w:endnote>
  <w:endnote w:type="continuationSeparator" w:id="0">
    <w:p w14:paraId="1B09F1DF" w14:textId="77777777" w:rsidR="00DD3045" w:rsidRDefault="00DD3045" w:rsidP="00C0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360954"/>
      <w:docPartObj>
        <w:docPartGallery w:val="Page Numbers (Bottom of Page)"/>
        <w:docPartUnique/>
      </w:docPartObj>
    </w:sdtPr>
    <w:sdtEndPr/>
    <w:sdtContent>
      <w:p w14:paraId="7CB42E91" w14:textId="0C1C0669" w:rsidR="003147D5" w:rsidRDefault="003147D5">
        <w:pPr>
          <w:pStyle w:val="af"/>
          <w:jc w:val="center"/>
        </w:pPr>
        <w:r>
          <w:fldChar w:fldCharType="begin"/>
        </w:r>
        <w:r>
          <w:instrText>PAGE   \* MERGEFORMAT</w:instrText>
        </w:r>
        <w:r>
          <w:fldChar w:fldCharType="separate"/>
        </w:r>
        <w:r w:rsidR="00CA00EB">
          <w:rPr>
            <w:noProof/>
          </w:rPr>
          <w:t>14</w:t>
        </w:r>
        <w:r>
          <w:fldChar w:fldCharType="end"/>
        </w:r>
      </w:p>
    </w:sdtContent>
  </w:sdt>
  <w:p w14:paraId="1F03F75F" w14:textId="77777777" w:rsidR="003147D5" w:rsidRDefault="003147D5">
    <w:pPr>
      <w:pStyle w:val="af"/>
    </w:pPr>
  </w:p>
  <w:p w14:paraId="2C4052C7" w14:textId="77777777" w:rsidR="00602256" w:rsidRDefault="006022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C4E02" w14:textId="418E4288" w:rsidR="003147D5" w:rsidRDefault="003147D5" w:rsidP="003147D5">
    <w:pPr>
      <w:pStyle w:val="af"/>
      <w:jc w:val="center"/>
    </w:pPr>
    <w:r>
      <w:t>1</w:t>
    </w:r>
  </w:p>
  <w:p w14:paraId="6FC43966" w14:textId="77777777" w:rsidR="00EB6825" w:rsidRDefault="00EB6825">
    <w:pPr>
      <w:pStyle w:val="af"/>
    </w:pPr>
  </w:p>
  <w:p w14:paraId="7C21D88A" w14:textId="77777777" w:rsidR="00602256" w:rsidRDefault="006022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657122"/>
      <w:docPartObj>
        <w:docPartGallery w:val="Page Numbers (Bottom of Page)"/>
        <w:docPartUnique/>
      </w:docPartObj>
    </w:sdtPr>
    <w:sdtEndPr/>
    <w:sdtContent>
      <w:p w14:paraId="42C6AABE" w14:textId="50E6D23F" w:rsidR="003147D5" w:rsidRDefault="003147D5">
        <w:pPr>
          <w:pStyle w:val="af"/>
          <w:jc w:val="center"/>
        </w:pPr>
        <w:r>
          <w:fldChar w:fldCharType="begin"/>
        </w:r>
        <w:r>
          <w:instrText>PAGE   \* MERGEFORMAT</w:instrText>
        </w:r>
        <w:r>
          <w:fldChar w:fldCharType="separate"/>
        </w:r>
        <w:r w:rsidR="00CA00EB">
          <w:rPr>
            <w:noProof/>
          </w:rPr>
          <w:t>22</w:t>
        </w:r>
        <w:r>
          <w:fldChar w:fldCharType="end"/>
        </w:r>
      </w:p>
    </w:sdtContent>
  </w:sdt>
  <w:p w14:paraId="730EA0D1" w14:textId="77777777" w:rsidR="00EB3B3D" w:rsidRDefault="00EB3B3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6EFFD" w14:textId="77777777" w:rsidR="00DD3045" w:rsidRDefault="00DD3045" w:rsidP="00C0158B">
      <w:pPr>
        <w:spacing w:after="0" w:line="240" w:lineRule="auto"/>
      </w:pPr>
      <w:r>
        <w:separator/>
      </w:r>
    </w:p>
  </w:footnote>
  <w:footnote w:type="continuationSeparator" w:id="0">
    <w:p w14:paraId="7B3FFD74" w14:textId="77777777" w:rsidR="00DD3045" w:rsidRDefault="00DD3045" w:rsidP="00C01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2"/>
    <w:lvl w:ilvl="0">
      <w:start w:val="1"/>
      <w:numFmt w:val="decimal"/>
      <w:lvlText w:val="%1."/>
      <w:lvlJc w:val="left"/>
      <w:pPr>
        <w:tabs>
          <w:tab w:val="num" w:pos="720"/>
        </w:tabs>
        <w:ind w:left="720" w:hanging="360"/>
      </w:pPr>
      <w:rPr>
        <w:rFonts w:ascii="Times New Roman" w:hAnsi="Times New Roman" w:cs="Times New Roman"/>
        <w:sz w:val="22"/>
        <w:szCs w:val="22"/>
      </w:rPr>
    </w:lvl>
  </w:abstractNum>
  <w:abstractNum w:abstractNumId="1" w15:restartNumberingAfterBreak="0">
    <w:nsid w:val="0DF94186"/>
    <w:multiLevelType w:val="hybridMultilevel"/>
    <w:tmpl w:val="E460C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F60F41"/>
    <w:multiLevelType w:val="hybridMultilevel"/>
    <w:tmpl w:val="E4EE0102"/>
    <w:lvl w:ilvl="0" w:tplc="96FE0EA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9255EC"/>
    <w:multiLevelType w:val="hybridMultilevel"/>
    <w:tmpl w:val="1516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C86546"/>
    <w:multiLevelType w:val="hybridMultilevel"/>
    <w:tmpl w:val="E5161EF0"/>
    <w:lvl w:ilvl="0" w:tplc="6532AA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5" w15:restartNumberingAfterBreak="0">
    <w:nsid w:val="1D51684E"/>
    <w:multiLevelType w:val="multilevel"/>
    <w:tmpl w:val="71E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474F8"/>
    <w:multiLevelType w:val="hybridMultilevel"/>
    <w:tmpl w:val="87D09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E577E"/>
    <w:multiLevelType w:val="multilevel"/>
    <w:tmpl w:val="A30A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26EA8"/>
    <w:multiLevelType w:val="hybridMultilevel"/>
    <w:tmpl w:val="DE260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CB0C3C"/>
    <w:multiLevelType w:val="hybridMultilevel"/>
    <w:tmpl w:val="FEF23838"/>
    <w:lvl w:ilvl="0" w:tplc="E5E8A7A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28B27298"/>
    <w:multiLevelType w:val="hybridMultilevel"/>
    <w:tmpl w:val="BDC25570"/>
    <w:lvl w:ilvl="0" w:tplc="43D47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CD5925"/>
    <w:multiLevelType w:val="hybridMultilevel"/>
    <w:tmpl w:val="9E8E46C2"/>
    <w:lvl w:ilvl="0" w:tplc="ABD46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B423B15"/>
    <w:multiLevelType w:val="hybridMultilevel"/>
    <w:tmpl w:val="8C0C2D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2C323BC"/>
    <w:multiLevelType w:val="hybridMultilevel"/>
    <w:tmpl w:val="46E65544"/>
    <w:lvl w:ilvl="0" w:tplc="43D47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1B78C9"/>
    <w:multiLevelType w:val="hybridMultilevel"/>
    <w:tmpl w:val="AB6CE450"/>
    <w:lvl w:ilvl="0" w:tplc="43D47CC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41D006DE"/>
    <w:multiLevelType w:val="multilevel"/>
    <w:tmpl w:val="2F7C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70F85"/>
    <w:multiLevelType w:val="hybridMultilevel"/>
    <w:tmpl w:val="1146F1DC"/>
    <w:lvl w:ilvl="0" w:tplc="077C9A0E">
      <w:start w:val="1"/>
      <w:numFmt w:val="bullet"/>
      <w:lvlText w:val="•"/>
      <w:lvlJc w:val="left"/>
      <w:pPr>
        <w:tabs>
          <w:tab w:val="num" w:pos="720"/>
        </w:tabs>
        <w:ind w:left="720" w:hanging="360"/>
      </w:pPr>
      <w:rPr>
        <w:rFonts w:ascii="Arial" w:hAnsi="Arial" w:hint="default"/>
      </w:rPr>
    </w:lvl>
    <w:lvl w:ilvl="1" w:tplc="7298BF8C" w:tentative="1">
      <w:start w:val="1"/>
      <w:numFmt w:val="bullet"/>
      <w:lvlText w:val="•"/>
      <w:lvlJc w:val="left"/>
      <w:pPr>
        <w:tabs>
          <w:tab w:val="num" w:pos="1440"/>
        </w:tabs>
        <w:ind w:left="1440" w:hanging="360"/>
      </w:pPr>
      <w:rPr>
        <w:rFonts w:ascii="Arial" w:hAnsi="Arial" w:hint="default"/>
      </w:rPr>
    </w:lvl>
    <w:lvl w:ilvl="2" w:tplc="E52C8E9A" w:tentative="1">
      <w:start w:val="1"/>
      <w:numFmt w:val="bullet"/>
      <w:lvlText w:val="•"/>
      <w:lvlJc w:val="left"/>
      <w:pPr>
        <w:tabs>
          <w:tab w:val="num" w:pos="2160"/>
        </w:tabs>
        <w:ind w:left="2160" w:hanging="360"/>
      </w:pPr>
      <w:rPr>
        <w:rFonts w:ascii="Arial" w:hAnsi="Arial" w:hint="default"/>
      </w:rPr>
    </w:lvl>
    <w:lvl w:ilvl="3" w:tplc="2FAE98BE" w:tentative="1">
      <w:start w:val="1"/>
      <w:numFmt w:val="bullet"/>
      <w:lvlText w:val="•"/>
      <w:lvlJc w:val="left"/>
      <w:pPr>
        <w:tabs>
          <w:tab w:val="num" w:pos="2880"/>
        </w:tabs>
        <w:ind w:left="2880" w:hanging="360"/>
      </w:pPr>
      <w:rPr>
        <w:rFonts w:ascii="Arial" w:hAnsi="Arial" w:hint="default"/>
      </w:rPr>
    </w:lvl>
    <w:lvl w:ilvl="4" w:tplc="41E42DAA" w:tentative="1">
      <w:start w:val="1"/>
      <w:numFmt w:val="bullet"/>
      <w:lvlText w:val="•"/>
      <w:lvlJc w:val="left"/>
      <w:pPr>
        <w:tabs>
          <w:tab w:val="num" w:pos="3600"/>
        </w:tabs>
        <w:ind w:left="3600" w:hanging="360"/>
      </w:pPr>
      <w:rPr>
        <w:rFonts w:ascii="Arial" w:hAnsi="Arial" w:hint="default"/>
      </w:rPr>
    </w:lvl>
    <w:lvl w:ilvl="5" w:tplc="3CAC149A" w:tentative="1">
      <w:start w:val="1"/>
      <w:numFmt w:val="bullet"/>
      <w:lvlText w:val="•"/>
      <w:lvlJc w:val="left"/>
      <w:pPr>
        <w:tabs>
          <w:tab w:val="num" w:pos="4320"/>
        </w:tabs>
        <w:ind w:left="4320" w:hanging="360"/>
      </w:pPr>
      <w:rPr>
        <w:rFonts w:ascii="Arial" w:hAnsi="Arial" w:hint="default"/>
      </w:rPr>
    </w:lvl>
    <w:lvl w:ilvl="6" w:tplc="BC38211C" w:tentative="1">
      <w:start w:val="1"/>
      <w:numFmt w:val="bullet"/>
      <w:lvlText w:val="•"/>
      <w:lvlJc w:val="left"/>
      <w:pPr>
        <w:tabs>
          <w:tab w:val="num" w:pos="5040"/>
        </w:tabs>
        <w:ind w:left="5040" w:hanging="360"/>
      </w:pPr>
      <w:rPr>
        <w:rFonts w:ascii="Arial" w:hAnsi="Arial" w:hint="default"/>
      </w:rPr>
    </w:lvl>
    <w:lvl w:ilvl="7" w:tplc="AB2426E8" w:tentative="1">
      <w:start w:val="1"/>
      <w:numFmt w:val="bullet"/>
      <w:lvlText w:val="•"/>
      <w:lvlJc w:val="left"/>
      <w:pPr>
        <w:tabs>
          <w:tab w:val="num" w:pos="5760"/>
        </w:tabs>
        <w:ind w:left="5760" w:hanging="360"/>
      </w:pPr>
      <w:rPr>
        <w:rFonts w:ascii="Arial" w:hAnsi="Arial" w:hint="default"/>
      </w:rPr>
    </w:lvl>
    <w:lvl w:ilvl="8" w:tplc="F5B4A6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8395039"/>
    <w:multiLevelType w:val="hybridMultilevel"/>
    <w:tmpl w:val="BE74239E"/>
    <w:lvl w:ilvl="0" w:tplc="E5E8A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A772A5"/>
    <w:multiLevelType w:val="hybridMultilevel"/>
    <w:tmpl w:val="E8EC6898"/>
    <w:lvl w:ilvl="0" w:tplc="96FE0EA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65F1207"/>
    <w:multiLevelType w:val="multilevel"/>
    <w:tmpl w:val="9A2C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5B1199"/>
    <w:multiLevelType w:val="multilevel"/>
    <w:tmpl w:val="9670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4C3482"/>
    <w:multiLevelType w:val="hybridMultilevel"/>
    <w:tmpl w:val="DB2E09C6"/>
    <w:lvl w:ilvl="0" w:tplc="D1C89E00">
      <w:start w:val="1"/>
      <w:numFmt w:val="decimal"/>
      <w:lvlText w:val="%1)"/>
      <w:lvlJc w:val="left"/>
      <w:pPr>
        <w:ind w:left="786"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2" w15:restartNumberingAfterBreak="0">
    <w:nsid w:val="783E2A65"/>
    <w:multiLevelType w:val="hybridMultilevel"/>
    <w:tmpl w:val="62DCE93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15:restartNumberingAfterBreak="0">
    <w:nsid w:val="7EC34B5F"/>
    <w:multiLevelType w:val="multilevel"/>
    <w:tmpl w:val="6C0C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0"/>
  </w:num>
  <w:num w:numId="4">
    <w:abstractNumId w:val="21"/>
  </w:num>
  <w:num w:numId="5">
    <w:abstractNumId w:val="12"/>
  </w:num>
  <w:num w:numId="6">
    <w:abstractNumId w:val="1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1"/>
  </w:num>
  <w:num w:numId="12">
    <w:abstractNumId w:val="4"/>
  </w:num>
  <w:num w:numId="13">
    <w:abstractNumId w:val="2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5"/>
  </w:num>
  <w:num w:numId="18">
    <w:abstractNumId w:val="5"/>
  </w:num>
  <w:num w:numId="19">
    <w:abstractNumId w:val="19"/>
  </w:num>
  <w:num w:numId="20">
    <w:abstractNumId w:val="23"/>
  </w:num>
  <w:num w:numId="21">
    <w:abstractNumId w:val="7"/>
  </w:num>
  <w:num w:numId="22">
    <w:abstractNumId w:val="6"/>
  </w:num>
  <w:num w:numId="23">
    <w:abstractNumId w:val="1"/>
  </w:num>
  <w:num w:numId="24">
    <w:abstractNumId w:val="17"/>
  </w:num>
  <w:num w:numId="25">
    <w:abstractNumId w:val="8"/>
  </w:num>
  <w:num w:numId="26">
    <w:abstractNumId w:val="3"/>
  </w:num>
  <w:num w:numId="27">
    <w:abstractNumId w:val="15"/>
  </w:num>
  <w:num w:numId="28">
    <w:abstractNumId w:val="5"/>
  </w:num>
  <w:num w:numId="29">
    <w:abstractNumId w:val="19"/>
  </w:num>
  <w:num w:numId="30">
    <w:abstractNumId w:val="23"/>
  </w:num>
  <w:num w:numId="3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A"/>
    <w:rsid w:val="00001417"/>
    <w:rsid w:val="0001060E"/>
    <w:rsid w:val="0001158C"/>
    <w:rsid w:val="00015197"/>
    <w:rsid w:val="00022E37"/>
    <w:rsid w:val="000274D0"/>
    <w:rsid w:val="0003058E"/>
    <w:rsid w:val="00032753"/>
    <w:rsid w:val="00032D2A"/>
    <w:rsid w:val="000333C5"/>
    <w:rsid w:val="00035C23"/>
    <w:rsid w:val="00036652"/>
    <w:rsid w:val="00036E52"/>
    <w:rsid w:val="00037C13"/>
    <w:rsid w:val="000413E9"/>
    <w:rsid w:val="00044A6C"/>
    <w:rsid w:val="0004543C"/>
    <w:rsid w:val="00055EB6"/>
    <w:rsid w:val="0005744B"/>
    <w:rsid w:val="000576BA"/>
    <w:rsid w:val="00057CAC"/>
    <w:rsid w:val="000653A8"/>
    <w:rsid w:val="00072FEC"/>
    <w:rsid w:val="00073E3F"/>
    <w:rsid w:val="00081D87"/>
    <w:rsid w:val="00086307"/>
    <w:rsid w:val="00091507"/>
    <w:rsid w:val="000927EA"/>
    <w:rsid w:val="00096C88"/>
    <w:rsid w:val="000972FD"/>
    <w:rsid w:val="000A0188"/>
    <w:rsid w:val="000A029C"/>
    <w:rsid w:val="000A07BA"/>
    <w:rsid w:val="000A0A5F"/>
    <w:rsid w:val="000A16F1"/>
    <w:rsid w:val="000A3B4E"/>
    <w:rsid w:val="000B1AB1"/>
    <w:rsid w:val="000B501C"/>
    <w:rsid w:val="000C15D0"/>
    <w:rsid w:val="000D33BC"/>
    <w:rsid w:val="000E4215"/>
    <w:rsid w:val="000E4738"/>
    <w:rsid w:val="000E6849"/>
    <w:rsid w:val="001006F9"/>
    <w:rsid w:val="001012FE"/>
    <w:rsid w:val="0010320F"/>
    <w:rsid w:val="00116B54"/>
    <w:rsid w:val="00124B39"/>
    <w:rsid w:val="0012791D"/>
    <w:rsid w:val="001332DE"/>
    <w:rsid w:val="00135E98"/>
    <w:rsid w:val="00137DCC"/>
    <w:rsid w:val="0014022B"/>
    <w:rsid w:val="001422C9"/>
    <w:rsid w:val="00145865"/>
    <w:rsid w:val="0014778A"/>
    <w:rsid w:val="00161806"/>
    <w:rsid w:val="00163461"/>
    <w:rsid w:val="001642F7"/>
    <w:rsid w:val="00166843"/>
    <w:rsid w:val="00170880"/>
    <w:rsid w:val="001713BF"/>
    <w:rsid w:val="0017257C"/>
    <w:rsid w:val="0017327C"/>
    <w:rsid w:val="001839FA"/>
    <w:rsid w:val="001906B7"/>
    <w:rsid w:val="00192A38"/>
    <w:rsid w:val="00192A83"/>
    <w:rsid w:val="00192EF6"/>
    <w:rsid w:val="00194FC2"/>
    <w:rsid w:val="00196DBF"/>
    <w:rsid w:val="001A119F"/>
    <w:rsid w:val="001A33B8"/>
    <w:rsid w:val="001B0108"/>
    <w:rsid w:val="001B25CE"/>
    <w:rsid w:val="001C1D11"/>
    <w:rsid w:val="001C2EDB"/>
    <w:rsid w:val="001C31CD"/>
    <w:rsid w:val="001C4760"/>
    <w:rsid w:val="001D7B07"/>
    <w:rsid w:val="001E0DD5"/>
    <w:rsid w:val="001F25E2"/>
    <w:rsid w:val="001F4D95"/>
    <w:rsid w:val="001F663D"/>
    <w:rsid w:val="001F674F"/>
    <w:rsid w:val="001F78FC"/>
    <w:rsid w:val="001F7973"/>
    <w:rsid w:val="002073A4"/>
    <w:rsid w:val="00210D90"/>
    <w:rsid w:val="00212DB9"/>
    <w:rsid w:val="00213AFE"/>
    <w:rsid w:val="00214528"/>
    <w:rsid w:val="00216814"/>
    <w:rsid w:val="00217056"/>
    <w:rsid w:val="0023031E"/>
    <w:rsid w:val="0023218B"/>
    <w:rsid w:val="002357E5"/>
    <w:rsid w:val="00241D40"/>
    <w:rsid w:val="00244801"/>
    <w:rsid w:val="002467AA"/>
    <w:rsid w:val="00265867"/>
    <w:rsid w:val="00270CBF"/>
    <w:rsid w:val="00273CE5"/>
    <w:rsid w:val="00275C99"/>
    <w:rsid w:val="0027602F"/>
    <w:rsid w:val="002815DD"/>
    <w:rsid w:val="0028183E"/>
    <w:rsid w:val="00282B32"/>
    <w:rsid w:val="00292524"/>
    <w:rsid w:val="002941C1"/>
    <w:rsid w:val="002A03B1"/>
    <w:rsid w:val="002A0E11"/>
    <w:rsid w:val="002A1B9C"/>
    <w:rsid w:val="002A2B15"/>
    <w:rsid w:val="002A69BA"/>
    <w:rsid w:val="002A75A6"/>
    <w:rsid w:val="002B0026"/>
    <w:rsid w:val="002B04A8"/>
    <w:rsid w:val="002B3300"/>
    <w:rsid w:val="002B63FA"/>
    <w:rsid w:val="002C14EC"/>
    <w:rsid w:val="002C40CF"/>
    <w:rsid w:val="002C503C"/>
    <w:rsid w:val="002C5054"/>
    <w:rsid w:val="002C50D1"/>
    <w:rsid w:val="002C61C1"/>
    <w:rsid w:val="002D2110"/>
    <w:rsid w:val="002D2437"/>
    <w:rsid w:val="002D57DA"/>
    <w:rsid w:val="002E06A6"/>
    <w:rsid w:val="002E4F85"/>
    <w:rsid w:val="002E66E4"/>
    <w:rsid w:val="002E717F"/>
    <w:rsid w:val="00301F10"/>
    <w:rsid w:val="00306BE8"/>
    <w:rsid w:val="003147D5"/>
    <w:rsid w:val="003224D7"/>
    <w:rsid w:val="00325902"/>
    <w:rsid w:val="00331F89"/>
    <w:rsid w:val="00350E98"/>
    <w:rsid w:val="00352369"/>
    <w:rsid w:val="0035551B"/>
    <w:rsid w:val="003555F7"/>
    <w:rsid w:val="003562A3"/>
    <w:rsid w:val="00363523"/>
    <w:rsid w:val="003638CE"/>
    <w:rsid w:val="003654E2"/>
    <w:rsid w:val="00375D02"/>
    <w:rsid w:val="00377D21"/>
    <w:rsid w:val="00383B42"/>
    <w:rsid w:val="003844F3"/>
    <w:rsid w:val="00384E41"/>
    <w:rsid w:val="00393F1F"/>
    <w:rsid w:val="003A5D10"/>
    <w:rsid w:val="003B1EAF"/>
    <w:rsid w:val="003B2164"/>
    <w:rsid w:val="003B746A"/>
    <w:rsid w:val="003C03BF"/>
    <w:rsid w:val="003D4161"/>
    <w:rsid w:val="003D507B"/>
    <w:rsid w:val="003E211B"/>
    <w:rsid w:val="003E64E6"/>
    <w:rsid w:val="003F0D6F"/>
    <w:rsid w:val="003F1528"/>
    <w:rsid w:val="003F276E"/>
    <w:rsid w:val="003F34B6"/>
    <w:rsid w:val="003F47BA"/>
    <w:rsid w:val="00402E30"/>
    <w:rsid w:val="004034EB"/>
    <w:rsid w:val="00405EF3"/>
    <w:rsid w:val="004061DF"/>
    <w:rsid w:val="0041537E"/>
    <w:rsid w:val="00417B1E"/>
    <w:rsid w:val="004248B4"/>
    <w:rsid w:val="00431666"/>
    <w:rsid w:val="00432EA2"/>
    <w:rsid w:val="00435713"/>
    <w:rsid w:val="00435DFD"/>
    <w:rsid w:val="004417EF"/>
    <w:rsid w:val="00441A87"/>
    <w:rsid w:val="004450CE"/>
    <w:rsid w:val="00457829"/>
    <w:rsid w:val="004625AC"/>
    <w:rsid w:val="00470043"/>
    <w:rsid w:val="004741AA"/>
    <w:rsid w:val="0048179D"/>
    <w:rsid w:val="004847FF"/>
    <w:rsid w:val="00485AC9"/>
    <w:rsid w:val="004903DE"/>
    <w:rsid w:val="00494CC4"/>
    <w:rsid w:val="004A627B"/>
    <w:rsid w:val="004A6420"/>
    <w:rsid w:val="004A75A4"/>
    <w:rsid w:val="004B021E"/>
    <w:rsid w:val="004B3261"/>
    <w:rsid w:val="004B38F8"/>
    <w:rsid w:val="004C35C0"/>
    <w:rsid w:val="004C46B5"/>
    <w:rsid w:val="004C58A9"/>
    <w:rsid w:val="004D1E49"/>
    <w:rsid w:val="004D21E2"/>
    <w:rsid w:val="004D3830"/>
    <w:rsid w:val="004D6B90"/>
    <w:rsid w:val="004D7429"/>
    <w:rsid w:val="004E0C25"/>
    <w:rsid w:val="004E22F0"/>
    <w:rsid w:val="004E3B20"/>
    <w:rsid w:val="004E3CC6"/>
    <w:rsid w:val="004E40E5"/>
    <w:rsid w:val="004F1962"/>
    <w:rsid w:val="004F77ED"/>
    <w:rsid w:val="005162D8"/>
    <w:rsid w:val="0051761B"/>
    <w:rsid w:val="005201E6"/>
    <w:rsid w:val="00525FB7"/>
    <w:rsid w:val="00526824"/>
    <w:rsid w:val="00526AB3"/>
    <w:rsid w:val="00526B3C"/>
    <w:rsid w:val="00527FC1"/>
    <w:rsid w:val="00532A48"/>
    <w:rsid w:val="005334C0"/>
    <w:rsid w:val="0053586C"/>
    <w:rsid w:val="00537B40"/>
    <w:rsid w:val="00544968"/>
    <w:rsid w:val="00546B1A"/>
    <w:rsid w:val="00551C2F"/>
    <w:rsid w:val="0055588C"/>
    <w:rsid w:val="0055799C"/>
    <w:rsid w:val="005647F7"/>
    <w:rsid w:val="00566DE7"/>
    <w:rsid w:val="00571A31"/>
    <w:rsid w:val="00573112"/>
    <w:rsid w:val="00581D32"/>
    <w:rsid w:val="00584D45"/>
    <w:rsid w:val="005921CC"/>
    <w:rsid w:val="0059402B"/>
    <w:rsid w:val="00594B31"/>
    <w:rsid w:val="005A6C84"/>
    <w:rsid w:val="005B1FF8"/>
    <w:rsid w:val="005B25E5"/>
    <w:rsid w:val="005C5D16"/>
    <w:rsid w:val="005D2ED4"/>
    <w:rsid w:val="005D7AE7"/>
    <w:rsid w:val="005D7E5E"/>
    <w:rsid w:val="005E22D9"/>
    <w:rsid w:val="005E249C"/>
    <w:rsid w:val="005E4742"/>
    <w:rsid w:val="005F6303"/>
    <w:rsid w:val="0060160C"/>
    <w:rsid w:val="00602256"/>
    <w:rsid w:val="00604BD3"/>
    <w:rsid w:val="00606F70"/>
    <w:rsid w:val="006223AD"/>
    <w:rsid w:val="006235CA"/>
    <w:rsid w:val="00624300"/>
    <w:rsid w:val="00625B8F"/>
    <w:rsid w:val="00625FDF"/>
    <w:rsid w:val="006327AB"/>
    <w:rsid w:val="00632D5C"/>
    <w:rsid w:val="0064161A"/>
    <w:rsid w:val="0064380A"/>
    <w:rsid w:val="006462A0"/>
    <w:rsid w:val="00653DD0"/>
    <w:rsid w:val="00663065"/>
    <w:rsid w:val="00665F1E"/>
    <w:rsid w:val="00666C18"/>
    <w:rsid w:val="00667F2D"/>
    <w:rsid w:val="006738DC"/>
    <w:rsid w:val="00677315"/>
    <w:rsid w:val="00683016"/>
    <w:rsid w:val="0068387D"/>
    <w:rsid w:val="00693C00"/>
    <w:rsid w:val="00694434"/>
    <w:rsid w:val="006963B9"/>
    <w:rsid w:val="006A2E97"/>
    <w:rsid w:val="006B5393"/>
    <w:rsid w:val="006B6378"/>
    <w:rsid w:val="006B6BC8"/>
    <w:rsid w:val="006B6CA4"/>
    <w:rsid w:val="006C0B3B"/>
    <w:rsid w:val="006C1CF0"/>
    <w:rsid w:val="006C550E"/>
    <w:rsid w:val="006C553B"/>
    <w:rsid w:val="006C7287"/>
    <w:rsid w:val="006D2415"/>
    <w:rsid w:val="006D6BBD"/>
    <w:rsid w:val="006E5E48"/>
    <w:rsid w:val="006E6846"/>
    <w:rsid w:val="006F5F62"/>
    <w:rsid w:val="006F7C0C"/>
    <w:rsid w:val="00702BF8"/>
    <w:rsid w:val="007052B9"/>
    <w:rsid w:val="007062F4"/>
    <w:rsid w:val="0071018B"/>
    <w:rsid w:val="00711B0A"/>
    <w:rsid w:val="007123B8"/>
    <w:rsid w:val="007155DF"/>
    <w:rsid w:val="00717373"/>
    <w:rsid w:val="00721872"/>
    <w:rsid w:val="00722C72"/>
    <w:rsid w:val="0073441F"/>
    <w:rsid w:val="007413A8"/>
    <w:rsid w:val="0074171C"/>
    <w:rsid w:val="00741AB8"/>
    <w:rsid w:val="007422EE"/>
    <w:rsid w:val="007541D9"/>
    <w:rsid w:val="00755839"/>
    <w:rsid w:val="007640A6"/>
    <w:rsid w:val="0076510F"/>
    <w:rsid w:val="007710FE"/>
    <w:rsid w:val="007730A4"/>
    <w:rsid w:val="00775CA6"/>
    <w:rsid w:val="00776431"/>
    <w:rsid w:val="0078495C"/>
    <w:rsid w:val="00791640"/>
    <w:rsid w:val="00797B5B"/>
    <w:rsid w:val="007A18F9"/>
    <w:rsid w:val="007A1A8A"/>
    <w:rsid w:val="007A3A45"/>
    <w:rsid w:val="007A6176"/>
    <w:rsid w:val="007A77EA"/>
    <w:rsid w:val="007A7D36"/>
    <w:rsid w:val="007B55C7"/>
    <w:rsid w:val="007C18AD"/>
    <w:rsid w:val="007C303F"/>
    <w:rsid w:val="007C4B71"/>
    <w:rsid w:val="007C5767"/>
    <w:rsid w:val="007D257A"/>
    <w:rsid w:val="007E4D74"/>
    <w:rsid w:val="007F51EC"/>
    <w:rsid w:val="008005E4"/>
    <w:rsid w:val="008044F5"/>
    <w:rsid w:val="0080617A"/>
    <w:rsid w:val="00806B38"/>
    <w:rsid w:val="00812074"/>
    <w:rsid w:val="00816C1A"/>
    <w:rsid w:val="00817523"/>
    <w:rsid w:val="008223D0"/>
    <w:rsid w:val="00822F70"/>
    <w:rsid w:val="00824B4A"/>
    <w:rsid w:val="0083416B"/>
    <w:rsid w:val="00836C69"/>
    <w:rsid w:val="008404B9"/>
    <w:rsid w:val="00840B21"/>
    <w:rsid w:val="00843F14"/>
    <w:rsid w:val="00850445"/>
    <w:rsid w:val="008607E3"/>
    <w:rsid w:val="00861352"/>
    <w:rsid w:val="00865C70"/>
    <w:rsid w:val="00865D65"/>
    <w:rsid w:val="008663FD"/>
    <w:rsid w:val="008669D0"/>
    <w:rsid w:val="00867490"/>
    <w:rsid w:val="0087417D"/>
    <w:rsid w:val="008747CF"/>
    <w:rsid w:val="00874A04"/>
    <w:rsid w:val="00880464"/>
    <w:rsid w:val="00882316"/>
    <w:rsid w:val="00886DFD"/>
    <w:rsid w:val="00891066"/>
    <w:rsid w:val="008942CB"/>
    <w:rsid w:val="008A0A26"/>
    <w:rsid w:val="008A1A30"/>
    <w:rsid w:val="008A25A5"/>
    <w:rsid w:val="008A3CF3"/>
    <w:rsid w:val="008A7B27"/>
    <w:rsid w:val="008C25B3"/>
    <w:rsid w:val="008C4552"/>
    <w:rsid w:val="008D16AF"/>
    <w:rsid w:val="008D23CB"/>
    <w:rsid w:val="008E247A"/>
    <w:rsid w:val="008F29A3"/>
    <w:rsid w:val="008F3585"/>
    <w:rsid w:val="008F3928"/>
    <w:rsid w:val="00900C74"/>
    <w:rsid w:val="00917BD5"/>
    <w:rsid w:val="00922FC9"/>
    <w:rsid w:val="00926D0A"/>
    <w:rsid w:val="00927ABD"/>
    <w:rsid w:val="00930952"/>
    <w:rsid w:val="00931D9C"/>
    <w:rsid w:val="00931F17"/>
    <w:rsid w:val="009408D5"/>
    <w:rsid w:val="00944AE8"/>
    <w:rsid w:val="00960A29"/>
    <w:rsid w:val="00967D84"/>
    <w:rsid w:val="00987B5A"/>
    <w:rsid w:val="009905A2"/>
    <w:rsid w:val="00991904"/>
    <w:rsid w:val="00991B65"/>
    <w:rsid w:val="009A04D3"/>
    <w:rsid w:val="009A090A"/>
    <w:rsid w:val="009A4B7F"/>
    <w:rsid w:val="009B109E"/>
    <w:rsid w:val="009B1C18"/>
    <w:rsid w:val="009B7EDB"/>
    <w:rsid w:val="009E1BCD"/>
    <w:rsid w:val="009E3624"/>
    <w:rsid w:val="009E7EDA"/>
    <w:rsid w:val="009F2113"/>
    <w:rsid w:val="00A011F9"/>
    <w:rsid w:val="00A12432"/>
    <w:rsid w:val="00A12B4D"/>
    <w:rsid w:val="00A137D5"/>
    <w:rsid w:val="00A14472"/>
    <w:rsid w:val="00A15DE9"/>
    <w:rsid w:val="00A21ED3"/>
    <w:rsid w:val="00A22E3D"/>
    <w:rsid w:val="00A23C70"/>
    <w:rsid w:val="00A255ED"/>
    <w:rsid w:val="00A32662"/>
    <w:rsid w:val="00A32678"/>
    <w:rsid w:val="00A34FA1"/>
    <w:rsid w:val="00A35A35"/>
    <w:rsid w:val="00A36533"/>
    <w:rsid w:val="00A40915"/>
    <w:rsid w:val="00A4103E"/>
    <w:rsid w:val="00A47AED"/>
    <w:rsid w:val="00A5104D"/>
    <w:rsid w:val="00A51418"/>
    <w:rsid w:val="00A54EE2"/>
    <w:rsid w:val="00A6365E"/>
    <w:rsid w:val="00A66920"/>
    <w:rsid w:val="00A66F9D"/>
    <w:rsid w:val="00A70D51"/>
    <w:rsid w:val="00A90769"/>
    <w:rsid w:val="00A9514B"/>
    <w:rsid w:val="00A9646F"/>
    <w:rsid w:val="00AA5A06"/>
    <w:rsid w:val="00AA6673"/>
    <w:rsid w:val="00AB1C96"/>
    <w:rsid w:val="00AC3CDD"/>
    <w:rsid w:val="00AC4312"/>
    <w:rsid w:val="00AC746C"/>
    <w:rsid w:val="00AC7909"/>
    <w:rsid w:val="00AE25C4"/>
    <w:rsid w:val="00AF2B9B"/>
    <w:rsid w:val="00AF4284"/>
    <w:rsid w:val="00AF5B93"/>
    <w:rsid w:val="00AF7524"/>
    <w:rsid w:val="00B00A34"/>
    <w:rsid w:val="00B05658"/>
    <w:rsid w:val="00B06A60"/>
    <w:rsid w:val="00B109F1"/>
    <w:rsid w:val="00B1105E"/>
    <w:rsid w:val="00B1392A"/>
    <w:rsid w:val="00B313F3"/>
    <w:rsid w:val="00B34E60"/>
    <w:rsid w:val="00B372E7"/>
    <w:rsid w:val="00B42643"/>
    <w:rsid w:val="00B44CF7"/>
    <w:rsid w:val="00B461F3"/>
    <w:rsid w:val="00B4647C"/>
    <w:rsid w:val="00B464F7"/>
    <w:rsid w:val="00B47677"/>
    <w:rsid w:val="00B501C2"/>
    <w:rsid w:val="00B504E9"/>
    <w:rsid w:val="00B53CA6"/>
    <w:rsid w:val="00B55B76"/>
    <w:rsid w:val="00B56298"/>
    <w:rsid w:val="00B56DB2"/>
    <w:rsid w:val="00B6089F"/>
    <w:rsid w:val="00B64D63"/>
    <w:rsid w:val="00B7527A"/>
    <w:rsid w:val="00B839ED"/>
    <w:rsid w:val="00B842D7"/>
    <w:rsid w:val="00B87FA2"/>
    <w:rsid w:val="00B92959"/>
    <w:rsid w:val="00BA7D5E"/>
    <w:rsid w:val="00BC4755"/>
    <w:rsid w:val="00BC528D"/>
    <w:rsid w:val="00BC5CF5"/>
    <w:rsid w:val="00BD1EE1"/>
    <w:rsid w:val="00BD22D9"/>
    <w:rsid w:val="00BD5989"/>
    <w:rsid w:val="00BE5E92"/>
    <w:rsid w:val="00BF5A14"/>
    <w:rsid w:val="00C0027C"/>
    <w:rsid w:val="00C0158B"/>
    <w:rsid w:val="00C15295"/>
    <w:rsid w:val="00C2157C"/>
    <w:rsid w:val="00C22DCF"/>
    <w:rsid w:val="00C234D9"/>
    <w:rsid w:val="00C27D94"/>
    <w:rsid w:val="00C31594"/>
    <w:rsid w:val="00C33DD1"/>
    <w:rsid w:val="00C3474E"/>
    <w:rsid w:val="00C42769"/>
    <w:rsid w:val="00C4307B"/>
    <w:rsid w:val="00C4433F"/>
    <w:rsid w:val="00C44982"/>
    <w:rsid w:val="00C456B5"/>
    <w:rsid w:val="00C50976"/>
    <w:rsid w:val="00C53547"/>
    <w:rsid w:val="00C53825"/>
    <w:rsid w:val="00C54E9D"/>
    <w:rsid w:val="00C57825"/>
    <w:rsid w:val="00C825F9"/>
    <w:rsid w:val="00C82D14"/>
    <w:rsid w:val="00C87DA7"/>
    <w:rsid w:val="00C95F0E"/>
    <w:rsid w:val="00C978ED"/>
    <w:rsid w:val="00CA00EB"/>
    <w:rsid w:val="00CA6A12"/>
    <w:rsid w:val="00CA7370"/>
    <w:rsid w:val="00CB0424"/>
    <w:rsid w:val="00CB4391"/>
    <w:rsid w:val="00CB447B"/>
    <w:rsid w:val="00CB5505"/>
    <w:rsid w:val="00CC0A15"/>
    <w:rsid w:val="00CC13DA"/>
    <w:rsid w:val="00CC1411"/>
    <w:rsid w:val="00CC379B"/>
    <w:rsid w:val="00CC5B1C"/>
    <w:rsid w:val="00CD0438"/>
    <w:rsid w:val="00CD1460"/>
    <w:rsid w:val="00CD4E99"/>
    <w:rsid w:val="00CE19E0"/>
    <w:rsid w:val="00CF422F"/>
    <w:rsid w:val="00CF5B87"/>
    <w:rsid w:val="00D058A0"/>
    <w:rsid w:val="00D14D4C"/>
    <w:rsid w:val="00D16466"/>
    <w:rsid w:val="00D16944"/>
    <w:rsid w:val="00D22944"/>
    <w:rsid w:val="00D23A87"/>
    <w:rsid w:val="00D25D25"/>
    <w:rsid w:val="00D25FB3"/>
    <w:rsid w:val="00D30736"/>
    <w:rsid w:val="00D31A99"/>
    <w:rsid w:val="00D42058"/>
    <w:rsid w:val="00D45558"/>
    <w:rsid w:val="00D5397F"/>
    <w:rsid w:val="00D56310"/>
    <w:rsid w:val="00D57E57"/>
    <w:rsid w:val="00D625AC"/>
    <w:rsid w:val="00D653E6"/>
    <w:rsid w:val="00D6754B"/>
    <w:rsid w:val="00D809E1"/>
    <w:rsid w:val="00D8113A"/>
    <w:rsid w:val="00D83878"/>
    <w:rsid w:val="00D83F99"/>
    <w:rsid w:val="00D91A04"/>
    <w:rsid w:val="00D93450"/>
    <w:rsid w:val="00D95542"/>
    <w:rsid w:val="00DA5B6A"/>
    <w:rsid w:val="00DB16FD"/>
    <w:rsid w:val="00DB661B"/>
    <w:rsid w:val="00DC07F7"/>
    <w:rsid w:val="00DC41B3"/>
    <w:rsid w:val="00DC655F"/>
    <w:rsid w:val="00DD02B6"/>
    <w:rsid w:val="00DD1F1E"/>
    <w:rsid w:val="00DD3045"/>
    <w:rsid w:val="00DE268E"/>
    <w:rsid w:val="00DE44B2"/>
    <w:rsid w:val="00DE762C"/>
    <w:rsid w:val="00DF0A31"/>
    <w:rsid w:val="00DF5FBE"/>
    <w:rsid w:val="00E048FE"/>
    <w:rsid w:val="00E057DC"/>
    <w:rsid w:val="00E10D30"/>
    <w:rsid w:val="00E15F4E"/>
    <w:rsid w:val="00E210F5"/>
    <w:rsid w:val="00E213B1"/>
    <w:rsid w:val="00E21F5A"/>
    <w:rsid w:val="00E273E5"/>
    <w:rsid w:val="00E33EAA"/>
    <w:rsid w:val="00E37FA3"/>
    <w:rsid w:val="00E43BB7"/>
    <w:rsid w:val="00E43C3B"/>
    <w:rsid w:val="00E45829"/>
    <w:rsid w:val="00E61351"/>
    <w:rsid w:val="00E62890"/>
    <w:rsid w:val="00E6765A"/>
    <w:rsid w:val="00E73879"/>
    <w:rsid w:val="00E74858"/>
    <w:rsid w:val="00E80894"/>
    <w:rsid w:val="00E83C9F"/>
    <w:rsid w:val="00E93894"/>
    <w:rsid w:val="00EA41BF"/>
    <w:rsid w:val="00EA49F0"/>
    <w:rsid w:val="00EB0290"/>
    <w:rsid w:val="00EB3B3D"/>
    <w:rsid w:val="00EB4403"/>
    <w:rsid w:val="00EB6825"/>
    <w:rsid w:val="00EB792D"/>
    <w:rsid w:val="00EC13DE"/>
    <w:rsid w:val="00EC4102"/>
    <w:rsid w:val="00EC6145"/>
    <w:rsid w:val="00EC75F5"/>
    <w:rsid w:val="00ED0561"/>
    <w:rsid w:val="00ED1C2A"/>
    <w:rsid w:val="00ED6B09"/>
    <w:rsid w:val="00EE5D94"/>
    <w:rsid w:val="00EE6E8F"/>
    <w:rsid w:val="00F018D0"/>
    <w:rsid w:val="00F06619"/>
    <w:rsid w:val="00F10751"/>
    <w:rsid w:val="00F121C6"/>
    <w:rsid w:val="00F16C9F"/>
    <w:rsid w:val="00F26BF8"/>
    <w:rsid w:val="00F3347B"/>
    <w:rsid w:val="00F352D8"/>
    <w:rsid w:val="00F41953"/>
    <w:rsid w:val="00F566F0"/>
    <w:rsid w:val="00F8216B"/>
    <w:rsid w:val="00F938A1"/>
    <w:rsid w:val="00F94847"/>
    <w:rsid w:val="00F957F2"/>
    <w:rsid w:val="00F96D79"/>
    <w:rsid w:val="00F97185"/>
    <w:rsid w:val="00F97A39"/>
    <w:rsid w:val="00F97F05"/>
    <w:rsid w:val="00F97F07"/>
    <w:rsid w:val="00FA27D0"/>
    <w:rsid w:val="00FA66B6"/>
    <w:rsid w:val="00FA69E6"/>
    <w:rsid w:val="00FA7473"/>
    <w:rsid w:val="00FB1CE1"/>
    <w:rsid w:val="00FB3E6C"/>
    <w:rsid w:val="00FB6B55"/>
    <w:rsid w:val="00FC00E8"/>
    <w:rsid w:val="00FC30EC"/>
    <w:rsid w:val="00FC5B4B"/>
    <w:rsid w:val="00FD026C"/>
    <w:rsid w:val="00FD294C"/>
    <w:rsid w:val="00FD32BA"/>
    <w:rsid w:val="00FD5CC1"/>
    <w:rsid w:val="00FE0B0A"/>
    <w:rsid w:val="00FE197A"/>
    <w:rsid w:val="00FE50BC"/>
    <w:rsid w:val="00FE5E66"/>
    <w:rsid w:val="00FE6332"/>
    <w:rsid w:val="00FE7769"/>
    <w:rsid w:val="00FE7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56E9"/>
  <w15:docId w15:val="{DE12FC7F-61FD-4FD6-819C-B956F420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4264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unhideWhenUsed/>
    <w:qFormat/>
    <w:rsid w:val="00124B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D5E"/>
    <w:pPr>
      <w:ind w:left="720"/>
      <w:contextualSpacing/>
    </w:pPr>
  </w:style>
  <w:style w:type="paragraph" w:styleId="a4">
    <w:name w:val="Normal (Web)"/>
    <w:basedOn w:val="a"/>
    <w:uiPriority w:val="99"/>
    <w:semiHidden/>
    <w:unhideWhenUsed/>
    <w:rsid w:val="00C4433F"/>
    <w:pPr>
      <w:spacing w:before="120" w:after="312"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073E3F"/>
    <w:pPr>
      <w:spacing w:after="0" w:line="240" w:lineRule="auto"/>
    </w:pPr>
  </w:style>
  <w:style w:type="character" w:customStyle="1" w:styleId="11">
    <w:name w:val="Заголовок №1_"/>
    <w:link w:val="110"/>
    <w:uiPriority w:val="99"/>
    <w:rsid w:val="00A32662"/>
    <w:rPr>
      <w:b/>
      <w:bCs/>
      <w:sz w:val="26"/>
      <w:szCs w:val="26"/>
      <w:shd w:val="clear" w:color="auto" w:fill="FFFFFF"/>
    </w:rPr>
  </w:style>
  <w:style w:type="paragraph" w:customStyle="1" w:styleId="110">
    <w:name w:val="Заголовок №11"/>
    <w:basedOn w:val="a"/>
    <w:link w:val="11"/>
    <w:uiPriority w:val="99"/>
    <w:rsid w:val="00A32662"/>
    <w:pPr>
      <w:shd w:val="clear" w:color="auto" w:fill="FFFFFF"/>
      <w:spacing w:after="0" w:line="326" w:lineRule="exact"/>
      <w:jc w:val="center"/>
      <w:outlineLvl w:val="0"/>
    </w:pPr>
    <w:rPr>
      <w:b/>
      <w:bCs/>
      <w:sz w:val="26"/>
      <w:szCs w:val="26"/>
    </w:rPr>
  </w:style>
  <w:style w:type="paragraph" w:styleId="a7">
    <w:name w:val="Body Text Indent"/>
    <w:basedOn w:val="a"/>
    <w:link w:val="a8"/>
    <w:semiHidden/>
    <w:unhideWhenUsed/>
    <w:rsid w:val="00AE25C4"/>
    <w:pPr>
      <w:keepNext/>
      <w:keepLines/>
      <w:spacing w:after="0" w:line="0" w:lineRule="atLeast"/>
      <w:ind w:left="5070"/>
      <w:jc w:val="both"/>
    </w:pPr>
    <w:rPr>
      <w:rFonts w:ascii="Times New Roman" w:eastAsia="Times New Roman" w:hAnsi="Times New Roman" w:cs="Times New Roman"/>
      <w:b/>
      <w:bCs/>
      <w:sz w:val="26"/>
      <w:szCs w:val="20"/>
      <w:lang w:eastAsia="ru-RU"/>
    </w:rPr>
  </w:style>
  <w:style w:type="character" w:customStyle="1" w:styleId="a8">
    <w:name w:val="Основной текст с отступом Знак"/>
    <w:basedOn w:val="a0"/>
    <w:link w:val="a7"/>
    <w:semiHidden/>
    <w:rsid w:val="00AE25C4"/>
    <w:rPr>
      <w:rFonts w:ascii="Times New Roman" w:eastAsia="Times New Roman" w:hAnsi="Times New Roman" w:cs="Times New Roman"/>
      <w:b/>
      <w:bCs/>
      <w:sz w:val="26"/>
      <w:szCs w:val="20"/>
      <w:lang w:eastAsia="ru-RU"/>
    </w:rPr>
  </w:style>
  <w:style w:type="paragraph" w:customStyle="1" w:styleId="12">
    <w:name w:val="Обычный1"/>
    <w:rsid w:val="00AE25C4"/>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861352"/>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9">
    <w:name w:val="Table Grid"/>
    <w:basedOn w:val="a1"/>
    <w:rsid w:val="00C33D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link w:val="13"/>
    <w:locked/>
    <w:rsid w:val="00331F89"/>
    <w:rPr>
      <w:shd w:val="clear" w:color="auto" w:fill="FFFFFF"/>
    </w:rPr>
  </w:style>
  <w:style w:type="paragraph" w:customStyle="1" w:styleId="13">
    <w:name w:val="Основной текст1"/>
    <w:basedOn w:val="a"/>
    <w:link w:val="aa"/>
    <w:rsid w:val="00331F89"/>
    <w:pPr>
      <w:widowControl w:val="0"/>
      <w:shd w:val="clear" w:color="auto" w:fill="FFFFFF"/>
      <w:spacing w:after="0" w:line="240" w:lineRule="auto"/>
    </w:pPr>
  </w:style>
  <w:style w:type="character" w:customStyle="1" w:styleId="13pt">
    <w:name w:val="Основной текст + 13 pt"/>
    <w:rsid w:val="00331F89"/>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12pt">
    <w:name w:val="Основной текст + 12 pt"/>
    <w:rsid w:val="00331F8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Sylfaen">
    <w:name w:val="Основной текст + Sylfaen"/>
    <w:aliases w:val="13 pt"/>
    <w:rsid w:val="00331F89"/>
    <w:rPr>
      <w:rFonts w:ascii="Sylfaen" w:eastAsia="Sylfaen" w:hAnsi="Sylfaen" w:cs="Sylfae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18pt">
    <w:name w:val="Основной текст + 18 pt"/>
    <w:aliases w:val="Полужирный,Курсив"/>
    <w:rsid w:val="00331F89"/>
    <w:rPr>
      <w:rFonts w:ascii="Times New Roman" w:eastAsia="Times New Roman" w:hAnsi="Times New Roman" w:cs="Times New Roman" w:hint="default"/>
      <w:b/>
      <w:bCs/>
      <w:i/>
      <w:iCs/>
      <w:smallCaps w:val="0"/>
      <w:strike w:val="0"/>
      <w:dstrike w:val="0"/>
      <w:color w:val="000000"/>
      <w:spacing w:val="0"/>
      <w:w w:val="100"/>
      <w:position w:val="0"/>
      <w:sz w:val="36"/>
      <w:szCs w:val="36"/>
      <w:u w:val="none"/>
      <w:effect w:val="none"/>
      <w:shd w:val="clear" w:color="auto" w:fill="FFFFFF"/>
      <w:lang w:val="ru-RU" w:eastAsia="ru-RU" w:bidi="ru-RU"/>
    </w:rPr>
  </w:style>
  <w:style w:type="paragraph" w:styleId="ab">
    <w:name w:val="Balloon Text"/>
    <w:basedOn w:val="a"/>
    <w:link w:val="ac"/>
    <w:uiPriority w:val="99"/>
    <w:semiHidden/>
    <w:unhideWhenUsed/>
    <w:rsid w:val="00E43BB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43BB7"/>
    <w:rPr>
      <w:rFonts w:ascii="Tahoma" w:hAnsi="Tahoma" w:cs="Tahoma"/>
      <w:sz w:val="16"/>
      <w:szCs w:val="16"/>
    </w:rPr>
  </w:style>
  <w:style w:type="paragraph" w:styleId="ad">
    <w:name w:val="header"/>
    <w:basedOn w:val="a"/>
    <w:link w:val="ae"/>
    <w:uiPriority w:val="99"/>
    <w:unhideWhenUsed/>
    <w:rsid w:val="00C0158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0158B"/>
  </w:style>
  <w:style w:type="paragraph" w:styleId="af">
    <w:name w:val="footer"/>
    <w:basedOn w:val="a"/>
    <w:link w:val="af0"/>
    <w:uiPriority w:val="99"/>
    <w:unhideWhenUsed/>
    <w:rsid w:val="00C015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0158B"/>
  </w:style>
  <w:style w:type="paragraph" w:customStyle="1" w:styleId="Style27">
    <w:name w:val="Style27"/>
    <w:basedOn w:val="a"/>
    <w:uiPriority w:val="99"/>
    <w:rsid w:val="00C95F0E"/>
    <w:pPr>
      <w:widowControl w:val="0"/>
      <w:autoSpaceDE w:val="0"/>
      <w:autoSpaceDN w:val="0"/>
      <w:adjustRightInd w:val="0"/>
      <w:spacing w:after="0" w:line="374" w:lineRule="exact"/>
      <w:ind w:firstLine="684"/>
      <w:jc w:val="both"/>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C95F0E"/>
    <w:rPr>
      <w:rFonts w:ascii="Times New Roman" w:hAnsi="Times New Roman" w:cs="Times New Roman" w:hint="default"/>
      <w:sz w:val="24"/>
      <w:szCs w:val="24"/>
    </w:rPr>
  </w:style>
  <w:style w:type="paragraph" w:styleId="af1">
    <w:name w:val="Body Text"/>
    <w:basedOn w:val="a"/>
    <w:link w:val="af2"/>
    <w:uiPriority w:val="99"/>
    <w:unhideWhenUsed/>
    <w:rsid w:val="00A54EE2"/>
    <w:pPr>
      <w:spacing w:after="120"/>
    </w:pPr>
  </w:style>
  <w:style w:type="character" w:customStyle="1" w:styleId="af2">
    <w:name w:val="Основной текст Знак"/>
    <w:basedOn w:val="a0"/>
    <w:link w:val="af1"/>
    <w:uiPriority w:val="99"/>
    <w:rsid w:val="00A54EE2"/>
  </w:style>
  <w:style w:type="character" w:customStyle="1" w:styleId="a6">
    <w:name w:val="Без интервала Знак"/>
    <w:link w:val="a5"/>
    <w:uiPriority w:val="1"/>
    <w:locked/>
    <w:rsid w:val="00A54EE2"/>
  </w:style>
  <w:style w:type="paragraph" w:styleId="21">
    <w:name w:val="Body Text 2"/>
    <w:basedOn w:val="a"/>
    <w:link w:val="22"/>
    <w:uiPriority w:val="99"/>
    <w:semiHidden/>
    <w:unhideWhenUsed/>
    <w:rsid w:val="00A54EE2"/>
    <w:pPr>
      <w:spacing w:after="120" w:line="480" w:lineRule="auto"/>
    </w:pPr>
  </w:style>
  <w:style w:type="character" w:customStyle="1" w:styleId="22">
    <w:name w:val="Основной текст 2 Знак"/>
    <w:basedOn w:val="a0"/>
    <w:link w:val="21"/>
    <w:uiPriority w:val="99"/>
    <w:semiHidden/>
    <w:rsid w:val="00A54EE2"/>
  </w:style>
  <w:style w:type="character" w:customStyle="1" w:styleId="FontStyle11">
    <w:name w:val="Font Style11"/>
    <w:rsid w:val="00A9646F"/>
    <w:rPr>
      <w:rFonts w:ascii="Microsoft Sans Serif" w:hAnsi="Microsoft Sans Serif" w:cs="Microsoft Sans Serif" w:hint="default"/>
      <w:b/>
      <w:bCs/>
      <w:sz w:val="50"/>
      <w:szCs w:val="50"/>
    </w:rPr>
  </w:style>
  <w:style w:type="paragraph" w:styleId="HTML">
    <w:name w:val="HTML Preformatted"/>
    <w:basedOn w:val="a"/>
    <w:link w:val="HTML0"/>
    <w:uiPriority w:val="99"/>
    <w:semiHidden/>
    <w:unhideWhenUsed/>
    <w:rsid w:val="0086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607E3"/>
    <w:rPr>
      <w:rFonts w:ascii="Courier New" w:eastAsia="Times New Roman" w:hAnsi="Courier New" w:cs="Courier New"/>
      <w:sz w:val="20"/>
      <w:szCs w:val="20"/>
      <w:lang w:eastAsia="ru-RU"/>
    </w:rPr>
  </w:style>
  <w:style w:type="character" w:styleId="af3">
    <w:name w:val="Hyperlink"/>
    <w:basedOn w:val="a0"/>
    <w:uiPriority w:val="99"/>
    <w:semiHidden/>
    <w:unhideWhenUsed/>
    <w:rsid w:val="007E4D74"/>
    <w:rPr>
      <w:color w:val="0000FF"/>
      <w:u w:val="single"/>
    </w:rPr>
  </w:style>
  <w:style w:type="character" w:customStyle="1" w:styleId="11pt0pt">
    <w:name w:val="Основной текст + 11 pt;Интервал 0 pt"/>
    <w:basedOn w:val="aa"/>
    <w:rsid w:val="000A07BA"/>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14">
    <w:name w:val="Заголовок №1"/>
    <w:uiPriority w:val="99"/>
    <w:rsid w:val="00F8216B"/>
    <w:rPr>
      <w:rFonts w:ascii="Times New Roman" w:hAnsi="Times New Roman" w:cs="Times New Roman" w:hint="default"/>
      <w:b/>
      <w:bCs/>
      <w:strike w:val="0"/>
      <w:dstrike w:val="0"/>
      <w:spacing w:val="5"/>
      <w:sz w:val="16"/>
      <w:szCs w:val="16"/>
      <w:u w:val="none"/>
      <w:effect w:val="none"/>
      <w:shd w:val="clear" w:color="auto" w:fill="FFFFFF"/>
    </w:rPr>
  </w:style>
  <w:style w:type="character" w:customStyle="1" w:styleId="10pt">
    <w:name w:val="Заголовок №1 + Интервал 0 pt"/>
    <w:uiPriority w:val="99"/>
    <w:rsid w:val="00F8216B"/>
    <w:rPr>
      <w:b/>
      <w:bCs/>
      <w:spacing w:val="4"/>
      <w:sz w:val="16"/>
      <w:szCs w:val="16"/>
      <w:shd w:val="clear" w:color="auto" w:fill="FFFFFF"/>
    </w:rPr>
  </w:style>
  <w:style w:type="paragraph" w:customStyle="1" w:styleId="Standard">
    <w:name w:val="Standard"/>
    <w:rsid w:val="00F8216B"/>
    <w:pPr>
      <w:suppressAutoHyphens/>
      <w:autoSpaceDN w:val="0"/>
      <w:spacing w:line="240" w:lineRule="auto"/>
    </w:pPr>
    <w:rPr>
      <w:rFonts w:ascii="Calibri" w:eastAsia="Calibri" w:hAnsi="Calibri" w:cs="Times New Roman"/>
      <w:bCs/>
      <w:iCs/>
      <w:color w:val="5A5A5A"/>
      <w:kern w:val="3"/>
      <w:sz w:val="28"/>
      <w:szCs w:val="28"/>
      <w:lang w:val="en-US"/>
    </w:rPr>
  </w:style>
  <w:style w:type="table" w:customStyle="1" w:styleId="15">
    <w:name w:val="Сетка таблицы1"/>
    <w:basedOn w:val="a1"/>
    <w:next w:val="a9"/>
    <w:uiPriority w:val="59"/>
    <w:rsid w:val="007541D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665F1E"/>
    <w:rPr>
      <w:rFonts w:ascii="Times New Roman" w:hAnsi="Times New Roman" w:cs="Times New Roman"/>
      <w:sz w:val="24"/>
      <w:szCs w:val="24"/>
    </w:rPr>
  </w:style>
  <w:style w:type="table" w:customStyle="1" w:styleId="23">
    <w:name w:val="Сетка таблицы2"/>
    <w:basedOn w:val="a1"/>
    <w:next w:val="a9"/>
    <w:uiPriority w:val="59"/>
    <w:rsid w:val="0077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24B39"/>
    <w:rPr>
      <w:rFonts w:ascii="Times New Roman" w:eastAsia="Times New Roman" w:hAnsi="Times New Roman" w:cs="Times New Roman"/>
      <w:b/>
      <w:bCs/>
      <w:sz w:val="36"/>
      <w:szCs w:val="36"/>
      <w:lang w:eastAsia="ru-RU"/>
    </w:rPr>
  </w:style>
  <w:style w:type="paragraph" w:customStyle="1" w:styleId="16">
    <w:name w:val="Без интервала1"/>
    <w:link w:val="NoSpacingChar"/>
    <w:rsid w:val="00A32678"/>
    <w:pPr>
      <w:spacing w:after="0" w:line="240" w:lineRule="auto"/>
    </w:pPr>
    <w:rPr>
      <w:rFonts w:ascii="Calibri" w:eastAsia="Calibri" w:hAnsi="Calibri" w:cs="Times New Roman"/>
      <w:szCs w:val="20"/>
    </w:rPr>
  </w:style>
  <w:style w:type="character" w:customStyle="1" w:styleId="NoSpacingChar">
    <w:name w:val="No Spacing Char"/>
    <w:link w:val="16"/>
    <w:locked/>
    <w:rsid w:val="00A32678"/>
    <w:rPr>
      <w:rFonts w:ascii="Calibri" w:eastAsia="Calibri" w:hAnsi="Calibri" w:cs="Times New Roman"/>
      <w:szCs w:val="20"/>
    </w:rPr>
  </w:style>
  <w:style w:type="paragraph" w:styleId="24">
    <w:name w:val="Body Text Indent 2"/>
    <w:basedOn w:val="a"/>
    <w:link w:val="25"/>
    <w:uiPriority w:val="99"/>
    <w:semiHidden/>
    <w:unhideWhenUsed/>
    <w:rsid w:val="00B42643"/>
    <w:pPr>
      <w:spacing w:after="120" w:line="480" w:lineRule="auto"/>
      <w:ind w:left="283"/>
    </w:pPr>
  </w:style>
  <w:style w:type="character" w:customStyle="1" w:styleId="25">
    <w:name w:val="Основной текст с отступом 2 Знак"/>
    <w:basedOn w:val="a0"/>
    <w:link w:val="24"/>
    <w:uiPriority w:val="99"/>
    <w:semiHidden/>
    <w:rsid w:val="00B42643"/>
  </w:style>
  <w:style w:type="character" w:customStyle="1" w:styleId="10">
    <w:name w:val="Заголовок 1 Знак"/>
    <w:basedOn w:val="a0"/>
    <w:link w:val="1"/>
    <w:uiPriority w:val="9"/>
    <w:rsid w:val="00B42643"/>
    <w:rPr>
      <w:rFonts w:asciiTheme="majorHAnsi" w:eastAsiaTheme="majorEastAsia" w:hAnsiTheme="majorHAnsi" w:cstheme="majorBidi"/>
      <w:b/>
      <w:bCs/>
      <w:color w:val="2E74B5" w:themeColor="accent1" w:themeShade="BF"/>
      <w:sz w:val="28"/>
      <w:szCs w:val="28"/>
    </w:rPr>
  </w:style>
  <w:style w:type="paragraph" w:styleId="3">
    <w:name w:val="Body Text 3"/>
    <w:basedOn w:val="a"/>
    <w:link w:val="30"/>
    <w:uiPriority w:val="99"/>
    <w:semiHidden/>
    <w:unhideWhenUsed/>
    <w:rsid w:val="00B92959"/>
    <w:pPr>
      <w:spacing w:after="120"/>
    </w:pPr>
    <w:rPr>
      <w:sz w:val="16"/>
      <w:szCs w:val="16"/>
    </w:rPr>
  </w:style>
  <w:style w:type="character" w:customStyle="1" w:styleId="30">
    <w:name w:val="Основной текст 3 Знак"/>
    <w:basedOn w:val="a0"/>
    <w:link w:val="3"/>
    <w:uiPriority w:val="99"/>
    <w:semiHidden/>
    <w:rsid w:val="00B92959"/>
    <w:rPr>
      <w:sz w:val="16"/>
      <w:szCs w:val="16"/>
    </w:rPr>
  </w:style>
  <w:style w:type="character" w:styleId="af4">
    <w:name w:val="line number"/>
    <w:basedOn w:val="a0"/>
    <w:uiPriority w:val="99"/>
    <w:semiHidden/>
    <w:unhideWhenUsed/>
    <w:rsid w:val="00EB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349">
      <w:bodyDiv w:val="1"/>
      <w:marLeft w:val="0"/>
      <w:marRight w:val="0"/>
      <w:marTop w:val="0"/>
      <w:marBottom w:val="0"/>
      <w:divBdr>
        <w:top w:val="none" w:sz="0" w:space="0" w:color="auto"/>
        <w:left w:val="none" w:sz="0" w:space="0" w:color="auto"/>
        <w:bottom w:val="none" w:sz="0" w:space="0" w:color="auto"/>
        <w:right w:val="none" w:sz="0" w:space="0" w:color="auto"/>
      </w:divBdr>
      <w:divsChild>
        <w:div w:id="1874346425">
          <w:marLeft w:val="0"/>
          <w:marRight w:val="0"/>
          <w:marTop w:val="0"/>
          <w:marBottom w:val="0"/>
          <w:divBdr>
            <w:top w:val="none" w:sz="0" w:space="0" w:color="auto"/>
            <w:left w:val="none" w:sz="0" w:space="0" w:color="auto"/>
            <w:bottom w:val="none" w:sz="0" w:space="0" w:color="auto"/>
            <w:right w:val="none" w:sz="0" w:space="0" w:color="auto"/>
          </w:divBdr>
          <w:divsChild>
            <w:div w:id="1328943001">
              <w:marLeft w:val="0"/>
              <w:marRight w:val="0"/>
              <w:marTop w:val="0"/>
              <w:marBottom w:val="0"/>
              <w:divBdr>
                <w:top w:val="none" w:sz="0" w:space="0" w:color="auto"/>
                <w:left w:val="none" w:sz="0" w:space="0" w:color="auto"/>
                <w:bottom w:val="none" w:sz="0" w:space="0" w:color="auto"/>
                <w:right w:val="none" w:sz="0" w:space="0" w:color="auto"/>
              </w:divBdr>
              <w:divsChild>
                <w:div w:id="261959198">
                  <w:marLeft w:val="0"/>
                  <w:marRight w:val="0"/>
                  <w:marTop w:val="0"/>
                  <w:marBottom w:val="0"/>
                  <w:divBdr>
                    <w:top w:val="none" w:sz="0" w:space="0" w:color="auto"/>
                    <w:left w:val="none" w:sz="0" w:space="0" w:color="auto"/>
                    <w:bottom w:val="none" w:sz="0" w:space="0" w:color="auto"/>
                    <w:right w:val="none" w:sz="0" w:space="0" w:color="auto"/>
                  </w:divBdr>
                  <w:divsChild>
                    <w:div w:id="15787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3980">
      <w:bodyDiv w:val="1"/>
      <w:marLeft w:val="0"/>
      <w:marRight w:val="0"/>
      <w:marTop w:val="0"/>
      <w:marBottom w:val="0"/>
      <w:divBdr>
        <w:top w:val="none" w:sz="0" w:space="0" w:color="auto"/>
        <w:left w:val="none" w:sz="0" w:space="0" w:color="auto"/>
        <w:bottom w:val="none" w:sz="0" w:space="0" w:color="auto"/>
        <w:right w:val="none" w:sz="0" w:space="0" w:color="auto"/>
      </w:divBdr>
    </w:div>
    <w:div w:id="200751919">
      <w:bodyDiv w:val="1"/>
      <w:marLeft w:val="0"/>
      <w:marRight w:val="0"/>
      <w:marTop w:val="0"/>
      <w:marBottom w:val="0"/>
      <w:divBdr>
        <w:top w:val="none" w:sz="0" w:space="0" w:color="auto"/>
        <w:left w:val="none" w:sz="0" w:space="0" w:color="auto"/>
        <w:bottom w:val="none" w:sz="0" w:space="0" w:color="auto"/>
        <w:right w:val="none" w:sz="0" w:space="0" w:color="auto"/>
      </w:divBdr>
    </w:div>
    <w:div w:id="258409970">
      <w:bodyDiv w:val="1"/>
      <w:marLeft w:val="0"/>
      <w:marRight w:val="0"/>
      <w:marTop w:val="0"/>
      <w:marBottom w:val="0"/>
      <w:divBdr>
        <w:top w:val="none" w:sz="0" w:space="0" w:color="auto"/>
        <w:left w:val="none" w:sz="0" w:space="0" w:color="auto"/>
        <w:bottom w:val="none" w:sz="0" w:space="0" w:color="auto"/>
        <w:right w:val="none" w:sz="0" w:space="0" w:color="auto"/>
      </w:divBdr>
    </w:div>
    <w:div w:id="384379642">
      <w:bodyDiv w:val="1"/>
      <w:marLeft w:val="0"/>
      <w:marRight w:val="0"/>
      <w:marTop w:val="0"/>
      <w:marBottom w:val="0"/>
      <w:divBdr>
        <w:top w:val="none" w:sz="0" w:space="0" w:color="auto"/>
        <w:left w:val="none" w:sz="0" w:space="0" w:color="auto"/>
        <w:bottom w:val="none" w:sz="0" w:space="0" w:color="auto"/>
        <w:right w:val="none" w:sz="0" w:space="0" w:color="auto"/>
      </w:divBdr>
    </w:div>
    <w:div w:id="397946721">
      <w:bodyDiv w:val="1"/>
      <w:marLeft w:val="0"/>
      <w:marRight w:val="0"/>
      <w:marTop w:val="0"/>
      <w:marBottom w:val="0"/>
      <w:divBdr>
        <w:top w:val="none" w:sz="0" w:space="0" w:color="auto"/>
        <w:left w:val="none" w:sz="0" w:space="0" w:color="auto"/>
        <w:bottom w:val="none" w:sz="0" w:space="0" w:color="auto"/>
        <w:right w:val="none" w:sz="0" w:space="0" w:color="auto"/>
      </w:divBdr>
    </w:div>
    <w:div w:id="398677221">
      <w:bodyDiv w:val="1"/>
      <w:marLeft w:val="0"/>
      <w:marRight w:val="0"/>
      <w:marTop w:val="0"/>
      <w:marBottom w:val="0"/>
      <w:divBdr>
        <w:top w:val="none" w:sz="0" w:space="0" w:color="auto"/>
        <w:left w:val="none" w:sz="0" w:space="0" w:color="auto"/>
        <w:bottom w:val="none" w:sz="0" w:space="0" w:color="auto"/>
        <w:right w:val="none" w:sz="0" w:space="0" w:color="auto"/>
      </w:divBdr>
    </w:div>
    <w:div w:id="424232274">
      <w:bodyDiv w:val="1"/>
      <w:marLeft w:val="0"/>
      <w:marRight w:val="0"/>
      <w:marTop w:val="0"/>
      <w:marBottom w:val="0"/>
      <w:divBdr>
        <w:top w:val="none" w:sz="0" w:space="0" w:color="auto"/>
        <w:left w:val="none" w:sz="0" w:space="0" w:color="auto"/>
        <w:bottom w:val="none" w:sz="0" w:space="0" w:color="auto"/>
        <w:right w:val="none" w:sz="0" w:space="0" w:color="auto"/>
      </w:divBdr>
    </w:div>
    <w:div w:id="699092809">
      <w:bodyDiv w:val="1"/>
      <w:marLeft w:val="0"/>
      <w:marRight w:val="0"/>
      <w:marTop w:val="0"/>
      <w:marBottom w:val="0"/>
      <w:divBdr>
        <w:top w:val="none" w:sz="0" w:space="0" w:color="auto"/>
        <w:left w:val="none" w:sz="0" w:space="0" w:color="auto"/>
        <w:bottom w:val="none" w:sz="0" w:space="0" w:color="auto"/>
        <w:right w:val="none" w:sz="0" w:space="0" w:color="auto"/>
      </w:divBdr>
    </w:div>
    <w:div w:id="753741020">
      <w:bodyDiv w:val="1"/>
      <w:marLeft w:val="0"/>
      <w:marRight w:val="0"/>
      <w:marTop w:val="0"/>
      <w:marBottom w:val="0"/>
      <w:divBdr>
        <w:top w:val="none" w:sz="0" w:space="0" w:color="auto"/>
        <w:left w:val="none" w:sz="0" w:space="0" w:color="auto"/>
        <w:bottom w:val="none" w:sz="0" w:space="0" w:color="auto"/>
        <w:right w:val="none" w:sz="0" w:space="0" w:color="auto"/>
      </w:divBdr>
    </w:div>
    <w:div w:id="911040066">
      <w:bodyDiv w:val="1"/>
      <w:marLeft w:val="0"/>
      <w:marRight w:val="0"/>
      <w:marTop w:val="0"/>
      <w:marBottom w:val="0"/>
      <w:divBdr>
        <w:top w:val="none" w:sz="0" w:space="0" w:color="auto"/>
        <w:left w:val="none" w:sz="0" w:space="0" w:color="auto"/>
        <w:bottom w:val="none" w:sz="0" w:space="0" w:color="auto"/>
        <w:right w:val="none" w:sz="0" w:space="0" w:color="auto"/>
      </w:divBdr>
    </w:div>
    <w:div w:id="912740453">
      <w:bodyDiv w:val="1"/>
      <w:marLeft w:val="0"/>
      <w:marRight w:val="0"/>
      <w:marTop w:val="0"/>
      <w:marBottom w:val="0"/>
      <w:divBdr>
        <w:top w:val="none" w:sz="0" w:space="0" w:color="auto"/>
        <w:left w:val="none" w:sz="0" w:space="0" w:color="auto"/>
        <w:bottom w:val="none" w:sz="0" w:space="0" w:color="auto"/>
        <w:right w:val="none" w:sz="0" w:space="0" w:color="auto"/>
      </w:divBdr>
    </w:div>
    <w:div w:id="922954364">
      <w:bodyDiv w:val="1"/>
      <w:marLeft w:val="0"/>
      <w:marRight w:val="0"/>
      <w:marTop w:val="0"/>
      <w:marBottom w:val="0"/>
      <w:divBdr>
        <w:top w:val="none" w:sz="0" w:space="0" w:color="auto"/>
        <w:left w:val="none" w:sz="0" w:space="0" w:color="auto"/>
        <w:bottom w:val="none" w:sz="0" w:space="0" w:color="auto"/>
        <w:right w:val="none" w:sz="0" w:space="0" w:color="auto"/>
      </w:divBdr>
    </w:div>
    <w:div w:id="997227527">
      <w:bodyDiv w:val="1"/>
      <w:marLeft w:val="0"/>
      <w:marRight w:val="0"/>
      <w:marTop w:val="0"/>
      <w:marBottom w:val="0"/>
      <w:divBdr>
        <w:top w:val="none" w:sz="0" w:space="0" w:color="auto"/>
        <w:left w:val="none" w:sz="0" w:space="0" w:color="auto"/>
        <w:bottom w:val="none" w:sz="0" w:space="0" w:color="auto"/>
        <w:right w:val="none" w:sz="0" w:space="0" w:color="auto"/>
      </w:divBdr>
    </w:div>
    <w:div w:id="1010372628">
      <w:bodyDiv w:val="1"/>
      <w:marLeft w:val="0"/>
      <w:marRight w:val="0"/>
      <w:marTop w:val="0"/>
      <w:marBottom w:val="0"/>
      <w:divBdr>
        <w:top w:val="none" w:sz="0" w:space="0" w:color="auto"/>
        <w:left w:val="none" w:sz="0" w:space="0" w:color="auto"/>
        <w:bottom w:val="none" w:sz="0" w:space="0" w:color="auto"/>
        <w:right w:val="none" w:sz="0" w:space="0" w:color="auto"/>
      </w:divBdr>
    </w:div>
    <w:div w:id="1128091545">
      <w:bodyDiv w:val="1"/>
      <w:marLeft w:val="0"/>
      <w:marRight w:val="0"/>
      <w:marTop w:val="0"/>
      <w:marBottom w:val="0"/>
      <w:divBdr>
        <w:top w:val="none" w:sz="0" w:space="0" w:color="auto"/>
        <w:left w:val="none" w:sz="0" w:space="0" w:color="auto"/>
        <w:bottom w:val="none" w:sz="0" w:space="0" w:color="auto"/>
        <w:right w:val="none" w:sz="0" w:space="0" w:color="auto"/>
      </w:divBdr>
    </w:div>
    <w:div w:id="1167016980">
      <w:bodyDiv w:val="1"/>
      <w:marLeft w:val="0"/>
      <w:marRight w:val="0"/>
      <w:marTop w:val="0"/>
      <w:marBottom w:val="0"/>
      <w:divBdr>
        <w:top w:val="none" w:sz="0" w:space="0" w:color="auto"/>
        <w:left w:val="none" w:sz="0" w:space="0" w:color="auto"/>
        <w:bottom w:val="none" w:sz="0" w:space="0" w:color="auto"/>
        <w:right w:val="none" w:sz="0" w:space="0" w:color="auto"/>
      </w:divBdr>
    </w:div>
    <w:div w:id="1182164856">
      <w:bodyDiv w:val="1"/>
      <w:marLeft w:val="0"/>
      <w:marRight w:val="0"/>
      <w:marTop w:val="0"/>
      <w:marBottom w:val="0"/>
      <w:divBdr>
        <w:top w:val="none" w:sz="0" w:space="0" w:color="auto"/>
        <w:left w:val="none" w:sz="0" w:space="0" w:color="auto"/>
        <w:bottom w:val="none" w:sz="0" w:space="0" w:color="auto"/>
        <w:right w:val="none" w:sz="0" w:space="0" w:color="auto"/>
      </w:divBdr>
    </w:div>
    <w:div w:id="1183472176">
      <w:bodyDiv w:val="1"/>
      <w:marLeft w:val="0"/>
      <w:marRight w:val="0"/>
      <w:marTop w:val="0"/>
      <w:marBottom w:val="0"/>
      <w:divBdr>
        <w:top w:val="none" w:sz="0" w:space="0" w:color="auto"/>
        <w:left w:val="none" w:sz="0" w:space="0" w:color="auto"/>
        <w:bottom w:val="none" w:sz="0" w:space="0" w:color="auto"/>
        <w:right w:val="none" w:sz="0" w:space="0" w:color="auto"/>
      </w:divBdr>
    </w:div>
    <w:div w:id="1214080636">
      <w:bodyDiv w:val="1"/>
      <w:marLeft w:val="0"/>
      <w:marRight w:val="0"/>
      <w:marTop w:val="0"/>
      <w:marBottom w:val="0"/>
      <w:divBdr>
        <w:top w:val="none" w:sz="0" w:space="0" w:color="auto"/>
        <w:left w:val="none" w:sz="0" w:space="0" w:color="auto"/>
        <w:bottom w:val="none" w:sz="0" w:space="0" w:color="auto"/>
        <w:right w:val="none" w:sz="0" w:space="0" w:color="auto"/>
      </w:divBdr>
    </w:div>
    <w:div w:id="1247810672">
      <w:bodyDiv w:val="1"/>
      <w:marLeft w:val="0"/>
      <w:marRight w:val="0"/>
      <w:marTop w:val="0"/>
      <w:marBottom w:val="0"/>
      <w:divBdr>
        <w:top w:val="none" w:sz="0" w:space="0" w:color="auto"/>
        <w:left w:val="none" w:sz="0" w:space="0" w:color="auto"/>
        <w:bottom w:val="none" w:sz="0" w:space="0" w:color="auto"/>
        <w:right w:val="none" w:sz="0" w:space="0" w:color="auto"/>
      </w:divBdr>
      <w:divsChild>
        <w:div w:id="1186015590">
          <w:marLeft w:val="0"/>
          <w:marRight w:val="0"/>
          <w:marTop w:val="0"/>
          <w:marBottom w:val="0"/>
          <w:divBdr>
            <w:top w:val="none" w:sz="0" w:space="0" w:color="auto"/>
            <w:left w:val="none" w:sz="0" w:space="0" w:color="auto"/>
            <w:bottom w:val="none" w:sz="0" w:space="0" w:color="auto"/>
            <w:right w:val="none" w:sz="0" w:space="0" w:color="auto"/>
          </w:divBdr>
          <w:divsChild>
            <w:div w:id="1779712900">
              <w:marLeft w:val="0"/>
              <w:marRight w:val="0"/>
              <w:marTop w:val="0"/>
              <w:marBottom w:val="0"/>
              <w:divBdr>
                <w:top w:val="none" w:sz="0" w:space="0" w:color="auto"/>
                <w:left w:val="none" w:sz="0" w:space="0" w:color="auto"/>
                <w:bottom w:val="none" w:sz="0" w:space="0" w:color="auto"/>
                <w:right w:val="none" w:sz="0" w:space="0" w:color="auto"/>
              </w:divBdr>
              <w:divsChild>
                <w:div w:id="944265435">
                  <w:marLeft w:val="0"/>
                  <w:marRight w:val="0"/>
                  <w:marTop w:val="0"/>
                  <w:marBottom w:val="0"/>
                  <w:divBdr>
                    <w:top w:val="none" w:sz="0" w:space="0" w:color="auto"/>
                    <w:left w:val="none" w:sz="0" w:space="0" w:color="auto"/>
                    <w:bottom w:val="none" w:sz="0" w:space="0" w:color="auto"/>
                    <w:right w:val="none" w:sz="0" w:space="0" w:color="auto"/>
                  </w:divBdr>
                  <w:divsChild>
                    <w:div w:id="12941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5603">
      <w:bodyDiv w:val="1"/>
      <w:marLeft w:val="0"/>
      <w:marRight w:val="0"/>
      <w:marTop w:val="0"/>
      <w:marBottom w:val="0"/>
      <w:divBdr>
        <w:top w:val="none" w:sz="0" w:space="0" w:color="auto"/>
        <w:left w:val="none" w:sz="0" w:space="0" w:color="auto"/>
        <w:bottom w:val="none" w:sz="0" w:space="0" w:color="auto"/>
        <w:right w:val="none" w:sz="0" w:space="0" w:color="auto"/>
      </w:divBdr>
    </w:div>
    <w:div w:id="1364865562">
      <w:bodyDiv w:val="1"/>
      <w:marLeft w:val="0"/>
      <w:marRight w:val="0"/>
      <w:marTop w:val="0"/>
      <w:marBottom w:val="0"/>
      <w:divBdr>
        <w:top w:val="none" w:sz="0" w:space="0" w:color="auto"/>
        <w:left w:val="none" w:sz="0" w:space="0" w:color="auto"/>
        <w:bottom w:val="none" w:sz="0" w:space="0" w:color="auto"/>
        <w:right w:val="none" w:sz="0" w:space="0" w:color="auto"/>
      </w:divBdr>
    </w:div>
    <w:div w:id="1392997517">
      <w:bodyDiv w:val="1"/>
      <w:marLeft w:val="0"/>
      <w:marRight w:val="0"/>
      <w:marTop w:val="0"/>
      <w:marBottom w:val="0"/>
      <w:divBdr>
        <w:top w:val="none" w:sz="0" w:space="0" w:color="auto"/>
        <w:left w:val="none" w:sz="0" w:space="0" w:color="auto"/>
        <w:bottom w:val="none" w:sz="0" w:space="0" w:color="auto"/>
        <w:right w:val="none" w:sz="0" w:space="0" w:color="auto"/>
      </w:divBdr>
    </w:div>
    <w:div w:id="1493639189">
      <w:bodyDiv w:val="1"/>
      <w:marLeft w:val="0"/>
      <w:marRight w:val="0"/>
      <w:marTop w:val="0"/>
      <w:marBottom w:val="0"/>
      <w:divBdr>
        <w:top w:val="none" w:sz="0" w:space="0" w:color="auto"/>
        <w:left w:val="none" w:sz="0" w:space="0" w:color="auto"/>
        <w:bottom w:val="none" w:sz="0" w:space="0" w:color="auto"/>
        <w:right w:val="none" w:sz="0" w:space="0" w:color="auto"/>
      </w:divBdr>
    </w:div>
    <w:div w:id="1545946182">
      <w:bodyDiv w:val="1"/>
      <w:marLeft w:val="0"/>
      <w:marRight w:val="0"/>
      <w:marTop w:val="0"/>
      <w:marBottom w:val="0"/>
      <w:divBdr>
        <w:top w:val="none" w:sz="0" w:space="0" w:color="auto"/>
        <w:left w:val="none" w:sz="0" w:space="0" w:color="auto"/>
        <w:bottom w:val="none" w:sz="0" w:space="0" w:color="auto"/>
        <w:right w:val="none" w:sz="0" w:space="0" w:color="auto"/>
      </w:divBdr>
    </w:div>
    <w:div w:id="1601797960">
      <w:bodyDiv w:val="1"/>
      <w:marLeft w:val="0"/>
      <w:marRight w:val="0"/>
      <w:marTop w:val="0"/>
      <w:marBottom w:val="0"/>
      <w:divBdr>
        <w:top w:val="none" w:sz="0" w:space="0" w:color="auto"/>
        <w:left w:val="none" w:sz="0" w:space="0" w:color="auto"/>
        <w:bottom w:val="none" w:sz="0" w:space="0" w:color="auto"/>
        <w:right w:val="none" w:sz="0" w:space="0" w:color="auto"/>
      </w:divBdr>
    </w:div>
    <w:div w:id="1614094601">
      <w:bodyDiv w:val="1"/>
      <w:marLeft w:val="0"/>
      <w:marRight w:val="0"/>
      <w:marTop w:val="0"/>
      <w:marBottom w:val="0"/>
      <w:divBdr>
        <w:top w:val="none" w:sz="0" w:space="0" w:color="auto"/>
        <w:left w:val="none" w:sz="0" w:space="0" w:color="auto"/>
        <w:bottom w:val="none" w:sz="0" w:space="0" w:color="auto"/>
        <w:right w:val="none" w:sz="0" w:space="0" w:color="auto"/>
      </w:divBdr>
    </w:div>
    <w:div w:id="1646156628">
      <w:bodyDiv w:val="1"/>
      <w:marLeft w:val="0"/>
      <w:marRight w:val="0"/>
      <w:marTop w:val="0"/>
      <w:marBottom w:val="0"/>
      <w:divBdr>
        <w:top w:val="none" w:sz="0" w:space="0" w:color="auto"/>
        <w:left w:val="none" w:sz="0" w:space="0" w:color="auto"/>
        <w:bottom w:val="none" w:sz="0" w:space="0" w:color="auto"/>
        <w:right w:val="none" w:sz="0" w:space="0" w:color="auto"/>
      </w:divBdr>
    </w:div>
    <w:div w:id="1676031980">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1756365406">
      <w:bodyDiv w:val="1"/>
      <w:marLeft w:val="0"/>
      <w:marRight w:val="0"/>
      <w:marTop w:val="0"/>
      <w:marBottom w:val="0"/>
      <w:divBdr>
        <w:top w:val="none" w:sz="0" w:space="0" w:color="auto"/>
        <w:left w:val="none" w:sz="0" w:space="0" w:color="auto"/>
        <w:bottom w:val="none" w:sz="0" w:space="0" w:color="auto"/>
        <w:right w:val="none" w:sz="0" w:space="0" w:color="auto"/>
      </w:divBdr>
    </w:div>
    <w:div w:id="1774662813">
      <w:bodyDiv w:val="1"/>
      <w:marLeft w:val="0"/>
      <w:marRight w:val="0"/>
      <w:marTop w:val="0"/>
      <w:marBottom w:val="0"/>
      <w:divBdr>
        <w:top w:val="none" w:sz="0" w:space="0" w:color="auto"/>
        <w:left w:val="none" w:sz="0" w:space="0" w:color="auto"/>
        <w:bottom w:val="none" w:sz="0" w:space="0" w:color="auto"/>
        <w:right w:val="none" w:sz="0" w:space="0" w:color="auto"/>
      </w:divBdr>
    </w:div>
    <w:div w:id="2068869010">
      <w:bodyDiv w:val="1"/>
      <w:marLeft w:val="0"/>
      <w:marRight w:val="0"/>
      <w:marTop w:val="0"/>
      <w:marBottom w:val="0"/>
      <w:divBdr>
        <w:top w:val="none" w:sz="0" w:space="0" w:color="auto"/>
        <w:left w:val="none" w:sz="0" w:space="0" w:color="auto"/>
        <w:bottom w:val="none" w:sz="0" w:space="0" w:color="auto"/>
        <w:right w:val="none" w:sz="0" w:space="0" w:color="auto"/>
      </w:divBdr>
    </w:div>
    <w:div w:id="2139033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ru/pgu/ru/app/cikrf/konstituciya" TargetMode="External"/><Relationship Id="rId13" Type="http://schemas.openxmlformats.org/officeDocument/2006/relationships/hyperlink" Target="consultantplus://offline/ref=6BF79BAAC87B167812A8D36986703BC8183DE3F4395F1B208FB7133D3169Y0W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lovinskiy.mos.ru/" TargetMode="External"/><Relationship Id="rId4" Type="http://schemas.openxmlformats.org/officeDocument/2006/relationships/settings" Target="settings.xml"/><Relationship Id="rId9" Type="http://schemas.openxmlformats.org/officeDocument/2006/relationships/hyperlink" Target="https://esia.gosuslugi.ru/registration/"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8915E-6524-4DD2-BC7A-EFB7A8B3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16090</Words>
  <Characters>91715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Управа Головинского района</Company>
  <LinksUpToDate>false</LinksUpToDate>
  <CharactersWithSpaces>107590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Дмитрий</cp:lastModifiedBy>
  <cp:revision>4</cp:revision>
  <cp:lastPrinted>2023-02-15T12:59:00Z</cp:lastPrinted>
  <dcterms:created xsi:type="dcterms:W3CDTF">2023-02-27T08:09:00Z</dcterms:created>
  <dcterms:modified xsi:type="dcterms:W3CDTF">2023-02-27T08:10:00Z</dcterms:modified>
</cp:coreProperties>
</file>