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C9" w:rsidRPr="00564BC9" w:rsidRDefault="00564BC9" w:rsidP="00564BC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52 от 25 июня 2013 года О внесении изменений в решение муниципального Собрания ВМО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</w:t>
      </w:r>
      <w:proofErr w:type="gramStart"/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.М</w:t>
      </w:r>
      <w:proofErr w:type="gramEnd"/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оскве от 18 декабря 2012 г. №104 "О бюджете ВМО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г.Москве на 2013 года и плановый период 2014 и 2015гг."</w:t>
      </w:r>
    </w:p>
    <w:p w:rsidR="00564BC9" w:rsidRPr="00564BC9" w:rsidRDefault="00564BC9" w:rsidP="00564BC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564BC9" w:rsidRPr="00564BC9" w:rsidRDefault="00564BC9" w:rsidP="00564BC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городе Москве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 </w:t>
      </w:r>
    </w:p>
    <w:p w:rsidR="00564BC9" w:rsidRP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25 июня 2013 года   №  52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 в городе Москве от 18 декабря 2012 года № 104 «О бюджете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 в городе Москве на 2013 год и плановый период 2014 и 2015 годов»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части 1 статьи 9 Бюджетного кодекса Российской Федерации, согласно пункту 1 части 1 статьи 17, части 5 статьи 59 Устава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  Положением  о  бюджетном процессе во внутригородском муниципальном образовании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принятия во внимание письма Департамента Финансов города Москвы от 24.12.2012г. №80-02-35-120/12</w:t>
      </w:r>
      <w:proofErr w:type="gramEnd"/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.Внести изменения в  решение муниципального Собрания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18 декабря 2012 года  №104 «О бюджете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годов»: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     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1.1. Утвердить общий объем доходов и расходов бюджета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год: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общий объем доходов -59570,0 тыс. руб.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общий объем расходов -59570,0 тыс. руб.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1.2. Приложения 1,5,6,7,8 к решению муниципального Собрания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18 декабря 2012 года  №104 «О бюджете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годов» изложить в новой редакции (приложение).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1.3. В части приложения 3 к решению муниципального Собрания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от 18 декабря 2012 года  №104 «О бюджете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годов», дополнив кодом: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900 202 02999 03 0011 151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прочие субсидии бюджетам внутригородских муниципальных образований в целях компенсации рисков, связанных с выпадающими доходами  местных бюджетов в 2013 году и осуществлением отдельных расходных обязательств.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опубликовать настоящее решение в бюллетене «Московский муниципальный вестник» и разместить на официальном сайте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564BC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 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Бюджетно-финансовой комиссии - депутата</w:t>
      </w:r>
      <w:r w:rsidRPr="00564BC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                                                                            Д.В. Зуев</w:t>
      </w:r>
    </w:p>
    <w:p w:rsid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sectPr w:rsidR="00564BC9" w:rsidSect="00564BC9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64BC9" w:rsidRP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Приложение 1 к решению муниципального Собрания</w:t>
      </w:r>
    </w:p>
    <w:p w:rsidR="00564BC9" w:rsidRP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</w:p>
    <w:p w:rsidR="00564BC9" w:rsidRP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городе Москве от 25.06.2013 №52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kern w:val="36"/>
          <w:sz w:val="26"/>
          <w:lang w:eastAsia="ru-RU"/>
        </w:rPr>
        <w:t> </w:t>
      </w:r>
      <w:r w:rsidRPr="00564BC9">
        <w:rPr>
          <w:rFonts w:ascii="Georgia" w:eastAsia="Times New Roman" w:hAnsi="Georgia" w:cs="Arial"/>
          <w:b/>
          <w:bCs/>
          <w:color w:val="333333"/>
          <w:kern w:val="36"/>
          <w:sz w:val="27"/>
          <w:lang w:eastAsia="ru-RU"/>
        </w:rPr>
        <w:t>Доходы бюджета внутригородского муниципального образования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в городе Москве на 2013 год и плановый период 2014 и 2015 годов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3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6"/>
        <w:gridCol w:w="475"/>
        <w:gridCol w:w="835"/>
        <w:gridCol w:w="475"/>
        <w:gridCol w:w="715"/>
        <w:gridCol w:w="712"/>
        <w:gridCol w:w="3324"/>
        <w:gridCol w:w="1190"/>
        <w:gridCol w:w="1129"/>
        <w:gridCol w:w="111"/>
        <w:gridCol w:w="1073"/>
      </w:tblGrid>
      <w:tr w:rsidR="00564BC9" w:rsidRPr="00564BC9" w:rsidTr="00564BC9">
        <w:trPr>
          <w:tblHeader/>
        </w:trPr>
        <w:tc>
          <w:tcPr>
            <w:tcW w:w="3585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бюджетной  классификации</w:t>
            </w:r>
          </w:p>
        </w:tc>
        <w:tc>
          <w:tcPr>
            <w:tcW w:w="33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показателей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2013 год</w:t>
            </w:r>
          </w:p>
        </w:tc>
        <w:tc>
          <w:tcPr>
            <w:tcW w:w="22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564BC9" w:rsidRPr="00564BC9" w:rsidTr="00564BC9">
        <w:trPr>
          <w:tblHeader/>
        </w:trPr>
        <w:tc>
          <w:tcPr>
            <w:tcW w:w="0" w:type="auto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2014г</w:t>
            </w:r>
          </w:p>
        </w:tc>
        <w:tc>
          <w:tcPr>
            <w:tcW w:w="1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2015г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НАЛОГОВЫЕ ДОХОДЫ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16572,8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16955,1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17349,7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16572,8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16955,1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17349,7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0000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000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БЕЗВОЗМЕЗДНЫЕ ПЕРЕЧИСЛЕНИЯ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42997,2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42000,6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u w:val="single"/>
                <w:lang w:eastAsia="ru-RU"/>
              </w:rPr>
              <w:t>43559,9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4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02999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0011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2551,9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0001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передаваемых  полномочий 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3742,4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3865,0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3994,3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0002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содержание муниципальных служащих, осуществляющих организацию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                      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5543,7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5726,2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5918,7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Субвенции 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8850,5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9095,3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9353,4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0004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организацию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 работы с населением по месту жительства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03024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0005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Субвенции для осуществления передаваемых полномочий города Москвы на организацию физкультурно-оздоровительной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 спортивной работы с населением по месту жительства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11028,2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93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Итого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59570,0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60909,6</w:t>
            </w:r>
          </w:p>
        </w:tc>
      </w:tr>
      <w:tr w:rsidR="00564BC9" w:rsidRPr="00564BC9" w:rsidTr="00564BC9"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5 к решению муниципального Собрания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 от 25.06.2013 №52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64BC9">
        <w:rPr>
          <w:rFonts w:ascii="Arial" w:eastAsia="Times New Roman" w:hAnsi="Arial" w:cs="Arial"/>
          <w:b/>
          <w:bCs/>
          <w:i/>
          <w:iCs/>
          <w:color w:val="000000"/>
          <w:sz w:val="23"/>
          <w:lang w:eastAsia="ru-RU"/>
        </w:rPr>
        <w:t>РАСХОДЫ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бюджета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Головинское</w:t>
      </w:r>
      <w:proofErr w:type="spellEnd"/>
    </w:p>
    <w:p w:rsidR="00564BC9" w:rsidRPr="00564BC9" w:rsidRDefault="00564BC9" w:rsidP="00564BC9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в городе Москве на 2013 год и плановый период 2014 и 2015 годов по разделам и подразделам бюджетной классификации</w:t>
      </w:r>
    </w:p>
    <w:tbl>
      <w:tblPr>
        <w:tblW w:w="114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6"/>
        <w:gridCol w:w="7299"/>
        <w:gridCol w:w="995"/>
        <w:gridCol w:w="995"/>
        <w:gridCol w:w="995"/>
      </w:tblGrid>
      <w:tr w:rsidR="00564BC9" w:rsidRPr="00564BC9" w:rsidTr="00564BC9">
        <w:trPr>
          <w:jc w:val="center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Раздел/ подраздел</w:t>
            </w:r>
          </w:p>
        </w:tc>
        <w:tc>
          <w:tcPr>
            <w:tcW w:w="7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36"/>
                <w:sz w:val="26"/>
                <w:lang w:eastAsia="ru-RU"/>
              </w:rPr>
              <w:t>НАИМЕНОВАНИЕ</w:t>
            </w:r>
          </w:p>
        </w:tc>
        <w:tc>
          <w:tcPr>
            <w:tcW w:w="10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2013  год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Плановый      период</w:t>
            </w:r>
          </w:p>
        </w:tc>
      </w:tr>
      <w:tr w:rsidR="00564BC9" w:rsidRPr="00564BC9" w:rsidTr="00564BC9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2015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34425,5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32709,7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33582,1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Функционирование законодательны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х(</w:t>
            </w:r>
            <w:proofErr w:type="gram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2851,9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Функционирование Правительства РФ, высших исполнительных  органов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29576,6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30371,1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31207,1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муниципалитета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 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деятельности муниципалитета внутригородского муниципального образования в части содержания муниципальных служащих для решения вопросов местного значения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9893,9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10116,9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10351,1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0111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фонды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 и информатика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0800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вопросы в области культуры и кинематографии.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 них: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Массовый спорт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lang w:eastAsia="ru-RU"/>
              </w:rPr>
              <w:t>Средства массовой информации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300" w:after="6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из них</w:t>
            </w:r>
          </w:p>
        </w:tc>
        <w:tc>
          <w:tcPr>
            <w:tcW w:w="30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300" w:after="6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Периодическая печать и издательства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rPr>
          <w:jc w:val="center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300" w:after="6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  <w:t>ИТОГО РАСХОДОВ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59570,0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60909,6</w:t>
            </w:r>
          </w:p>
        </w:tc>
      </w:tr>
    </w:tbl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 Приложение 6 к решению муниципального Собрания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 от 25.06.2013 №52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бюджета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на 2013 год и плановый период 2014 и 2015 годов по разделам, подразделам, целевым статьям и видам  расходов бюджетной классификации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129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26"/>
        <w:gridCol w:w="1189"/>
        <w:gridCol w:w="1182"/>
        <w:gridCol w:w="949"/>
        <w:gridCol w:w="1058"/>
        <w:gridCol w:w="820"/>
        <w:gridCol w:w="820"/>
        <w:gridCol w:w="820"/>
      </w:tblGrid>
      <w:tr w:rsidR="00564BC9" w:rsidRPr="00564BC9" w:rsidTr="00564BC9">
        <w:trPr>
          <w:tblHeader/>
        </w:trPr>
        <w:tc>
          <w:tcPr>
            <w:tcW w:w="6126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кодов бюджетной классификации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ведомства</w:t>
            </w:r>
          </w:p>
        </w:tc>
        <w:tc>
          <w:tcPr>
            <w:tcW w:w="1182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 подраздел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2013г</w:t>
            </w:r>
          </w:p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564BC9" w:rsidRPr="00564BC9" w:rsidTr="00564BC9">
        <w:trPr>
          <w:tblHeader/>
        </w:trPr>
        <w:tc>
          <w:tcPr>
            <w:tcW w:w="6126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2014г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2015г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34425,5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33582,1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1612,9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1305,9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0211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0211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29576,6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30371,1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31207,1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11440,0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11684,6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11940,7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Руководитель муниципалитета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1305,9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10351,1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6508,0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6508,0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5944,8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2175,6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2175,6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363,8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1678,7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1811,8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2996,4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2996,4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2714,8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государственных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4455,5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4455,5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4033,1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1463,2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1463,2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320,8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Прочая закупка товаров, работ и услуг для государственных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1142,4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7367,3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7367,3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5204,9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5546,7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1820,6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1820,6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1986,1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1986,1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352,5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1501,7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1571,0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1633,6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564BC9" w:rsidRPr="00564BC9" w:rsidTr="00564BC9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426,8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Связь и информатика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 по эксплуатации информационных систем и ресурсов, не включенные в государственные программы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организации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бюджетам муниципальных округов для осуществления переданных полномочий по организации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2716,7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2716,7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2646,7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9566,9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9566,9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9334,4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232,5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кинематография.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Субвенции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Субсидии бюджетным учреждениям на финансовое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обеспечение государственного задания на оказание государственных услу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10А 03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6200,0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6460,0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Субсидии бюджетным  учреждениям на иные цели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lang w:eastAsia="ru-RU"/>
              </w:rPr>
              <w:t>Средства массовой информации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жителей округа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12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расходы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59570,0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60909,6</w:t>
            </w:r>
          </w:p>
        </w:tc>
      </w:tr>
    </w:tbl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 Приложение 7 к решению муниципального Собрания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 от 25.06.2013 №52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Ведомственная структура расходов внутригородского муниципального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образования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на 2013 год и плановый период 2014 и 2015 годов</w:t>
      </w:r>
    </w:p>
    <w:tbl>
      <w:tblPr>
        <w:tblW w:w="136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4"/>
        <w:gridCol w:w="1189"/>
        <w:gridCol w:w="1182"/>
        <w:gridCol w:w="949"/>
        <w:gridCol w:w="1058"/>
        <w:gridCol w:w="820"/>
        <w:gridCol w:w="820"/>
        <w:gridCol w:w="820"/>
      </w:tblGrid>
      <w:tr w:rsidR="00564BC9" w:rsidRPr="00564BC9" w:rsidTr="00564BC9">
        <w:trPr>
          <w:tblHeader/>
        </w:trPr>
        <w:tc>
          <w:tcPr>
            <w:tcW w:w="6834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Наименование кодов бюджетной классификации</w:t>
            </w:r>
          </w:p>
        </w:tc>
        <w:tc>
          <w:tcPr>
            <w:tcW w:w="118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Код ведомства</w:t>
            </w:r>
          </w:p>
        </w:tc>
        <w:tc>
          <w:tcPr>
            <w:tcW w:w="1182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Раздел подраздел</w:t>
            </w:r>
          </w:p>
        </w:tc>
        <w:tc>
          <w:tcPr>
            <w:tcW w:w="949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Целевая статья</w:t>
            </w:r>
          </w:p>
        </w:tc>
        <w:tc>
          <w:tcPr>
            <w:tcW w:w="1058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 расходов</w:t>
            </w:r>
          </w:p>
        </w:tc>
        <w:tc>
          <w:tcPr>
            <w:tcW w:w="820" w:type="dxa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2013г</w:t>
            </w:r>
          </w:p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640" w:type="dxa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Плановый период</w:t>
            </w:r>
          </w:p>
        </w:tc>
      </w:tr>
      <w:tr w:rsidR="00564BC9" w:rsidRPr="00564BC9" w:rsidTr="00564BC9">
        <w:trPr>
          <w:tblHeader/>
        </w:trPr>
        <w:tc>
          <w:tcPr>
            <w:tcW w:w="6834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9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58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  <w:hideMark/>
          </w:tcPr>
          <w:p w:rsidR="00564BC9" w:rsidRPr="00564BC9" w:rsidRDefault="00564BC9" w:rsidP="00564B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2014г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2015г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34425,5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33582,1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1612,9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1612,9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1305,9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31А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327,0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Предоставление субсидий бюджетам внутригородских муниципальных образований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0211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Прочие расходы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0211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2551,9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29576,6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30371,1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31207,1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31Б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11440,0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11684,6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11940,7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в том числе: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lang w:eastAsia="ru-RU"/>
              </w:rPr>
              <w:t>Руководитель муниципалитета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1546,1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1589,6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1361,6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1376,3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1277,6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1305,9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213,3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162,1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170,1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деятельности муниципалитетов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9893,9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10116,9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10351,1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31Б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6508,0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6229,8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6330,5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6508,0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5666,6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5767,3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5944,8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563,2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2175,6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2011,4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2175,6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363,8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1678,7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1768,1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1811,8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Пособия и компенсации гражданам  и иные социальные выплаты, кроме публичных нормативных обязательств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1667,5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деятельности районных комиссий по делам несовершеннолетних и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защите их прав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3742,4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3865,0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3994,3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2996,4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2825,5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2907,7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2996,4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2714,8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281,6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916,9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957,3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997,9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144,7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33А 01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</w:t>
            </w:r>
            <w:proofErr w:type="spellEnd"/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812,6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845,6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  по содержанию муниципальных служащих, осуществляющих организацию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5543,7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5726,2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5918,7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4455,5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4199,1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4455,5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3776,7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3899,9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4033,1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422,4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1463,2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1344,6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1403,9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1463,2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320,8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02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1095,8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1142,4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Финансовое обеспечение переданных внутригородским муниципальным образованиям полномочий  по содержанию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за счет субвенции из бюджета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8850,5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9095,3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9353,4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7367,3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 на выплату персоналу государственных органов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7026,1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7189,7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7367,3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Фонд оплаты труда и страховые взносы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5204,9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5369,1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5546,7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выплаты персоналу, за исключением фонда оплаты труда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1821,2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1820,6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1820,6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1986,1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1824,4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1905,6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1986,1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334,6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352,5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33А 01 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1501,7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1571,0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1633,6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765"/>
              <w:gridCol w:w="1035"/>
              <w:gridCol w:w="1395"/>
              <w:gridCol w:w="870"/>
            </w:tblGrid>
            <w:tr w:rsidR="00564BC9" w:rsidRPr="00564BC9" w:rsidTr="00564BC9">
              <w:tc>
                <w:tcPr>
                  <w:tcW w:w="676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03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lang w:eastAsia="ru-RU"/>
                    </w:rPr>
                    <w:t> </w:t>
                  </w:r>
                </w:p>
              </w:tc>
              <w:tc>
                <w:tcPr>
                  <w:tcW w:w="1395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870" w:type="dxa"/>
                  <w:shd w:val="clear" w:color="auto" w:fill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564BC9" w:rsidRPr="00564BC9" w:rsidRDefault="00564BC9" w:rsidP="00564BC9">
                  <w:pPr>
                    <w:spacing w:before="75" w:after="75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564BC9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8,3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Резервные средства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0111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32А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426,8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Исполнительные органы государственной власти города Москвы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420,9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426,8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0104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129,3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135,2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0113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31Б 0199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291,6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Национальная экономика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Связь и информатика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Расходы, связанные с эксплуатацией информационных систем и ресурсов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0000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Прочие расходы по эксплуатации информационных систем и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ресурсов, не включенные в государственные программы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35И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0410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35И 0100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Образование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организации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Субвенции бюджетам муниципальных округов для осуществления переданных полномочий по организации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досуговой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социально-воспитательной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11280,5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11785,9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12283,6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2716,7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2540,8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2609,7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2716,7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2476,8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2542,7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2646,7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9566,9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8739,7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9176,2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9566,9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8527,5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9334,4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0707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09Е 0901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212,2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223,0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232,5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Культура, кинематография.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Другие вопросы в области культуры, кинематографии.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Праздничные и социально-значимые мероприятия для населения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0804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0105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1463,5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1529,9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1594,0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Физическая культура и спорт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Массовый спорт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Финансовое обеспечение переданных внутригородским муниципальным образованиям полномочий  по организации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00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Субвенции бюджетам муниципальных округов для осуществления переданных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11528,2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12009,9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4575,0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5030,2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5239,9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6453,2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6770,0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 учреждениям на финансовое обеспечение государственного задания на оказание государственных услу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г(</w:t>
            </w:r>
            <w:proofErr w:type="gram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работ)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6168,2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6200,0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6460,0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Субсидии бюджетным  учреждениям на иные цели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10А 03 01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285,0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298,0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szCs w:val="26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26"/>
                <w:lang w:eastAsia="ru-RU"/>
              </w:rPr>
              <w:t>Средства массовой информации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1200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Периодическая печать и издательства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Информирование жителей округа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35Е </w:t>
            </w: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35Е 0103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1022,3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1052,0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1090,0</w:t>
            </w:r>
          </w:p>
        </w:tc>
      </w:tr>
      <w:tr w:rsidR="00564BC9" w:rsidRPr="00564BC9" w:rsidTr="00564BC9">
        <w:tc>
          <w:tcPr>
            <w:tcW w:w="683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расходы</w:t>
            </w:r>
          </w:p>
        </w:tc>
        <w:tc>
          <w:tcPr>
            <w:tcW w:w="118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182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949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59570,0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58955,7</w:t>
            </w:r>
          </w:p>
        </w:tc>
        <w:tc>
          <w:tcPr>
            <w:tcW w:w="82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60909,6</w:t>
            </w:r>
          </w:p>
        </w:tc>
      </w:tr>
    </w:tbl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8</w:t>
      </w:r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                                                                            к решению муниципального Собрания  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</w:p>
    <w:p w:rsidR="00564BC9" w:rsidRPr="00564BC9" w:rsidRDefault="00564BC9" w:rsidP="00564BC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 от 25.06.2013 № 52</w:t>
      </w:r>
    </w:p>
    <w:p w:rsidR="00564BC9" w:rsidRP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Перечень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бюджетополучателей, финансируемых из бюджета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внутригородского муниципального образования </w:t>
      </w:r>
      <w:proofErr w:type="spellStart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на 2013 год и плановый период 2014 и 2015 годов.</w:t>
      </w:r>
    </w:p>
    <w:p w:rsidR="00564BC9" w:rsidRPr="00564BC9" w:rsidRDefault="00564BC9" w:rsidP="00564BC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Раздел, подраздел 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0102, 0103, 0104, 0111, 0113, 0410, 0707, 0804, 1102, 1202.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Целевая статья 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31А 0000, 31А 0102, 31Б 0000, 31Б 0101, 31Б 0102,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31Б 0105, 32А 0100, 31Б 0104, 31Б 0199, 35И 0000, 35И 0100, 35Е 0103, 35Е 0105, 33А0101, 33А0121, 33А0102, 33А0122, 33А0104, 33А0124, 10А0300, 10А0301, 10А0321, 09Е0900, 09Е0901, 09Е0921, 33А0200, 33А0211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Вид расходов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121, 122, 242, 244, 321, 611, 612, 870, 883.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Экономическая статья  </w:t>
      </w: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211, 212, 213, 221, 222, 223, 225, 226, 262, 263, 290, 310, 340.</w:t>
      </w:r>
    </w:p>
    <w:p w:rsidR="00564BC9" w:rsidRPr="00564BC9" w:rsidRDefault="00564BC9" w:rsidP="00564BC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25"/>
        <w:gridCol w:w="2850"/>
        <w:gridCol w:w="3195"/>
      </w:tblGrid>
      <w:tr w:rsidR="00564BC9" w:rsidRPr="00564BC9" w:rsidTr="00564BC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распорядителей (получателей)  средств бюджета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Юридический адрес</w:t>
            </w:r>
          </w:p>
        </w:tc>
      </w:tr>
      <w:tr w:rsidR="00564BC9" w:rsidRPr="00564BC9" w:rsidTr="00564BC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муниципалитет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Головинское</w:t>
            </w:r>
            <w:proofErr w:type="spellEnd"/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7743070748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125565  г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осква, ул. Флотская, дом 1</w:t>
            </w:r>
          </w:p>
        </w:tc>
      </w:tr>
      <w:tr w:rsidR="00564BC9" w:rsidRPr="00564BC9" w:rsidTr="00564BC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«ЛИДЕР»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7743674066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125413  г. Москва, ул. </w:t>
            </w:r>
            <w:proofErr w:type="spell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д.17</w:t>
            </w:r>
          </w:p>
        </w:tc>
      </w:tr>
      <w:tr w:rsidR="00564BC9" w:rsidRPr="00564BC9" w:rsidTr="00564BC9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МБУ ДЦ «РОДНИК»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7743623833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64BC9" w:rsidRPr="00564BC9" w:rsidRDefault="00564BC9" w:rsidP="00564BC9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125497  г. Москва, ул</w:t>
            </w:r>
            <w:proofErr w:type="gramStart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.С</w:t>
            </w:r>
            <w:proofErr w:type="gramEnd"/>
            <w:r w:rsidRPr="00564BC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мольная, д.11</w:t>
            </w:r>
          </w:p>
        </w:tc>
      </w:tr>
    </w:tbl>
    <w:p w:rsidR="00564BC9" w:rsidRPr="00564BC9" w:rsidRDefault="00564BC9" w:rsidP="00564BC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64BC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B7BC8" w:rsidRDefault="004B7BC8"/>
    <w:sectPr w:rsidR="004B7BC8" w:rsidSect="00564BC9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BC9"/>
    <w:rsid w:val="004B7BC8"/>
    <w:rsid w:val="0056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C8"/>
  </w:style>
  <w:style w:type="paragraph" w:styleId="1">
    <w:name w:val="heading 1"/>
    <w:basedOn w:val="a"/>
    <w:link w:val="10"/>
    <w:uiPriority w:val="9"/>
    <w:qFormat/>
    <w:rsid w:val="00564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4B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4B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4BC9"/>
    <w:rPr>
      <w:b/>
      <w:bCs/>
    </w:rPr>
  </w:style>
  <w:style w:type="character" w:customStyle="1" w:styleId="apple-converted-space">
    <w:name w:val="apple-converted-space"/>
    <w:basedOn w:val="a0"/>
    <w:rsid w:val="00564BC9"/>
  </w:style>
  <w:style w:type="character" w:styleId="a5">
    <w:name w:val="Hyperlink"/>
    <w:basedOn w:val="a0"/>
    <w:uiPriority w:val="99"/>
    <w:semiHidden/>
    <w:unhideWhenUsed/>
    <w:rsid w:val="00564BC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64BC9"/>
    <w:rPr>
      <w:color w:val="800080"/>
      <w:u w:val="single"/>
    </w:rPr>
  </w:style>
  <w:style w:type="character" w:styleId="a7">
    <w:name w:val="Emphasis"/>
    <w:basedOn w:val="a0"/>
    <w:uiPriority w:val="20"/>
    <w:qFormat/>
    <w:rsid w:val="00564BC9"/>
    <w:rPr>
      <w:i/>
      <w:iCs/>
    </w:rPr>
  </w:style>
  <w:style w:type="paragraph" w:customStyle="1" w:styleId="xl42">
    <w:name w:val="xl42"/>
    <w:basedOn w:val="a"/>
    <w:rsid w:val="005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6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6004</Words>
  <Characters>34228</Characters>
  <Application>Microsoft Office Word</Application>
  <DocSecurity>0</DocSecurity>
  <Lines>285</Lines>
  <Paragraphs>80</Paragraphs>
  <ScaleCrop>false</ScaleCrop>
  <Company>org</Company>
  <LinksUpToDate>false</LinksUpToDate>
  <CharactersWithSpaces>40152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2018-10-04T12:04:00Z</dcterms:created>
  <dcterms:modified xsi:type="dcterms:W3CDTF">2018-10-04T12:06:00Z</dcterms:modified>
</cp:coreProperties>
</file>