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68D" w:rsidRPr="0078168D" w:rsidRDefault="0078168D" w:rsidP="0078168D">
      <w:pPr>
        <w:shd w:val="clear" w:color="auto" w:fill="FFFFFF"/>
        <w:spacing w:before="300" w:after="300" w:line="240" w:lineRule="auto"/>
        <w:textAlignment w:val="baseline"/>
        <w:outlineLvl w:val="0"/>
        <w:rPr>
          <w:rFonts w:ascii="Arial" w:eastAsia="Times New Roman" w:hAnsi="Arial" w:cs="Arial"/>
          <w:b/>
          <w:bCs/>
          <w:color w:val="000000"/>
          <w:kern w:val="36"/>
          <w:sz w:val="26"/>
          <w:szCs w:val="26"/>
          <w:lang w:eastAsia="ru-RU"/>
        </w:rPr>
      </w:pPr>
      <w:r w:rsidRPr="0078168D">
        <w:rPr>
          <w:rFonts w:ascii="Arial" w:eastAsia="Times New Roman" w:hAnsi="Arial" w:cs="Arial"/>
          <w:b/>
          <w:bCs/>
          <w:color w:val="000000"/>
          <w:kern w:val="36"/>
          <w:sz w:val="26"/>
          <w:szCs w:val="26"/>
          <w:lang w:eastAsia="ru-RU"/>
        </w:rPr>
        <w:t xml:space="preserve">Решение № 61 от 30 мая 2017 г. О Почётной грамоте и о Благодарственном письме муниципального округа </w:t>
      </w:r>
      <w:proofErr w:type="spellStart"/>
      <w:r w:rsidRPr="0078168D">
        <w:rPr>
          <w:rFonts w:ascii="Arial" w:eastAsia="Times New Roman" w:hAnsi="Arial" w:cs="Arial"/>
          <w:b/>
          <w:bCs/>
          <w:color w:val="000000"/>
          <w:kern w:val="36"/>
          <w:sz w:val="26"/>
          <w:szCs w:val="26"/>
          <w:lang w:eastAsia="ru-RU"/>
        </w:rPr>
        <w:t>Головинский</w:t>
      </w:r>
      <w:proofErr w:type="spellEnd"/>
    </w:p>
    <w:p w:rsidR="0078168D" w:rsidRPr="0078168D" w:rsidRDefault="0078168D" w:rsidP="0078168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952500" cy="1171575"/>
            <wp:effectExtent l="19050" t="0" r="0" b="0"/>
            <wp:docPr id="1" name="Рисунок 1" descr="http://nashe-golovino.ru/uploads/images/20140205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she-golovino.ru/uploads/images/20140205_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68D" w:rsidRPr="0078168D" w:rsidRDefault="0078168D" w:rsidP="0078168D">
      <w:pPr>
        <w:spacing w:before="75" w:after="75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78168D" w:rsidRPr="0078168D" w:rsidRDefault="0078168D" w:rsidP="0078168D">
      <w:pPr>
        <w:spacing w:before="75" w:after="75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СОВЕТ ДЕПУТАТОВ</w:t>
      </w:r>
    </w:p>
    <w:p w:rsidR="0078168D" w:rsidRPr="0078168D" w:rsidRDefault="0078168D" w:rsidP="0078168D">
      <w:pPr>
        <w:spacing w:before="75" w:after="75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МУНИЦИПАЛЬНОГО ОКРУГА ГОЛОВИНСКИЙ</w:t>
      </w:r>
    </w:p>
    <w:p w:rsidR="0078168D" w:rsidRPr="0078168D" w:rsidRDefault="0078168D" w:rsidP="0078168D">
      <w:pPr>
        <w:spacing w:before="75" w:after="75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78168D" w:rsidRPr="0078168D" w:rsidRDefault="0078168D" w:rsidP="0078168D">
      <w:pPr>
        <w:spacing w:before="75" w:after="75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РЕШЕНИЕ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78168D" w:rsidRPr="0078168D" w:rsidRDefault="0078168D" w:rsidP="0078168D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78168D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30 мая 2017 года № 61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78168D" w:rsidRPr="0078168D" w:rsidRDefault="0078168D" w:rsidP="0078168D">
      <w:pPr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  <w:r w:rsidRPr="0078168D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 xml:space="preserve">О Почётной грамоте и о Благодарственном письме муниципального округа </w:t>
      </w:r>
      <w:proofErr w:type="spellStart"/>
      <w:r w:rsidRPr="0078168D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Головинский</w:t>
      </w:r>
      <w:proofErr w:type="spellEnd"/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 целях поощрения граждан Российской Федерации и организаций за заслуги и достижения в общественной, культурной и благотворительной деятельности, направленной на развитие муниципального округа </w:t>
      </w:r>
      <w:proofErr w:type="spellStart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Головинский</w:t>
      </w:r>
      <w:proofErr w:type="spellEnd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в соответствии с пунктом 12 части 1 статьи 8 Закона города Москвы от 6 ноября 2002 года № 56 «Об организации местного самоуправления в городе Москве»,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78168D" w:rsidRPr="0078168D" w:rsidRDefault="0078168D" w:rsidP="0078168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Советом депутатов принято решение</w:t>
      </w:r>
    </w:p>
    <w:p w:rsidR="0078168D" w:rsidRPr="0078168D" w:rsidRDefault="0078168D" w:rsidP="0078168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 </w:t>
      </w:r>
    </w:p>
    <w:p w:rsidR="0078168D" w:rsidRPr="0078168D" w:rsidRDefault="0078168D" w:rsidP="0078168D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8168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Учредить Почётную грамоту муниципального округа </w:t>
      </w:r>
      <w:proofErr w:type="spellStart"/>
      <w:r w:rsidRPr="0078168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Головинский</w:t>
      </w:r>
      <w:proofErr w:type="spellEnd"/>
      <w:r w:rsidRPr="0078168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и Благодарственное письмо муниципального округа </w:t>
      </w:r>
      <w:proofErr w:type="spellStart"/>
      <w:r w:rsidRPr="0078168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Головинский</w:t>
      </w:r>
      <w:proofErr w:type="spellEnd"/>
      <w:r w:rsidRPr="0078168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2. Утвердить Положение о Почётной грамоте муниципального округа </w:t>
      </w:r>
      <w:proofErr w:type="spellStart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Головинский</w:t>
      </w:r>
      <w:proofErr w:type="spellEnd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о Благодарственном письме муниципального округа </w:t>
      </w:r>
      <w:proofErr w:type="spellStart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Головинский</w:t>
      </w:r>
      <w:proofErr w:type="spellEnd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(приложение 1), описание и эскиз Почётной грамоты муниципального округа </w:t>
      </w:r>
      <w:proofErr w:type="spellStart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Головинский</w:t>
      </w:r>
      <w:proofErr w:type="spellEnd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Благодарственного письма муниципального округа </w:t>
      </w:r>
      <w:proofErr w:type="spellStart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Головинский</w:t>
      </w:r>
      <w:proofErr w:type="spellEnd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(приложение 2).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3. Администрации муниципального округа </w:t>
      </w:r>
      <w:proofErr w:type="spellStart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Головинский</w:t>
      </w:r>
      <w:proofErr w:type="spellEnd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(далее – администрация):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3.1. Обеспечить изготовление бланков Почётных грамот муниципального округа </w:t>
      </w:r>
      <w:proofErr w:type="spellStart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Головинский</w:t>
      </w:r>
      <w:proofErr w:type="spellEnd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бланком Благодарственных писем муниципального округа </w:t>
      </w:r>
      <w:proofErr w:type="spellStart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Головинский</w:t>
      </w:r>
      <w:proofErr w:type="spellEnd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а также выполнение Положения о Почётной грамоте муниципального округа </w:t>
      </w:r>
      <w:proofErr w:type="spellStart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Головинский</w:t>
      </w:r>
      <w:proofErr w:type="spellEnd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о Благодарственном письме муниципального округа </w:t>
      </w:r>
      <w:proofErr w:type="spellStart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Головинский</w:t>
      </w:r>
      <w:proofErr w:type="spellEnd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части, касающейся администрации;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3.2. Опубликовать настоящее решение в бюллетене «Московский муниципальный вестник» и разместить на официальном сайте органов местного самоуправления муниципального округа </w:t>
      </w:r>
      <w:proofErr w:type="spellStart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Головинский</w:t>
      </w:r>
      <w:proofErr w:type="spellEnd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www.nashe-golovino.ru</w:t>
      </w:r>
      <w:proofErr w:type="spellEnd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     Настоящее решение вступает в силу со дня его опубликования.</w:t>
      </w:r>
    </w:p>
    <w:p w:rsidR="0078168D" w:rsidRPr="0078168D" w:rsidRDefault="0078168D" w:rsidP="0078168D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5.        Контроль исполнения настоящего решения возложить на главу муниципального округа </w:t>
      </w:r>
      <w:proofErr w:type="spellStart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Головинский</w:t>
      </w:r>
      <w:proofErr w:type="spellEnd"/>
      <w:r w:rsidRPr="0078168D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proofErr w:type="spellStart"/>
      <w:r w:rsidRPr="0078168D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Архипцову</w:t>
      </w:r>
      <w:proofErr w:type="spellEnd"/>
      <w:r w:rsidRPr="0078168D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 xml:space="preserve"> Н.В.</w:t>
      </w:r>
      <w:r w:rsidRPr="0078168D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 председателя комиссии по взаимодействию с общественностью и общественными организациями – депутата</w:t>
      </w:r>
      <w:r w:rsidRPr="0078168D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proofErr w:type="spellStart"/>
      <w:r w:rsidRPr="0078168D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Венкову</w:t>
      </w:r>
      <w:proofErr w:type="spellEnd"/>
      <w:r w:rsidRPr="0078168D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 xml:space="preserve"> М.А. 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78168D" w:rsidRPr="0078168D" w:rsidRDefault="0078168D" w:rsidP="0078168D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Глава</w:t>
      </w:r>
    </w:p>
    <w:p w:rsidR="0078168D" w:rsidRPr="0078168D" w:rsidRDefault="0078168D" w:rsidP="0078168D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 xml:space="preserve">муниципального округа </w:t>
      </w:r>
      <w:proofErr w:type="spellStart"/>
      <w:r w:rsidRPr="0078168D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Головинский</w:t>
      </w:r>
      <w:proofErr w:type="spellEnd"/>
      <w:r w:rsidRPr="0078168D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 xml:space="preserve">                                                  Н.В. </w:t>
      </w:r>
      <w:proofErr w:type="spellStart"/>
      <w:r w:rsidRPr="0078168D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Архипцова</w:t>
      </w:r>
      <w:proofErr w:type="spellEnd"/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 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78168D" w:rsidRPr="0078168D" w:rsidRDefault="0078168D" w:rsidP="0078168D">
      <w:pPr>
        <w:spacing w:after="0" w:line="240" w:lineRule="auto"/>
        <w:jc w:val="right"/>
        <w:textAlignment w:val="baseline"/>
        <w:outlineLvl w:val="3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  <w:r w:rsidRPr="0078168D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Приложение 1</w:t>
      </w:r>
    </w:p>
    <w:p w:rsidR="0078168D" w:rsidRPr="0078168D" w:rsidRDefault="0078168D" w:rsidP="0078168D">
      <w:pPr>
        <w:spacing w:after="0" w:line="240" w:lineRule="auto"/>
        <w:jc w:val="right"/>
        <w:textAlignment w:val="baseline"/>
        <w:outlineLvl w:val="3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  <w:r w:rsidRPr="0078168D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 xml:space="preserve">к решению Совета депутатов муниципального округа </w:t>
      </w:r>
      <w:proofErr w:type="spellStart"/>
      <w:r w:rsidRPr="0078168D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Головинский</w:t>
      </w:r>
      <w:proofErr w:type="spellEnd"/>
    </w:p>
    <w:p w:rsidR="0078168D" w:rsidRPr="0078168D" w:rsidRDefault="0078168D" w:rsidP="0078168D">
      <w:pPr>
        <w:spacing w:before="75" w:after="75" w:line="240" w:lineRule="auto"/>
        <w:jc w:val="righ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 30 мая 2017 года № 61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78168D" w:rsidRPr="0078168D" w:rsidRDefault="0078168D" w:rsidP="0078168D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 </w:t>
      </w:r>
    </w:p>
    <w:p w:rsidR="0078168D" w:rsidRPr="0078168D" w:rsidRDefault="0078168D" w:rsidP="0078168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 xml:space="preserve">Положение о Почётной грамоте муниципального округа </w:t>
      </w:r>
      <w:proofErr w:type="spellStart"/>
      <w:r w:rsidRPr="0078168D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Головинский</w:t>
      </w:r>
      <w:proofErr w:type="spellEnd"/>
      <w:r w:rsidRPr="0078168D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 xml:space="preserve"> и о Благодарственном письме муниципального округа </w:t>
      </w:r>
      <w:proofErr w:type="spellStart"/>
      <w:r w:rsidRPr="0078168D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Головинский</w:t>
      </w:r>
      <w:proofErr w:type="spellEnd"/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1. Почётная грамота муниципального округа </w:t>
      </w:r>
      <w:proofErr w:type="spellStart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Головинский</w:t>
      </w:r>
      <w:proofErr w:type="spellEnd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(далее – Почётная грамота) учреждена для поощрения граждан Российской Федерации, иностранных граждан и лиц без гражданства (далее – лица) и организаций, за заслуги и достижения перед жителями муниципального округа </w:t>
      </w:r>
      <w:proofErr w:type="spellStart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Головинский</w:t>
      </w:r>
      <w:proofErr w:type="spellEnd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(далее – муниципального округа).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Почётной грамотой могут награждаться лица и организации за заслуги и достижения на территории муниципального округа: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в развитии местного самоуправления;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в поддержании правопорядка;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в развитии детского и молодежного движения;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в развитии культурной, спортивной и творческой деятельности;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в области здравоохранения, образования;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в области патриотического воспитания;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в охране окружающей природной среды;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в развитии местных традиций и обрядов.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Почётной грамотой могут награждаться лица за длительную безупречную работу на территории муниципального округа в связи с юбилеями.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Ежегодно Почётной грамотой может награждаться не более 40 лиц и организаций.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4. Награждение Почётной грамотой лиц, занимающих должности главы муниципального округа </w:t>
      </w:r>
      <w:proofErr w:type="spellStart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Головинский</w:t>
      </w:r>
      <w:proofErr w:type="spellEnd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главы администрации муниципального округа </w:t>
      </w:r>
      <w:proofErr w:type="spellStart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Головинский</w:t>
      </w:r>
      <w:proofErr w:type="spellEnd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не допускается. Награждение Почётной грамотой может быть произведено только после завершения их работы на указанных должностях.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 Повторное награждение лица или организации Почётной грамотой допускается за иные заслуги и достижения не ранее чем через два года после предыдущего награждения.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6. Предложения о награждении Почётной грамотой вносятся главе муниципального округа </w:t>
      </w:r>
      <w:proofErr w:type="spellStart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Головинский</w:t>
      </w:r>
      <w:proofErr w:type="spellEnd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организациями всех форм собственности, осуществляющими свою деятельность на территории муниципального округа,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жителями муниципального округа, в количестве не менее 20 человек;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органами исполнительной власти города Москвы;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группой депутатов Совета депутатов муниципального округа (далее – Совет депутатов), состоящей не менее чем из 3 депутатов Совета депутатов;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  администрацией муниципального округа </w:t>
      </w:r>
      <w:proofErr w:type="spellStart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Головинский</w:t>
      </w:r>
      <w:proofErr w:type="spellEnd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(далее – администрация).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7. Предложение о награждении организации не может вноситься от имени этой организации, или лицами, работающими в ней.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8. Предложение организации подписывается ее руководителем.</w:t>
      </w:r>
    </w:p>
    <w:p w:rsidR="0078168D" w:rsidRPr="0078168D" w:rsidRDefault="0078168D" w:rsidP="0078168D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9. Предложение жителей муниципального округа подписывается уполномоченными ими представителями, а также жителями муниципального округа, в количестве не менее</w:t>
      </w:r>
      <w:r w:rsidRPr="0078168D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78168D">
        <w:rPr>
          <w:rFonts w:ascii="Arial" w:eastAsia="Times New Roman" w:hAnsi="Arial" w:cs="Arial"/>
          <w:b/>
          <w:bCs/>
          <w:i/>
          <w:iCs/>
          <w:color w:val="000000"/>
          <w:sz w:val="21"/>
          <w:u w:val="single"/>
          <w:lang w:eastAsia="ru-RU"/>
        </w:rPr>
        <w:t>20</w:t>
      </w:r>
      <w:r w:rsidRPr="0078168D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человек с указанием адресов их регистрации и номеров телефонов.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10. Предложение органа исполнительной власти города Москвы подписывается его руководителем.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11. Предложение группы депутатов Совета депутатов подписывается всеми депутатами такой группы.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12. Ко всем предложениям прилагается предложение о награждении Почётной грамотой, оформленное по установленной форме (приложение). К предложению могут прилагаться и иные материалы, характеризующие личность и заслуги лица, чья кандидатура предлагается к награждению Почётной грамотой.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13. По поручению главы муниципального округа администрация проводит проверку правильности оформления внесенных предложений.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14. Предложение, внесенное с нарушением требований настоящего Положения, возвращается его инициатору с указанием причины возврата.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15. Глава муниципального округа вносит предложение о награждении Почётной грамотой на рассмотрение Совета депутатов.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16. Предложения о награждении Почётной грамотой рассматриваются Советом депутатов в порядке их поступления. Решение о награждении принимается большинством голосов от числа депутатов Совета депутатов, присутствующих на заседании, и оформляется решением Совета депутатов.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17. В решении Совета депутатов о награждении указывается фамилия, имя, отчество и должность награжденного лица или наименование организации, а также краткое описание заслуг и достижений.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18. Вручение Почётной грамоты производится главой муниципального округа или по его поручению главой администрации в торжественной обстановке, в присутствии депутатов Совета депутатов или на торжественных мероприятиях, согласованных решением Совета депутатов.</w:t>
      </w:r>
    </w:p>
    <w:p w:rsidR="0078168D" w:rsidRPr="0078168D" w:rsidRDefault="0078168D" w:rsidP="0078168D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19. Информация о награждении Почётной грамотой размещается на официальном сайте органов местного самоуправления муниципального округа </w:t>
      </w:r>
      <w:proofErr w:type="spellStart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Головинский</w:t>
      </w:r>
      <w:proofErr w:type="spellEnd"/>
      <w:r w:rsidRPr="0078168D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hyperlink r:id="rId6" w:history="1">
        <w:r w:rsidRPr="0078168D">
          <w:rPr>
            <w:rFonts w:ascii="Arial" w:eastAsia="Times New Roman" w:hAnsi="Arial" w:cs="Arial"/>
            <w:color w:val="0072BC"/>
            <w:sz w:val="21"/>
            <w:u w:val="single"/>
            <w:lang w:eastAsia="ru-RU"/>
          </w:rPr>
          <w:t>www.nashe-golovino.ru</w:t>
        </w:r>
      </w:hyperlink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20. Благодарственное письмо муниципального округа </w:t>
      </w:r>
      <w:proofErr w:type="spellStart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Головинский</w:t>
      </w:r>
      <w:proofErr w:type="spellEnd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(далее – Благодарственное письмо) учреждена для целей, отметить и выразить благодарность от лица муниципального округа гражданам Российской Федерации, иностранным гражданам и лицам без гражданства (далее – лица) и организациям, за заслуги перед жителями муниципального округа.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21. Благодарственное письмо может вручаться лицу (лицам) и организации (организациям) за заслуги на территории муниципального округа: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участие в развитии местного самоуправления;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участие в поддержании правопорядка;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участие в развитии детского и молодежного движения;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участие в развитии культурной, спортивной и творческой деятельности;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участие в области здравоохранения, образования;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участие в области патриотического воспитания;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участие в охране окружающей природной среды;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участие в развитии местных традиций и обрядов.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Благодарственное письмо может вручаться лицам за длительную работу на территории муниципального округа и в связи с юбилеями.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22. Ежегодно Благодарственные письма могут вручаться не более 60 лицам и организациям.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23. Вручение Благодарственного письма лицам, </w:t>
      </w:r>
      <w:proofErr w:type="gramStart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занимающих</w:t>
      </w:r>
      <w:proofErr w:type="gramEnd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должности главы муниципального округа </w:t>
      </w:r>
      <w:proofErr w:type="spellStart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Головинский</w:t>
      </w:r>
      <w:proofErr w:type="spellEnd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главы администрации муниципального округа </w:t>
      </w:r>
      <w:proofErr w:type="spellStart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Головинский</w:t>
      </w:r>
      <w:proofErr w:type="spellEnd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не допускается. Вручение Благодарственного письма может быть произведено только после завершения их работы на указанных должностях.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24. Повторное вручение лиц или организаций Благодарственным письмом допускается за иные заслуги не ранее чем через два года после предыдущего вручения.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25. Предложения о вручении Благодарственного письма вносятся главе муниципального округа </w:t>
      </w:r>
      <w:proofErr w:type="spellStart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Головинский</w:t>
      </w:r>
      <w:proofErr w:type="spellEnd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- организациями всех форм собственности, осуществляющими свою деятельность на территории муниципального округа,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жителями муниципального округа, в количестве не менее 15 человек;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органами исполнительной власти города Москвы;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группой депутатов Совета депутатов муниципального округа (далее – Совет депутатов), состоящей не менее чем из 3 депутатов Совета депутатов.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26. Предложение о вручении организации не может вноситься от имени этой организации, или лицами, работающими в ней.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27. Предложение организации подписывается ее руководителем.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28. Предложение жителей муниципального округа подписывается уполномоченными ими представителями, а также жителями муниципального округа, в количестве не менее 15 человек с указанием адресов их регистрации и номеров телефонов.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29. Предложение органа исполнительной власти города Москвы подписывается его руководителем.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30. Предложение группы депутатов Совета депутатов подписывается всеми депутатами такой группы.</w:t>
      </w:r>
    </w:p>
    <w:p w:rsidR="0078168D" w:rsidRPr="0078168D" w:rsidRDefault="0078168D" w:rsidP="0078168D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31.</w:t>
      </w:r>
      <w:r w:rsidRPr="0078168D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 </w:t>
      </w: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 всем предложениям прилагается предложение о вручении Благодарственного письма, оформленное по установленной форме (приложение). К предложению могут прилагаться и иные материалы, характеризующие личность и заслуги лица, чья кандидатура предлагается к вручению Благодарственного письма.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32. По поручению главы муниципального округа, администрация муниципального округа </w:t>
      </w:r>
      <w:proofErr w:type="spellStart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Головинский</w:t>
      </w:r>
      <w:proofErr w:type="spellEnd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(далее – администрация) проводит проверку правильности оформления внесенных предложений.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33. Предложение, внесенное с нарушением требований настоящего Положения, возвращается его инициатору с указанием причины возврата.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34. Глава муниципального округа вносит предложение о вручении Благодарственного письма на рассмотрение Совета депутатов.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35. Предложения о вручении Благодарственного письма рассматриваются Советом депутатов в порядке их поступления. Решение о вручении принимается протокольно большинством голосов от числа депутатов Совета депутатов, присутствующих на заседании, и оформляется решением Совета депутатов.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36. В решении Совета депутатов о вручении указывается фамилия, имя, отчество и должность награжденного лица или наименование организации, а также краткое описание заслуг.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37. Вручение Благодарственного письма производится главой муниципального округа или по его поручению главой администрации.</w:t>
      </w:r>
    </w:p>
    <w:p w:rsidR="0078168D" w:rsidRPr="0078168D" w:rsidRDefault="0078168D" w:rsidP="0078168D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38. Информация о вручении Благодарственного письма может быть размещена на официальном сайте органов местного самоуправления муниципального округа </w:t>
      </w:r>
      <w:proofErr w:type="spellStart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Головинский</w:t>
      </w:r>
      <w:proofErr w:type="spellEnd"/>
      <w:r w:rsidRPr="0078168D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hyperlink r:id="rId7" w:history="1">
        <w:r w:rsidRPr="0078168D">
          <w:rPr>
            <w:rFonts w:ascii="Arial" w:eastAsia="Times New Roman" w:hAnsi="Arial" w:cs="Arial"/>
            <w:color w:val="0072BC"/>
            <w:sz w:val="21"/>
            <w:u w:val="single"/>
            <w:lang w:eastAsia="ru-RU"/>
          </w:rPr>
          <w:t>www.nashe-golovino.ru</w:t>
        </w:r>
      </w:hyperlink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78168D" w:rsidRPr="0078168D" w:rsidRDefault="0078168D" w:rsidP="0078168D">
      <w:pPr>
        <w:spacing w:before="75" w:after="75" w:line="240" w:lineRule="auto"/>
        <w:jc w:val="righ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Приложение</w:t>
      </w:r>
    </w:p>
    <w:p w:rsidR="0078168D" w:rsidRPr="0078168D" w:rsidRDefault="0078168D" w:rsidP="0078168D">
      <w:pPr>
        <w:spacing w:before="75" w:after="75" w:line="240" w:lineRule="auto"/>
        <w:jc w:val="righ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 Положению о Почётной грамоте муниципального округа </w:t>
      </w:r>
      <w:proofErr w:type="spellStart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Головинский</w:t>
      </w:r>
      <w:proofErr w:type="spellEnd"/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78168D" w:rsidRPr="0078168D" w:rsidRDefault="0078168D" w:rsidP="0078168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Форма предложения о награждении Почётной грамотой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муниципального округа </w:t>
      </w:r>
      <w:proofErr w:type="spellStart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Головинский</w:t>
      </w:r>
      <w:proofErr w:type="spellEnd"/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Ходатайство оформляется на листе формата A4. На лицевой стороне размещаются следующие сведения:</w:t>
      </w:r>
    </w:p>
    <w:p w:rsidR="0078168D" w:rsidRPr="0078168D" w:rsidRDefault="0078168D" w:rsidP="0078168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 </w:t>
      </w:r>
    </w:p>
    <w:p w:rsidR="0078168D" w:rsidRPr="0078168D" w:rsidRDefault="0078168D" w:rsidP="0078168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lastRenderedPageBreak/>
        <w:t xml:space="preserve">Предложение о награждении Почётной грамотой муниципального округа </w:t>
      </w:r>
      <w:proofErr w:type="spellStart"/>
      <w:r w:rsidRPr="0078168D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Головинский</w:t>
      </w:r>
      <w:proofErr w:type="spellEnd"/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Фамилия, имя, отчество.  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Место работы, занимаемая должность (с точным наименованием организации).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 Пол.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  Дата рождения.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5. </w:t>
      </w:r>
      <w:proofErr w:type="gramStart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Место рождения (республика, край, область, округ, город, район, поселок, село, деревня).</w:t>
      </w:r>
      <w:proofErr w:type="gramEnd"/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 Образование, ученая степень, ученое звание.   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7. Какими государственными и ведомственными наградами </w:t>
      </w:r>
      <w:proofErr w:type="gramStart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награжден</w:t>
      </w:r>
      <w:proofErr w:type="gramEnd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(а), даты награждений.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8.  Домашний адрес.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9. Характеристика с указанием конкретных заслуг и достижений лица или организации, представляемых к награждению Почётной грамотой муниципального округа </w:t>
      </w:r>
      <w:proofErr w:type="spellStart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Головинский</w:t>
      </w:r>
      <w:proofErr w:type="spellEnd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 оборотной стороне продолжается пункт 9, и размещаются следующие сведения: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10. Кандидатура (фамилия, имя, отчество) представляется к награждению Почётной грамотой муниципального округа </w:t>
      </w:r>
      <w:proofErr w:type="spellStart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Головинский</w:t>
      </w:r>
      <w:proofErr w:type="spellEnd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указываются сведения об инициаторе (ах) предложения: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(полное наименование организации, подпись руководителя), или (дата собрания жителей муниципального округа </w:t>
      </w:r>
      <w:proofErr w:type="spellStart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Головинский</w:t>
      </w:r>
      <w:proofErr w:type="spellEnd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их количество, подписи уполномоченных жителей), или (полное наименование органа исполнительной власти, подпись руководителя), или (Фамилии И.О. депутатов Совета депутатов и их подписи).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 представлении к награждению Почётной грамотой организаций предложение о награждении оформляется в произвольной форме -  мотивированным обращением к главе муниципального округа с изложением сведений о наименовании, видах и масштабе деятельности организации, а также ее конкретных заслуг и достижений на территории муниципального округа. Предложение о награждении подписывается аналогично пункту 10 настоящего Приложения.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78168D" w:rsidRPr="0078168D" w:rsidRDefault="0078168D" w:rsidP="0078168D">
      <w:pPr>
        <w:spacing w:after="0" w:line="240" w:lineRule="auto"/>
        <w:jc w:val="right"/>
        <w:textAlignment w:val="baseline"/>
        <w:outlineLvl w:val="3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  <w:r w:rsidRPr="0078168D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Приложение 2</w:t>
      </w:r>
    </w:p>
    <w:p w:rsidR="0078168D" w:rsidRPr="0078168D" w:rsidRDefault="0078168D" w:rsidP="0078168D">
      <w:pPr>
        <w:spacing w:after="0" w:line="240" w:lineRule="auto"/>
        <w:jc w:val="right"/>
        <w:textAlignment w:val="baseline"/>
        <w:outlineLvl w:val="3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  <w:r w:rsidRPr="0078168D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 xml:space="preserve">к решению Совета депутатов муниципального округа </w:t>
      </w:r>
      <w:proofErr w:type="spellStart"/>
      <w:r w:rsidRPr="0078168D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Головинский</w:t>
      </w:r>
      <w:proofErr w:type="spellEnd"/>
      <w:r w:rsidRPr="0078168D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 xml:space="preserve"> от 30 мая 2017 года № 61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78168D" w:rsidRPr="0078168D" w:rsidRDefault="0078168D" w:rsidP="0078168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 xml:space="preserve">Описание и эскиз Почётной грамоты муниципального округа </w:t>
      </w:r>
      <w:proofErr w:type="spellStart"/>
      <w:r w:rsidRPr="0078168D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Головинский</w:t>
      </w:r>
      <w:proofErr w:type="spellEnd"/>
    </w:p>
    <w:p w:rsidR="0078168D" w:rsidRPr="0078168D" w:rsidRDefault="0078168D" w:rsidP="0078168D">
      <w:pPr>
        <w:spacing w:before="75" w:after="75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1. Описание Почётной грамоты муниципального округа </w:t>
      </w:r>
      <w:proofErr w:type="spellStart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Головинский</w:t>
      </w:r>
      <w:proofErr w:type="spellEnd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Почётная грамота муниципального округа </w:t>
      </w:r>
      <w:proofErr w:type="spellStart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Головинский</w:t>
      </w:r>
      <w:proofErr w:type="spellEnd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представляет собой лист плотной бумаги форматом 210 </w:t>
      </w:r>
      <w:proofErr w:type="spellStart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x</w:t>
      </w:r>
      <w:proofErr w:type="spellEnd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297 мм (формат А</w:t>
      </w:r>
      <w:proofErr w:type="gramStart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</w:t>
      </w:r>
      <w:proofErr w:type="gramEnd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), с градиентной радиальной заливкой от белого цвета в центре листа до красного цвета (преобладающий цвет герба муниципального округа) по краям и покрытый желтой </w:t>
      </w:r>
      <w:proofErr w:type="spellStart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гильоширной</w:t>
      </w:r>
      <w:proofErr w:type="spellEnd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сеткой.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На листе помещена желтая кайма из дубовых листьев, с внешним размером 200 </w:t>
      </w:r>
      <w:proofErr w:type="spellStart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x</w:t>
      </w:r>
      <w:proofErr w:type="spellEnd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280 мм, включающая в верхней части листа внутреннюю кайму с элементами лавровых веток, нижнюю кайму, и сопровождаемая во внутренних углах лавровыми венками.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 верхней кайме помещен герб муниципального округа </w:t>
      </w:r>
      <w:proofErr w:type="spellStart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Головинский</w:t>
      </w:r>
      <w:proofErr w:type="spellEnd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размером 22 </w:t>
      </w:r>
      <w:proofErr w:type="spellStart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</w:t>
      </w:r>
      <w:proofErr w:type="spellEnd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27 мм. В нижней кайме помещено изображение видовой башни парка-усадьбы «</w:t>
      </w:r>
      <w:proofErr w:type="spellStart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Михалково</w:t>
      </w:r>
      <w:proofErr w:type="spellEnd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 (архитектурно-мемориальный символ).  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 верхней каймой, на расстоянии 63 мм от верхнего края листа помещена надпись:</w:t>
      </w:r>
    </w:p>
    <w:p w:rsidR="0078168D" w:rsidRPr="0078168D" w:rsidRDefault="0078168D" w:rsidP="0078168D">
      <w:pPr>
        <w:spacing w:before="75" w:after="75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муниципальный округ </w:t>
      </w:r>
      <w:proofErr w:type="spellStart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Головинский</w:t>
      </w:r>
      <w:proofErr w:type="spellEnd"/>
    </w:p>
    <w:p w:rsidR="0078168D" w:rsidRPr="0078168D" w:rsidRDefault="0078168D" w:rsidP="0078168D">
      <w:pPr>
        <w:spacing w:before="75" w:after="75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ПОЧЁТНАЯ</w:t>
      </w:r>
    </w:p>
    <w:p w:rsidR="0078168D" w:rsidRPr="0078168D" w:rsidRDefault="0078168D" w:rsidP="0078168D">
      <w:pPr>
        <w:spacing w:before="75" w:after="75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ГРАМОТА</w:t>
      </w:r>
    </w:p>
    <w:p w:rsidR="0078168D" w:rsidRPr="0078168D" w:rsidRDefault="0078168D" w:rsidP="0078168D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Слова «муниципальный округ» выполнены черным цветом, слова «ГОЛОВИНСКИЙ» и «ПОЧЁТНАЯ ГРАМОТА» выполнены</w:t>
      </w:r>
      <w:r w:rsidRPr="0078168D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78168D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красным</w:t>
      </w:r>
      <w:r w:rsidRPr="0078168D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цветом (преобладающий цвет герба муниципального округа).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 xml:space="preserve">В нижней части Диплома помещается изображение исторической архитектурной достопримечательности муниципального округа </w:t>
      </w:r>
      <w:proofErr w:type="spellStart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Головинский</w:t>
      </w:r>
      <w:proofErr w:type="spellEnd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 бланке Почётной грамоты размещается фамилия, имя, отчество награжденного (его должность и иные данные, если это необходимо), приводится формулировка заслуг награжденного, приведенная в решении Совета депутатов, дата и номер решения Совета депутатов о награждении. Почётная грамота подписывается главой муниципального округа.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2. Эскиз Почётной грамоты муниципального округа </w:t>
      </w:r>
      <w:proofErr w:type="spellStart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Головинский</w:t>
      </w:r>
      <w:proofErr w:type="spellEnd"/>
      <w:r w:rsidRPr="0078168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(на отдельном листе).</w:t>
      </w:r>
    </w:p>
    <w:p w:rsidR="0078168D" w:rsidRPr="0078168D" w:rsidRDefault="0078168D" w:rsidP="0078168D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670087" cy="8029575"/>
            <wp:effectExtent l="19050" t="0" r="6813" b="0"/>
            <wp:docPr id="2" name="Рисунок 2" descr="http://nashe-golovino.ru/uploads/files/2017_06_01/6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ashe-golovino.ru/uploads/files/2017_06_01/61/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055" cy="802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279974" cy="7477125"/>
            <wp:effectExtent l="19050" t="0" r="0" b="0"/>
            <wp:docPr id="3" name="Рисунок 3" descr="http://nashe-golovino.ru/uploads/files/2017_06_01/61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she-golovino.ru/uploads/files/2017_06_01/61/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974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4D2" w:rsidRDefault="001D04D2"/>
    <w:sectPr w:rsidR="001D04D2" w:rsidSect="001D04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4B25EE"/>
    <w:multiLevelType w:val="multilevel"/>
    <w:tmpl w:val="37D2E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168D"/>
    <w:rsid w:val="001D04D2"/>
    <w:rsid w:val="007816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4D2"/>
  </w:style>
  <w:style w:type="paragraph" w:styleId="1">
    <w:name w:val="heading 1"/>
    <w:basedOn w:val="a"/>
    <w:link w:val="10"/>
    <w:uiPriority w:val="9"/>
    <w:qFormat/>
    <w:rsid w:val="007816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78168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16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8168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81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8168D"/>
    <w:rPr>
      <w:b/>
      <w:bCs/>
    </w:rPr>
  </w:style>
  <w:style w:type="character" w:customStyle="1" w:styleId="apple-converted-space">
    <w:name w:val="apple-converted-space"/>
    <w:basedOn w:val="a0"/>
    <w:rsid w:val="0078168D"/>
  </w:style>
  <w:style w:type="character" w:styleId="a5">
    <w:name w:val="Emphasis"/>
    <w:basedOn w:val="a0"/>
    <w:uiPriority w:val="20"/>
    <w:qFormat/>
    <w:rsid w:val="0078168D"/>
    <w:rPr>
      <w:i/>
      <w:iCs/>
    </w:rPr>
  </w:style>
  <w:style w:type="character" w:styleId="a6">
    <w:name w:val="Hyperlink"/>
    <w:basedOn w:val="a0"/>
    <w:uiPriority w:val="99"/>
    <w:semiHidden/>
    <w:unhideWhenUsed/>
    <w:rsid w:val="0078168D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81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816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5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8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nashe-golovino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nashe-golovino.ru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2138</Words>
  <Characters>12192</Characters>
  <Application>Microsoft Office Word</Application>
  <DocSecurity>0</DocSecurity>
  <Lines>101</Lines>
  <Paragraphs>28</Paragraphs>
  <ScaleCrop>false</ScaleCrop>
  <Company>org</Company>
  <LinksUpToDate>false</LinksUpToDate>
  <CharactersWithSpaces>14302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2018-10-16T14:52:00Z</dcterms:created>
  <dcterms:modified xsi:type="dcterms:W3CDTF">2018-10-16T14:53:00Z</dcterms:modified>
</cp:coreProperties>
</file>