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DB" w:rsidRPr="00C775DB" w:rsidRDefault="00C775DB" w:rsidP="00C775DB">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C775DB">
        <w:rPr>
          <w:rFonts w:ascii="Arial" w:eastAsia="Times New Roman" w:hAnsi="Arial" w:cs="Arial"/>
          <w:b/>
          <w:bCs/>
          <w:color w:val="000000"/>
          <w:kern w:val="36"/>
          <w:sz w:val="26"/>
          <w:szCs w:val="26"/>
          <w:lang w:eastAsia="ru-RU"/>
        </w:rPr>
        <w:t>О внесении изменений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w:t>
      </w:r>
    </w:p>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00" cy="1171575"/>
            <wp:effectExtent l="19050" t="0" r="0" b="0"/>
            <wp:docPr id="1" name="Рисунок 1" descr="http://xn----7sbhdivtlhgbd4j.xn--p1ai/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hdivtlhgbd4j.xn--p1ai/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СОВЕТ ДЕПУТАТОВ</w:t>
      </w:r>
    </w:p>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МУНИЦИПАЛЬНОГО ОКРУГА ГОЛОВИНСКИЙ</w:t>
      </w:r>
    </w:p>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РЕШЕНИЕ</w:t>
      </w:r>
    </w:p>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u w:val="single"/>
          <w:lang w:eastAsia="ru-RU"/>
        </w:rPr>
        <w:t> 29.09.2015 года № 78</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О внесении изменений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В соответствии с Бюджетным кодексом Российской Федерации, Уставом муниципального округа Головинский, Положением о бюджетном процессе в муниципальном округе Головинский, утвержденным решением Совета депутатов муниципального округа Головинский от 24 июня 2014 года № 55, Приказом Минфина России от 1 июля 2013 года № 65н «Об утверждении Указаний о порядке применения бюджетной классификации Российской Федерации»</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Советом депутатов принято решение:</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w:t>
      </w:r>
      <w:r w:rsidRPr="00C775DB">
        <w:rPr>
          <w:rFonts w:ascii="Arial" w:eastAsia="Times New Roman" w:hAnsi="Arial" w:cs="Arial"/>
          <w:color w:val="000000"/>
          <w:sz w:val="18"/>
          <w:szCs w:val="18"/>
          <w:lang w:eastAsia="ru-RU"/>
        </w:rPr>
        <w:t> Внести изменения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 на 2015 год:</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Направить часть остатка собственных средств муниципального округа Головинский, сложившегося на едином счете местного бюджета по состоянию на 01.01.2015 года, на текущий ремонт помещений, занимаемых администрацией МО Головинский на праве безвозмездного пользования по адресу: ул. Флотская, дом 1, в сумме </w:t>
      </w:r>
      <w:r w:rsidRPr="00C775DB">
        <w:rPr>
          <w:rFonts w:ascii="Arial" w:eastAsia="Times New Roman" w:hAnsi="Arial" w:cs="Arial"/>
          <w:b/>
          <w:bCs/>
          <w:color w:val="000000"/>
          <w:sz w:val="18"/>
          <w:lang w:eastAsia="ru-RU"/>
        </w:rPr>
        <w:t>495 тыс. руб.</w:t>
      </w:r>
      <w:r w:rsidRPr="00C775DB">
        <w:rPr>
          <w:rFonts w:ascii="Arial" w:eastAsia="Times New Roman" w:hAnsi="Arial" w:cs="Arial"/>
          <w:color w:val="000000"/>
          <w:sz w:val="18"/>
          <w:szCs w:val="18"/>
          <w:lang w:eastAsia="ru-RU"/>
        </w:rPr>
        <w:t>, КБК 0104 31Б0105 244.</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 Направить экономию бюджетных ассигнований по КБК 0104 33А0104 244 в сумме </w:t>
      </w:r>
      <w:r w:rsidRPr="00C775DB">
        <w:rPr>
          <w:rFonts w:ascii="Arial" w:eastAsia="Times New Roman" w:hAnsi="Arial" w:cs="Arial"/>
          <w:b/>
          <w:bCs/>
          <w:color w:val="000000"/>
          <w:sz w:val="18"/>
          <w:lang w:eastAsia="ru-RU"/>
        </w:rPr>
        <w:t>8,2 тыс. руб.</w:t>
      </w:r>
      <w:r w:rsidRPr="00C775DB">
        <w:rPr>
          <w:rFonts w:ascii="Arial" w:eastAsia="Times New Roman" w:hAnsi="Arial" w:cs="Arial"/>
          <w:color w:val="000000"/>
          <w:sz w:val="18"/>
          <w:szCs w:val="18"/>
          <w:lang w:eastAsia="ru-RU"/>
        </w:rPr>
        <w:t> на увеличение расходов по КБК 0104 33А0104 122 в целях обеспечения социальных выплат муниципальным служащим, осуществляющим организацию опеки, попечительства и патронажа.</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 Направить экономию бюджетных ассигнований по КБК 1204 35Е0103 244 в сумме </w:t>
      </w:r>
      <w:r w:rsidRPr="00C775DB">
        <w:rPr>
          <w:rFonts w:ascii="Arial" w:eastAsia="Times New Roman" w:hAnsi="Arial" w:cs="Arial"/>
          <w:b/>
          <w:bCs/>
          <w:color w:val="000000"/>
          <w:sz w:val="18"/>
          <w:lang w:eastAsia="ru-RU"/>
        </w:rPr>
        <w:t>25,0 тыс. руб.</w:t>
      </w:r>
      <w:r w:rsidRPr="00C775DB">
        <w:rPr>
          <w:rFonts w:ascii="Arial" w:eastAsia="Times New Roman" w:hAnsi="Arial" w:cs="Arial"/>
          <w:color w:val="000000"/>
          <w:sz w:val="18"/>
          <w:szCs w:val="18"/>
          <w:lang w:eastAsia="ru-RU"/>
        </w:rPr>
        <w:t> на увеличение расходов по КБК 0102 31А0101 244 в целях материально-технического обеспечения главы муниципального округа.</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1.4. Направить экономию бюджетных ассигнований по КБК 1204 35Е0103 244 в сумме </w:t>
      </w:r>
      <w:r w:rsidRPr="00C775DB">
        <w:rPr>
          <w:rFonts w:ascii="Arial" w:eastAsia="Times New Roman" w:hAnsi="Arial" w:cs="Arial"/>
          <w:b/>
          <w:bCs/>
          <w:color w:val="000000"/>
          <w:sz w:val="18"/>
          <w:lang w:eastAsia="ru-RU"/>
        </w:rPr>
        <w:t>75,0 тыс. руб.</w:t>
      </w:r>
      <w:r w:rsidRPr="00C775DB">
        <w:rPr>
          <w:rFonts w:ascii="Arial" w:eastAsia="Times New Roman" w:hAnsi="Arial" w:cs="Arial"/>
          <w:color w:val="000000"/>
          <w:sz w:val="18"/>
          <w:szCs w:val="18"/>
          <w:lang w:eastAsia="ru-RU"/>
        </w:rPr>
        <w:t> на увеличение расходов по КБК 0102 31А0101 121 в целях увеличения фонда оплаты труда главы муниципального округа.</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1.6. Направить экономию бюджетных ассигнований по КБК 0804 09Г0701 244 в сумме </w:t>
      </w:r>
      <w:r w:rsidRPr="00C775DB">
        <w:rPr>
          <w:rFonts w:ascii="Arial" w:eastAsia="Times New Roman" w:hAnsi="Arial" w:cs="Arial"/>
          <w:b/>
          <w:bCs/>
          <w:color w:val="000000"/>
          <w:sz w:val="18"/>
          <w:lang w:eastAsia="ru-RU"/>
        </w:rPr>
        <w:t>180,5 тыс. руб.</w:t>
      </w:r>
      <w:r w:rsidRPr="00C775DB">
        <w:rPr>
          <w:rFonts w:ascii="Arial" w:eastAsia="Times New Roman" w:hAnsi="Arial" w:cs="Arial"/>
          <w:color w:val="000000"/>
          <w:sz w:val="18"/>
          <w:szCs w:val="18"/>
          <w:lang w:eastAsia="ru-RU"/>
        </w:rPr>
        <w:t> на увеличение расходов по КБК 0804 09Г0701 611 в целях увеличения субсидий на финансовое обеспечение выполнения муниципальными бюджетными учреждениями муниципального задания на оказание государственных услуг (выполнение работ) в сфере досуговой и социально-воспитательной работы с населением по месту жительства.</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1.7. Направить экономию бюджетных ассигнований по КБК 1102 10А0301 244 в сумме </w:t>
      </w:r>
      <w:r w:rsidRPr="00C775DB">
        <w:rPr>
          <w:rFonts w:ascii="Arial" w:eastAsia="Times New Roman" w:hAnsi="Arial" w:cs="Arial"/>
          <w:b/>
          <w:bCs/>
          <w:color w:val="000000"/>
          <w:sz w:val="18"/>
          <w:lang w:eastAsia="ru-RU"/>
        </w:rPr>
        <w:t>117,7 тыс. руб.</w:t>
      </w:r>
      <w:r w:rsidRPr="00C775DB">
        <w:rPr>
          <w:rFonts w:ascii="Arial" w:eastAsia="Times New Roman" w:hAnsi="Arial" w:cs="Arial"/>
          <w:color w:val="000000"/>
          <w:sz w:val="18"/>
          <w:szCs w:val="18"/>
          <w:lang w:eastAsia="ru-RU"/>
        </w:rPr>
        <w:t> на увеличение расходов по КБК 1102 10А0301 611 в целях увеличения субсидий на финансовое обеспечение выполнения муниципальными бюджетными учреждениями муниципального задания на оказание государственных услуг (выполнение работ) в сфере физкультурно-оздоровительной и спортивной работы с населением по месту жительства.</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1.8. Направить экономию бюджетных ассигнований по КБК 1204 35Е0103 244 в сумме </w:t>
      </w:r>
      <w:r w:rsidRPr="00C775DB">
        <w:rPr>
          <w:rFonts w:ascii="Arial" w:eastAsia="Times New Roman" w:hAnsi="Arial" w:cs="Arial"/>
          <w:b/>
          <w:bCs/>
          <w:color w:val="000000"/>
          <w:sz w:val="18"/>
          <w:lang w:eastAsia="ru-RU"/>
        </w:rPr>
        <w:t>0,3 тыс. руб.</w:t>
      </w:r>
      <w:r w:rsidRPr="00C775DB">
        <w:rPr>
          <w:rFonts w:ascii="Arial" w:eastAsia="Times New Roman" w:hAnsi="Arial" w:cs="Arial"/>
          <w:color w:val="000000"/>
          <w:sz w:val="18"/>
          <w:szCs w:val="18"/>
          <w:lang w:eastAsia="ru-RU"/>
        </w:rPr>
        <w:t> на увеличение расходов по КБК 0104 31Б0105 853 в целях уплаты иных платежей в бюджеты бюджетной системы Российской Федерации.</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1.9.  Изложить пункт 1 решения в следующей редакции:</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Утвердить основные характеристики бюджета муниципального округа Головинский на 2015 год:</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общий объем доходов в сумме 59 609,3 тыс. руб.,</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общий объем расходов в сумме 60 404,3 тыс. руб.</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дефицит бюджета в сумме 795,0 тыс. руб.»</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1.10. Изложить Приложение 4 «Ведомственная структура расходов бюджета муниципального округа Головинский на 2015 год и плановый период 2016 - 2017 годов» в редакции согласно приложению 1 к настоящему решению;</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1.11. Изложить Приложение 5 «Расходы бюджета муниципального округа Головинский по разделам, подразделам, целевым статьям и видам расходов бюджетной классификации на 2015 год и плановый период 2016 - 2017 годов» в редакции согласно приложению 2 к настоящему решению.</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1.12. Изложить в решение Приложение 6 «Источники финансирования дефицита бюджета муниципального округа Головинский на 2015 год и плановый период 2016 - 2017 годов» в редакции согласно приложению 3 к настоящему решению.</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w:t>
      </w:r>
      <w:r w:rsidRPr="00C775DB">
        <w:rPr>
          <w:rFonts w:ascii="Arial" w:eastAsia="Times New Roman" w:hAnsi="Arial" w:cs="Arial"/>
          <w:color w:val="000000"/>
          <w:sz w:val="18"/>
          <w:szCs w:val="18"/>
          <w:lang w:eastAsia="ru-RU"/>
        </w:rPr>
        <w:t> Администрации муниципального округа Головинский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t>
      </w:r>
      <w:hyperlink r:id="rId5" w:history="1">
        <w:r w:rsidRPr="00C775DB">
          <w:rPr>
            <w:rFonts w:ascii="Arial" w:eastAsia="Times New Roman" w:hAnsi="Arial" w:cs="Arial"/>
            <w:color w:val="0072BC"/>
            <w:sz w:val="18"/>
            <w:u w:val="single"/>
            <w:lang w:eastAsia="ru-RU"/>
          </w:rPr>
          <w:t>www.nashe-golovino.ru</w:t>
        </w:r>
      </w:hyperlink>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w:t>
      </w:r>
      <w:r w:rsidRPr="00C775DB">
        <w:rPr>
          <w:rFonts w:ascii="Arial" w:eastAsia="Times New Roman" w:hAnsi="Arial" w:cs="Arial"/>
          <w:color w:val="000000"/>
          <w:sz w:val="18"/>
          <w:szCs w:val="18"/>
          <w:lang w:eastAsia="ru-RU"/>
        </w:rPr>
        <w:t> Настоящее решение вступает в силу со дня его принятия.</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w:t>
      </w:r>
      <w:r w:rsidRPr="00C775DB">
        <w:rPr>
          <w:rFonts w:ascii="Arial" w:eastAsia="Times New Roman" w:hAnsi="Arial" w:cs="Arial"/>
          <w:color w:val="000000"/>
          <w:sz w:val="18"/>
          <w:szCs w:val="18"/>
          <w:lang w:eastAsia="ru-RU"/>
        </w:rPr>
        <w:t> Контроль исполнения настоящего решения возложить на главу муниципального округа Головинский </w:t>
      </w:r>
      <w:r w:rsidRPr="00C775DB">
        <w:rPr>
          <w:rFonts w:ascii="Arial" w:eastAsia="Times New Roman" w:hAnsi="Arial" w:cs="Arial"/>
          <w:b/>
          <w:bCs/>
          <w:color w:val="000000"/>
          <w:sz w:val="18"/>
          <w:lang w:eastAsia="ru-RU"/>
        </w:rPr>
        <w:t>Архипцову Н.В. </w:t>
      </w:r>
      <w:r w:rsidRPr="00C775DB">
        <w:rPr>
          <w:rFonts w:ascii="Arial" w:eastAsia="Times New Roman" w:hAnsi="Arial" w:cs="Arial"/>
          <w:color w:val="000000"/>
          <w:sz w:val="18"/>
          <w:szCs w:val="18"/>
          <w:lang w:eastAsia="ru-RU"/>
        </w:rPr>
        <w:t>и председателя бюджетно-финансовой комиссии – депутата </w:t>
      </w:r>
      <w:r w:rsidRPr="00C775DB">
        <w:rPr>
          <w:rFonts w:ascii="Arial" w:eastAsia="Times New Roman" w:hAnsi="Arial" w:cs="Arial"/>
          <w:b/>
          <w:bCs/>
          <w:color w:val="000000"/>
          <w:sz w:val="18"/>
          <w:lang w:eastAsia="ru-RU"/>
        </w:rPr>
        <w:t>Мемухину В.Г.</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Глава</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муниципального округа Головинский                                                                 Н.В. Архипцова</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Приложение 1</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к решению Совета депутатов</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от «29» сентября 2015 года № 78</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65"/>
        <w:gridCol w:w="711"/>
        <w:gridCol w:w="857"/>
        <w:gridCol w:w="1150"/>
        <w:gridCol w:w="1004"/>
        <w:gridCol w:w="1004"/>
        <w:gridCol w:w="810"/>
        <w:gridCol w:w="810"/>
        <w:gridCol w:w="1444"/>
      </w:tblGrid>
      <w:tr w:rsidR="00C775DB" w:rsidRPr="00C775DB" w:rsidTr="00C775DB">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Ведомственная структура расходов бюджета муниципального округа Головинский</w:t>
            </w:r>
          </w:p>
        </w:tc>
      </w:tr>
      <w:tr w:rsidR="00C775DB" w:rsidRPr="00C775DB" w:rsidTr="00C775DB">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на 2015 год и плановый период 2016 - 2017 годов</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r>
      <w:tr w:rsidR="00C775DB" w:rsidRPr="00C775DB" w:rsidTr="00C775DB">
        <w:tc>
          <w:tcPr>
            <w:tcW w:w="23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Наименование кода классификации расходов бюджета</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Ведом-ство</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Раздел</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Подраздел</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Целевая статья</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Вид расходов</w:t>
            </w:r>
          </w:p>
        </w:tc>
        <w:tc>
          <w:tcPr>
            <w:tcW w:w="800" w:type="pct"/>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Сумма, тыс.руб.</w:t>
            </w:r>
          </w:p>
        </w:tc>
      </w:tr>
      <w:tr w:rsidR="00C775DB" w:rsidRPr="00C775DB" w:rsidTr="00C775D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75DB" w:rsidRPr="00C775DB" w:rsidRDefault="00C775DB" w:rsidP="00C775DB">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75DB" w:rsidRPr="00C775DB" w:rsidRDefault="00C775DB" w:rsidP="00C775DB">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75DB" w:rsidRPr="00C775DB" w:rsidRDefault="00C775DB" w:rsidP="00C775DB">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75DB" w:rsidRPr="00C775DB" w:rsidRDefault="00C775DB" w:rsidP="00C775DB">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75DB" w:rsidRPr="00C775DB" w:rsidRDefault="00C775DB" w:rsidP="00C775DB">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75DB" w:rsidRPr="00C775DB" w:rsidRDefault="00C775DB" w:rsidP="00C775DB">
            <w:pPr>
              <w:spacing w:after="0" w:line="240" w:lineRule="auto"/>
              <w:rPr>
                <w:rFonts w:ascii="Arial" w:eastAsia="Times New Roman" w:hAnsi="Arial" w:cs="Arial"/>
                <w:color w:val="000000"/>
                <w:sz w:val="18"/>
                <w:szCs w:val="18"/>
                <w:lang w:eastAsia="ru-RU"/>
              </w:rPr>
            </w:pP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2015 год</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2016 год</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2017 год</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администрация муниципального округа Головинский</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60 404,3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56 086,1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58 713,8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lastRenderedPageBreak/>
              <w:t>ОБЩЕГОСУДАРСТВЕННЫЕ ВОПРОСЫ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33 433,2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29 083,2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31 710,9</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Функционирование высшего должностного лица субъекта Российской Федерации и муниципального образования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1 784,2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1 684,2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1 684,2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1 649,8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Представительные органы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1 649,8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1 549,8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Функционирование представительных органов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1 649,8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1 549,8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Глава муниципального округа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1 649,8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1 510,9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1 440,2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1 440,2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1 510,9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1 440,2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1 440,2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Фонд оплаты труда государственных (муниципальных)</w:t>
            </w:r>
            <w:r w:rsidRPr="00C775DB">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1 440,5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1 365,5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1 365,5</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70,4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74,7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74,7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138,9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109,6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138,9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138,9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Непрограммные направления деятельности органов местного самоуправления, связанные с общегосударственным управлением</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расходы в сфере здравоохранения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w:t>
            </w:r>
            <w:r w:rsidRPr="00C775DB">
              <w:rPr>
                <w:rFonts w:ascii="Arial" w:eastAsia="Times New Roman" w:hAnsi="Arial" w:cs="Arial"/>
                <w:b/>
                <w:bCs/>
                <w:color w:val="000000"/>
                <w:sz w:val="18"/>
                <w:lang w:eastAsia="ru-RU"/>
              </w:rPr>
              <w:lastRenderedPageBreak/>
              <w:t>образований</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3 229,2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273,0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273,0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Представительные органы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Функционирование представительных органов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Депутаты Совета депутатов муниципального округа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273,0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за исключением фонда оплаты</w:t>
            </w:r>
            <w:r w:rsidRPr="00C775DB">
              <w:rPr>
                <w:rFonts w:ascii="Arial" w:eastAsia="Times New Roman" w:hAnsi="Arial" w:cs="Arial"/>
                <w:color w:val="000000"/>
                <w:sz w:val="18"/>
                <w:szCs w:val="18"/>
                <w:lang w:eastAsia="ru-RU"/>
              </w:rPr>
              <w:br/>
              <w:t>труда государственных (муниципальных) органов, лицам,</w:t>
            </w:r>
            <w:r w:rsidRPr="00C775DB">
              <w:rPr>
                <w:rFonts w:ascii="Arial" w:eastAsia="Times New Roman" w:hAnsi="Arial" w:cs="Arial"/>
                <w:color w:val="000000"/>
                <w:sz w:val="18"/>
                <w:szCs w:val="18"/>
                <w:lang w:eastAsia="ru-RU"/>
              </w:rPr>
              <w:br/>
              <w:t>привлекаемым согласно законодательству для выполнения</w:t>
            </w:r>
            <w:r w:rsidRPr="00C775DB">
              <w:rPr>
                <w:rFonts w:ascii="Arial" w:eastAsia="Times New Roman" w:hAnsi="Arial" w:cs="Arial"/>
                <w:color w:val="000000"/>
                <w:sz w:val="18"/>
                <w:szCs w:val="18"/>
                <w:lang w:eastAsia="ru-RU"/>
              </w:rPr>
              <w:br/>
              <w:t>отдельных полномочий</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3 120,0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3 120,0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межбюджетные трансферты бюджетам внутригородских муниципальных образований</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33А0400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3 120,0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33А0401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3 120,0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бюджетные ассигнования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33А0401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3 120,0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Специальные расходы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33А0401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880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3 120,0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27 872,8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26 696,7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26 696,7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9 759,9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8 583,8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8 583,8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Исполнительные органы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9 759,9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8 583,8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8 583,8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Функционирование исполнительных органов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9 759,9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8 583,8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8 583,8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Глава администрации муниципального округа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xml:space="preserve">Расходы на выплаты персоналу в целях обеспечения выполнения функций </w:t>
            </w:r>
            <w:r w:rsidRPr="00C775DB">
              <w:rPr>
                <w:rFonts w:ascii="Arial" w:eastAsia="Times New Roman" w:hAnsi="Arial" w:cs="Arial"/>
                <w:color w:val="000000"/>
                <w:sz w:val="18"/>
                <w:szCs w:val="18"/>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1 435,9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1 440,2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1 440,2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Расходы на выплаты персоналу государственных (муниципальных) органов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1 435,9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1 440,2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1 440,2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Фонд оплаты труда государственных (муниципальных)</w:t>
            </w:r>
            <w:r w:rsidRPr="00C775DB">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1 365,5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1 365,5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1 365,5</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70,4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74,7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74,7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113,9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109,6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113,9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113,9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Обеспечение деятельности администрации муниципального округа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8 210,1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7 034,0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7 034,0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6 614,0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6 142,2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6 142,2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6 614,0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6 142,2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6 142,2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Фонд оплаты труда государственных (муниципальных)</w:t>
            </w:r>
            <w:r w:rsidRPr="00C775DB">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5 544,6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5 544,6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5 544,6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1 069,4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597,6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597,6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1 595,8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891,8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891,8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1 595,8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891,8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891,8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1 595,8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891,8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891,8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бюджетные ассигнования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Уплата налогов, сборов и иных платежей</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850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Уплата иных платежей</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853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16 879,7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16 879,7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16 879,7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16 879,7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16 879,7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16 879,7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16 879,7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16 879,7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16 879,7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xml:space="preserve">Финансовое обеспечение переданных внутригородским муниципальным </w:t>
            </w:r>
            <w:r w:rsidRPr="00C775DB">
              <w:rPr>
                <w:rFonts w:ascii="Arial" w:eastAsia="Times New Roman" w:hAnsi="Arial" w:cs="Arial"/>
                <w:b/>
                <w:bCs/>
                <w:color w:val="000000"/>
                <w:sz w:val="18"/>
                <w:lang w:eastAsia="ru-RU"/>
              </w:rPr>
              <w:lastRenderedPageBreak/>
              <w:t>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3 946,5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3 946,5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3 946,5</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2 695,4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2 710,9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2 710,9</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2 695,4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2 710,9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2 710,9</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Фонд оплаты труда государственных (муниципальных)</w:t>
            </w:r>
            <w:r w:rsidRPr="00C775DB">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2 412,1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2 412,1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2 412,1</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283,3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298,8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298,8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1 251,1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1 235,6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1 235,6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1 251,1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1 235,6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1 235,6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1 251,1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1 235,6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1 235,6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досуговой, социально-воспитательной, физкультурно-оздоровительной и спортивной работы с населением по месту жительства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5 465,1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5 465,1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5 465,1</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4 263,9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4 289,7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4 289,7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4 263,9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4 289,7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4 289,7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Фонд оплаты труда государственных (муниципальных)</w:t>
            </w:r>
            <w:r w:rsidRPr="00C775DB">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3 668,3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3 668,3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3 668,3</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595,6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621,4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621,4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1 201,2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1 175,4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1 175,4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1 201,2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1 175,4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1 175,4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1 201,2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1 175,4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1 175,4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опеки, попечительства и патронажа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7 468,1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7 468,1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7 468,1</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xml:space="preserve">Расходы на выплаты персоналу в целях обеспечения выполнения функций </w:t>
            </w:r>
            <w:r w:rsidRPr="00C775DB">
              <w:rPr>
                <w:rFonts w:ascii="Arial" w:eastAsia="Times New Roman" w:hAnsi="Arial" w:cs="Arial"/>
                <w:color w:val="000000"/>
                <w:sz w:val="18"/>
                <w:szCs w:val="18"/>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5 547,6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5 573,8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5 573,8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Расходы на выплаты персоналу государственных (муниципальных) органов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5 547,6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5 573,8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5 573,8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Фонд оплаты труда государственных (муниципальных)</w:t>
            </w:r>
            <w:r w:rsidRPr="00C775DB">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4 976,2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4 976,2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4 976,2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571,4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597,6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597,6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1 920,5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1 894,3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1 894,3</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1 920,5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1 894,3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1 894,3</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1 920,5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1 894,3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1 894,3</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органов местного самоуправления, связанные с общегосударственным управлением</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расходы в сфере здравоохранения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Обеспечение проведения выборов и референдумов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2 627,7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2 627,7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 при проведении выборов и референдумов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2 627,7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проведению выборов и референдумов в городе Москве</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2 627,7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Проведение выборов Совета депутатов муниципальных округов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2 627,7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2 627,7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2 627,7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2 627,7</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Резервные фонды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Резервный фонд, предусмотренный в бюджете муниципального округа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3200000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Резервный фонд, предусмотренный в бюджете муниципального округа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32А0000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Резервный фонд, предусмотренный в бюджете</w:t>
            </w:r>
            <w:r w:rsidRPr="00C775DB">
              <w:rPr>
                <w:rFonts w:ascii="Arial" w:eastAsia="Times New Roman" w:hAnsi="Arial" w:cs="Arial"/>
                <w:b/>
                <w:bCs/>
                <w:color w:val="000000"/>
                <w:sz w:val="18"/>
                <w:szCs w:val="18"/>
                <w:lang w:eastAsia="ru-RU"/>
              </w:rPr>
              <w:br/>
            </w:r>
            <w:r w:rsidRPr="00C775DB">
              <w:rPr>
                <w:rFonts w:ascii="Arial" w:eastAsia="Times New Roman" w:hAnsi="Arial" w:cs="Arial"/>
                <w:b/>
                <w:bCs/>
                <w:color w:val="000000"/>
                <w:sz w:val="18"/>
                <w:lang w:eastAsia="ru-RU"/>
              </w:rPr>
              <w:t>муниципального округа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32А0100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бюджетные ассигнования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32А0100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Резервные средства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32А0100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870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Другие общегосударственные вопросы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497,0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379,3</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497,0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379,3</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Исполнительные органы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497,0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379,3</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Функционирование исполнительных органов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497,0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379,3</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Уплата членских взносов на осуществление деятельности Совета муниципальных образований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31Б0104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129,3</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бюджетные ассигнования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129,3</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Уплата налогов, сборов и иных платежей</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850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129,3</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Уплата иных платежей</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853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129,3</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Иные расходы по функционированию исполнительных органов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31Б0199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367,7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250,0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31Б0199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367,7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250,0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31Б0199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367,7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250,0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31Б0199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367,7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250,0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КУЛЬТУРА, КИНЕМАТОГРАФИЯ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13 096,6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13 185,4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13 185,4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Другие вопросы в области культуры, кинематографии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13 096,6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13 185,4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13 185,4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Культура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0900000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11 321,2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Культурные центры, дома культуры, клубы и молодежные центры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11 321,2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xml:space="preserve">Финансовое обеспечение переданных внутригородским муниципальным образованиям полномочий по организации досуговой и социально-воспитательной работы с населением по месту жительства и мероприятия по организации досуговой и социально-воспитательной работы с населением по месту жительства, осуществляемые префектурами административных округов </w:t>
            </w:r>
            <w:r w:rsidRPr="00C775DB">
              <w:rPr>
                <w:rFonts w:ascii="Arial" w:eastAsia="Times New Roman" w:hAnsi="Arial" w:cs="Arial"/>
                <w:color w:val="000000"/>
                <w:sz w:val="18"/>
                <w:szCs w:val="18"/>
                <w:lang w:eastAsia="ru-RU"/>
              </w:rPr>
              <w:lastRenderedPageBreak/>
              <w:t>города Москвы и подведомственными им учреждениями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11 321,2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lastRenderedPageBreak/>
              <w:t>Субвенции бюджетам муниципальных округов для осуществления переданных полномочий по организации досуговой и социально-воспитательной работы с населением по месту жительства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11 321,2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1 931,6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2 112,1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2 112,1</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1 931,6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2 112,1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2 112,1</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1 931,6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2 112,1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2 112,1</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9 389,6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9 209,1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9 209,1</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Субсидии бюджетным учреждениям</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610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9 389,6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9 209,1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9 209,1</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611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8 834,3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8 653,8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8 653,8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Субсидии бюджетным учреждениям на иные цели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555,3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555,3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555,3</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1 864,2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Праздничные и социально значимые мероприятия для населения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35Е0105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1 864,2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1 864,2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СОЦИАЛЬНАЯ ПОЛИТИКА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1 207,2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Пенсионное обеспечение</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 в области социальной политики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 в области социальной политики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lastRenderedPageBreak/>
              <w:t>Доплаты к пенсиям муниципальным служащим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35П0109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Межбюджетные трансферты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35П0109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межбюджетные трансферты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35П0109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784,8</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Другие вопросы в области социальной политики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 в области социальной политики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 в области социальной политики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Социальные гарантии муниципальным служащим, вышедшим на пенсию</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35П0118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Социальное обеспечение и иные выплаты населению</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35П0118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Социальные выплаты гражданам, кроме публичных нормативных социальных выплат</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35П0118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448,2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35П0118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448,2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ФИЗИЧЕСКАЯ КУЛЬТУРА И СПОРТ</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Массовый спорт</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Спорт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Массовая физкультурно-спортивная работа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11 067,6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Осуществление физкультурно-оздоровительной и спортивной работы с населением по месту жительства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11 067,6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Субвенции бюджетам муниципальных округов для осуществления переданных полномочий по организации физкультурно-оздоровительной и спортивной работы с населением по месту жительства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4 345,0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5 462,4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5 462,4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4 345,0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5 462,4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5 462,4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4 345,0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5 462,4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5 462,4</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6 722,6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5 605,2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5 605,2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Субсидии бюджетным учреждениям</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610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6 722,6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5 605,2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5 605,2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C775DB">
              <w:rPr>
                <w:rFonts w:ascii="Arial" w:eastAsia="Times New Roman" w:hAnsi="Arial" w:cs="Arial"/>
                <w:color w:val="000000"/>
                <w:sz w:val="18"/>
                <w:szCs w:val="18"/>
                <w:lang w:eastAsia="ru-RU"/>
              </w:rPr>
              <w:lastRenderedPageBreak/>
              <w:t>(муниципальных) услуг (выполнение работ)</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611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6 622,6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5 505,2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5 505,2</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Субсидии бюджетным учреждениям на иные цели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СРЕДСТВА МАССОВОЙ ИНФОРМАЦИИ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1 599,7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1 516,9</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Периодическая печать и издательства</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1 316,9</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Информирование населения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1 316,9</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1 316,9</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Другие вопросы в области средств массовой информации</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Информирование населения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r>
      <w:tr w:rsidR="00C775DB" w:rsidRPr="00C775DB" w:rsidTr="00C775DB">
        <w:tc>
          <w:tcPr>
            <w:tcW w:w="23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900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r>
    </w:tbl>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Приложение 2</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к решению Совета депутатов</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от «29» сентября 2015 года № 78</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55"/>
        <w:gridCol w:w="853"/>
        <w:gridCol w:w="1293"/>
        <w:gridCol w:w="1146"/>
        <w:gridCol w:w="1001"/>
        <w:gridCol w:w="810"/>
        <w:gridCol w:w="810"/>
        <w:gridCol w:w="1587"/>
      </w:tblGrid>
      <w:tr w:rsidR="00C775DB" w:rsidRPr="00C775DB" w:rsidTr="00C775DB">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Расходы бюджета муниципального округа Головинский</w:t>
            </w:r>
          </w:p>
        </w:tc>
      </w:tr>
      <w:tr w:rsidR="00C775DB" w:rsidRPr="00C775DB" w:rsidTr="00C775DB">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по разделам, подразделам, целевым статьям и видам расходов бюджетной классификации</w:t>
            </w:r>
          </w:p>
        </w:tc>
      </w:tr>
      <w:tr w:rsidR="00C775DB" w:rsidRPr="00C775DB" w:rsidTr="00C775DB">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lastRenderedPageBreak/>
              <w:t>на 2015 год и плановый период 2016 - 2017 годов</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r>
      <w:tr w:rsidR="00C775DB" w:rsidRPr="00C775DB" w:rsidTr="00C775DB">
        <w:tc>
          <w:tcPr>
            <w:tcW w:w="24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Наименование кода классификации расходов бюджета</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Раздел</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Подраздел</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Целевая статья</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Вид расходов</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Сумма, тыс.руб.</w:t>
            </w:r>
          </w:p>
        </w:tc>
      </w:tr>
      <w:tr w:rsidR="00C775DB" w:rsidRPr="00C775DB" w:rsidTr="00C775D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75DB" w:rsidRPr="00C775DB" w:rsidRDefault="00C775DB" w:rsidP="00C775DB">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75DB" w:rsidRPr="00C775DB" w:rsidRDefault="00C775DB" w:rsidP="00C775DB">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75DB" w:rsidRPr="00C775DB" w:rsidRDefault="00C775DB" w:rsidP="00C775DB">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75DB" w:rsidRPr="00C775DB" w:rsidRDefault="00C775DB" w:rsidP="00C775DB">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75DB" w:rsidRPr="00C775DB" w:rsidRDefault="00C775DB" w:rsidP="00C775DB">
            <w:pPr>
              <w:spacing w:after="0" w:line="240" w:lineRule="auto"/>
              <w:rPr>
                <w:rFonts w:ascii="Arial" w:eastAsia="Times New Roman" w:hAnsi="Arial" w:cs="Arial"/>
                <w:color w:val="000000"/>
                <w:sz w:val="18"/>
                <w:szCs w:val="18"/>
                <w:lang w:eastAsia="ru-RU"/>
              </w:rPr>
            </w:pP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2015 год</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2016 год</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2017 год</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ОБЩЕГОСУДАРСТВЕННЫЕ ВОПРОСЫ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33 433,2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29 083,2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31 710,9</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Функционирование высшего должностного лица субъекта Российской Федерации и муниципального образования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1 784,2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1 684,2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1 684,2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1 649,8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Представительные органы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1 649,8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1 549,8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Функционирование представительных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1 649,8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1 549,8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Глава 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1 649,8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1 510,9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1 440,2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1 440,2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1 510,9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1 440,2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1 440,2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Фонд оплаты труда государственных (муниципальных)</w:t>
            </w:r>
            <w:r w:rsidRPr="00C775DB">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1 440,5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1 365,5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1 365,5</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70,4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74,7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74,7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138,9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109,6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138,9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138,9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Непрограммные направления деятельности органов местного самоуправления, связанные с общегосударственным управлением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расходы в сфере здравоохранения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134,4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xml:space="preserve">Иные закупки товаров, работ и услуг для обеспечения государственных </w:t>
            </w:r>
            <w:r w:rsidRPr="00C775DB">
              <w:rPr>
                <w:rFonts w:ascii="Arial" w:eastAsia="Times New Roman" w:hAnsi="Arial" w:cs="Arial"/>
                <w:color w:val="000000"/>
                <w:sz w:val="18"/>
                <w:szCs w:val="18"/>
                <w:lang w:eastAsia="ru-RU"/>
              </w:rPr>
              <w:lastRenderedPageBreak/>
              <w:t>(муниципальных)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134,4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3 229,2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273,0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273,0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Представительные органы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Функционирование представительных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Депутаты Совета депутатов 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273,0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за исключением фонда оплаты</w:t>
            </w:r>
            <w:r w:rsidRPr="00C775DB">
              <w:rPr>
                <w:rFonts w:ascii="Arial" w:eastAsia="Times New Roman" w:hAnsi="Arial" w:cs="Arial"/>
                <w:color w:val="000000"/>
                <w:sz w:val="18"/>
                <w:szCs w:val="18"/>
                <w:lang w:eastAsia="ru-RU"/>
              </w:rPr>
              <w:br w:type="textWrapping" w:clear="all"/>
              <w:t>труда государственных (муниципальных) органов, лицам,</w:t>
            </w:r>
            <w:r w:rsidRPr="00C775DB">
              <w:rPr>
                <w:rFonts w:ascii="Arial" w:eastAsia="Times New Roman" w:hAnsi="Arial" w:cs="Arial"/>
                <w:color w:val="000000"/>
                <w:sz w:val="18"/>
                <w:szCs w:val="18"/>
                <w:lang w:eastAsia="ru-RU"/>
              </w:rPr>
              <w:br w:type="textWrapping" w:clear="all"/>
              <w:t>привлекаемым согласно законодательству для выполнения</w:t>
            </w:r>
            <w:r w:rsidRPr="00C775DB">
              <w:rPr>
                <w:rFonts w:ascii="Arial" w:eastAsia="Times New Roman" w:hAnsi="Arial" w:cs="Arial"/>
                <w:color w:val="000000"/>
                <w:sz w:val="18"/>
                <w:szCs w:val="18"/>
                <w:lang w:eastAsia="ru-RU"/>
              </w:rPr>
              <w:br w:type="textWrapping" w:clear="all"/>
              <w:t>отдельных полномочий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273,0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3 120,0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3 120,0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межбюджетные трансферты бюджетам внутригородских муниципальных образований</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33А0400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3 120,0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33А0401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3 120,0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бюджетные ассигнования</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33А0401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3 120,0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Специальные расходы</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33А0401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880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3 120,0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27 872,8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26 696,7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26 696,7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9 759,9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8 583,8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8 583,8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Исполнительные органы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9 759,9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8 583,8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8 583,8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Функционирование исполнительных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9 759,9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8 583,8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8 583,8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Глава администрации 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1 549,8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1 435,9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1 440,2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1 440,2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1 435,9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1 440,2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1 440,2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Фонд оплаты труда государственных (муниципальных)</w:t>
            </w:r>
            <w:r w:rsidRPr="00C775DB">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1 365,5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1 365,5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1 365,5</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70,4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74,7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74,7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113,9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109,6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113,9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113,9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109,6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Обеспечение деятельности администрации 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8 210,1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7 034,0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7 034,0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6 614,0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6 142,2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6 142,2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6 614,0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6 142,2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6 142,2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Фонд оплаты труда государственных (муниципальных)</w:t>
            </w:r>
            <w:r w:rsidRPr="00C775DB">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5 544,6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5 544,6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5 544,6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1 069,4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597,6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597,6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1 595,8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891,8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891,8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1 595,8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891,8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891,8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1 595,8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891,8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891,8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бюджетные ассигнования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Уплата налогов, сборов и иных платежей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850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Уплата иных платежей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853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16 879,7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16 879,7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16 879,7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xml:space="preserve">Непрограммные направления деятельности органов государственной власти в </w:t>
            </w:r>
            <w:r w:rsidRPr="00C775DB">
              <w:rPr>
                <w:rFonts w:ascii="Arial" w:eastAsia="Times New Roman" w:hAnsi="Arial" w:cs="Arial"/>
                <w:color w:val="000000"/>
                <w:sz w:val="18"/>
                <w:szCs w:val="18"/>
                <w:lang w:eastAsia="ru-RU"/>
              </w:rPr>
              <w:lastRenderedPageBreak/>
              <w:t>части предоставления межбюджетных трансфертов бюджетам внутригородских муниципальных образований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16 879,7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16 879,7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16 879,7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Финансовое обеспечение переданных внутригородским муниципальным образованиям полномочий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16 879,7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16 879,7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16 879,7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деятельности районных комиссий по делам несовершеннолетних и защите их прав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3 946,5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3 946,5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3 946,5</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2 695,4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2 710,9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2 710,9</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2 695,4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2 710,9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2 710,9</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Фонд оплаты труда государственных (муниципальных)</w:t>
            </w:r>
            <w:r w:rsidRPr="00C775DB">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2 412,1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2 412,1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2 412,1</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283,3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298,8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298,8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1 251,1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1 235,6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1 235,6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1 251,1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1 235,6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1 235,6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1 251,1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1 235,6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1 235,6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досуговой, социально-воспитательной, физкультурно-оздоровительной и спортивной работы с населением по месту жительства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5 465,1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5 465,1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5 465,1</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4 263,9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4 289,7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4 289,7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4 263,9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4 289,7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4 289,7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Фонд оплаты труда государственных (муниципальных)</w:t>
            </w:r>
            <w:r w:rsidRPr="00C775DB">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3 668,3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3 668,3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3 668,3</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595,6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621,4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621,4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1 201,2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1 175,4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1 175,4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1 201,2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1 175,4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1 175,4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xml:space="preserve">Прочая закупка товаров, работ и услуг для обеспечения государственных </w:t>
            </w:r>
            <w:r w:rsidRPr="00C775DB">
              <w:rPr>
                <w:rFonts w:ascii="Arial" w:eastAsia="Times New Roman" w:hAnsi="Arial" w:cs="Arial"/>
                <w:color w:val="000000"/>
                <w:sz w:val="18"/>
                <w:szCs w:val="18"/>
                <w:lang w:eastAsia="ru-RU"/>
              </w:rPr>
              <w:lastRenderedPageBreak/>
              <w:t>(муниципальных)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33А0102</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1 201,2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1 175,4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1 175,4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lastRenderedPageBreak/>
              <w:t>Финансовое обеспечение переданных внутригородским муниципальным образованиям полномочий по содержанию муниципальных служащих, осуществляющих организацию опеки, попечительства и патронажа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7 468,1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7 468,1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7 468,1</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5 547,6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5 573,8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5 573,8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Расходы на выплаты персоналу государственных (муниципальных) органов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5 547,6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5 573,8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5 573,8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Фонд оплаты труда государственных (муниципальных)</w:t>
            </w:r>
            <w:r w:rsidRPr="00C775DB">
              <w:rPr>
                <w:rFonts w:ascii="Arial" w:eastAsia="Times New Roman" w:hAnsi="Arial" w:cs="Arial"/>
                <w:color w:val="000000"/>
                <w:sz w:val="18"/>
                <w:szCs w:val="18"/>
                <w:lang w:eastAsia="ru-RU"/>
              </w:rPr>
              <w:br/>
              <w:t>органов и взносы по обязательному социальному страхованию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4 976,2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4 976,2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4 976,2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выплаты персоналу государственных (муниципальных) органов, за исключением фонда оплаты труда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571,4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597,6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597,6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1 920,5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1 894,3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1 894,3</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1 920,5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1 894,3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1 894,3</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33А0104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1 920,5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1 894,3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1 894,3</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 при реализации государственных функций, связанных с общегосударственным управлением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Непрограммные направления деятельности органов местного самоуправления, связанные с общегосударственным управлением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расходы в сфере здравоохранения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35Г0111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1 233,2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Обеспечение проведения выборов и референдумов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2 627,7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2 627,7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2 627,7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органов местного самоуправления по проведению выборов и референдумов в городе Москве</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2 627,7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lastRenderedPageBreak/>
              <w:t>Проведение выборов Совета депутатов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2 627,7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2 627,7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2 627,7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07</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35А0101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2 627,7</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Резервные фонды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Резервный фонд, предусмотренный в бюджете 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3200000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Резервный фонд, предусмотренный в бюджете</w:t>
            </w:r>
            <w:r w:rsidRPr="00C775DB">
              <w:rPr>
                <w:rFonts w:ascii="Arial" w:eastAsia="Times New Roman" w:hAnsi="Arial" w:cs="Arial"/>
                <w:color w:val="000000"/>
                <w:sz w:val="18"/>
                <w:szCs w:val="18"/>
                <w:lang w:eastAsia="ru-RU"/>
              </w:rPr>
              <w:br/>
              <w:t>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32А0000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Резервный фонд, предусмотренный в бюджете</w:t>
            </w:r>
            <w:r w:rsidRPr="00C775DB">
              <w:rPr>
                <w:rFonts w:ascii="Arial" w:eastAsia="Times New Roman" w:hAnsi="Arial" w:cs="Arial"/>
                <w:b/>
                <w:bCs/>
                <w:color w:val="000000"/>
                <w:sz w:val="18"/>
                <w:szCs w:val="18"/>
                <w:lang w:eastAsia="ru-RU"/>
              </w:rPr>
              <w:br/>
            </w:r>
            <w:r w:rsidRPr="00C775DB">
              <w:rPr>
                <w:rFonts w:ascii="Arial" w:eastAsia="Times New Roman" w:hAnsi="Arial" w:cs="Arial"/>
                <w:b/>
                <w:bCs/>
                <w:color w:val="000000"/>
                <w:sz w:val="18"/>
                <w:lang w:eastAsia="ru-RU"/>
              </w:rPr>
              <w:t>муниципального округа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32А0100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бюджетные ассигнования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32А0100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Резервные средства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32А0100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870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Другие общегосударственные вопросы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497,0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379,3</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497,0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379,3</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Исполнительные органы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497,0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379,3</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Функционирование исполнительных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497,0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379,3</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Уплата членских взносов на осуществление деятельности Совета муниципальных образований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31Б0104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129,3</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бюджетные ассигнования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800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129,3</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Уплата налогов, сборов и иных платежей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850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129,3</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Уплата иных платежей</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31Б0104</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853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129,3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129,3</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Иные расходы по функционированию исполнительных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31Б0199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367,7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250,0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31Б0199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367,7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250,0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31Б0199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367,7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250,0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13</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31Б0199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367,7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250,0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КУЛЬТУРА, КИНЕМАТОГРАФИЯ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13 096,6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13 185,4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13 185,4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Другие вопросы в области культуры, кинематографии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13 096,6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13 185,4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13 185,4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Культура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0900000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11 321,2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Культурные центры, дома культуры, клубы и молодежные центры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11 321,2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Финансовое обеспечение переданных внутригородским муниципальным образованиям полномочий по организации досуговой и социально-воспитательной работы с населением по месту жительства и мероприятия по организации досуговой и социально-воспитательной работы с населением по месту жительства, осуществляемые префектурами административных округов города Москвы и подведомственными им учреждениями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11 321,2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Субвенции бюджетам муниципальных округов для осуществления переданных полномочий по организации досуговой и социально-воспитательной работы с населением по месту жительства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11 321,2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11 321,2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1 931,6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2 112,1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2 112,1</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1 931,6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2 112,1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2 112,1</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1 931,6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2 112,1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2 112,1</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Предоставление субсидий бюджетным, автономным учреждениям и иным некоммерческим организациям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9 389,6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9 209,1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9 209,1</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Субсидии бюджетным учреждениям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610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9 389,6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9 209,1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9 209,1</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611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8 834,3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8 653,8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8 653,8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Субсидии бюджетным учреждениям на иные цели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09Г0701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555,3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555,3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555,3</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1 864,2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Праздничные и социально значимые мероприятия для населения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35Е0105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1 864,2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1 864,2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08</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35Е0105</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1 775,4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1 864,2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СОЦИАЛЬНАЯ ПОЛИТИКА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1 207,2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1 233,0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Пенсионное обеспечение</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xml:space="preserve">Прочие непрограммные направления деятельности органов местного </w:t>
            </w:r>
            <w:r w:rsidRPr="00C775DB">
              <w:rPr>
                <w:rFonts w:ascii="Arial" w:eastAsia="Times New Roman" w:hAnsi="Arial" w:cs="Arial"/>
                <w:b/>
                <w:bCs/>
                <w:color w:val="000000"/>
                <w:sz w:val="18"/>
                <w:lang w:eastAsia="ru-RU"/>
              </w:rPr>
              <w:lastRenderedPageBreak/>
              <w:t>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Прочие направления деятельности администраций муниципальных округов города Москвы в области социальной политики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 в области социальной политики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Доплаты к пенсиям муниципальным служащим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35П0109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Межбюджетные трансферты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35П0109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784,8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межбюджетные трансферты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35П0109</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784,8</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784,8</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Другие вопросы в области социальной политики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 в области социальной политики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 в области социальной политики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Социальные гарантии муниципальным служащим, вышедшим на пенсию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35П0118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Социальное обеспечение и иные выплаты населению</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35П0118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448,2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Социальные выплаты гражданам, кроме публичных нормативных социальных выплат</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35П0118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320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448,2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Пособия, компенсации и иные социальные выплаты гражданам, кроме публичных нормативных обязательств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06</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35П0118</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321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422,4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448,2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448,2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ФИЗИЧЕСКАЯ КУЛЬТУРА И СПОРТ</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Массовый спорт</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Спорт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Массовая физкультурно-спортивная работа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11 067,6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Осуществление физкультурно-оздоровительной и спортивной работы с населением по месту жительства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11 067,6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Субвенции бюджетам муниципальных округов для осуществления переданных полномочий по организации физкультурно-оздоровительной и спортивной работы с населением по месту жительства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11 067,6</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4 345,0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5 462,4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5 462,4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4 345,0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5 462,4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5 462,4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xml:space="preserve">Прочая закупка товаров, работ и услуг для обеспечения государственных </w:t>
            </w:r>
            <w:r w:rsidRPr="00C775DB">
              <w:rPr>
                <w:rFonts w:ascii="Arial" w:eastAsia="Times New Roman" w:hAnsi="Arial" w:cs="Arial"/>
                <w:color w:val="000000"/>
                <w:sz w:val="18"/>
                <w:szCs w:val="18"/>
                <w:lang w:eastAsia="ru-RU"/>
              </w:rPr>
              <w:lastRenderedPageBreak/>
              <w:t>(муниципальных)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4 345,0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5 462,4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5 462,4</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Предоставление субсидий бюджетным, автономным учреждениям и иным некоммерческим организациям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6 722,6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5 605,2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5 605,2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Субсидии бюджетным учреждениям</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610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6 722,6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5 605,2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5 605,2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611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6 622,6</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5 505,2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5 505,2</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Субсидии бюджетным учреждениям на иные цели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11</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10А0301</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612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100,0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СРЕДСТВА МАССОВОЙ ИНФОРМАЦИИ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1 599,7</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1 516,9</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Периодическая печать и издательства</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1 316,9</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Информирование населения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1 316,9</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1 316,9</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02</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1 228,5</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1 316,9</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Другие вопросы в области средств массовой информации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непрограммные направления деятельности органов местного самоуправления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3500000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Прочие направления деятельности администраций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35Е0000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Непрограммные направления деятельности по расходным обязательствам администраций муниципальных округов города Москвы</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35Е0100</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Информирование населения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Иные закупки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Прочая закупка товаров, работ и услуг для обеспечения государственных (муниципальных) нужд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12</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04</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35Е0103</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244</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371,2</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200,0</w:t>
            </w:r>
          </w:p>
        </w:tc>
      </w:tr>
      <w:tr w:rsidR="00C775DB" w:rsidRPr="00C775DB" w:rsidTr="00C775DB">
        <w:tc>
          <w:tcPr>
            <w:tcW w:w="2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Всего расходов</w:t>
            </w:r>
          </w:p>
        </w:tc>
        <w:tc>
          <w:tcPr>
            <w:tcW w:w="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4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60 404,3</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56 086,1</w:t>
            </w:r>
          </w:p>
        </w:tc>
        <w:tc>
          <w:tcPr>
            <w:tcW w:w="2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58 713,8</w:t>
            </w:r>
          </w:p>
        </w:tc>
      </w:tr>
    </w:tbl>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lastRenderedPageBreak/>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Приложение 3</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к решению Совета депутатов</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от «29» сентября 2015 года № 78</w:t>
      </w:r>
    </w:p>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bl>
      <w:tblPr>
        <w:tblW w:w="14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58"/>
        <w:gridCol w:w="6741"/>
        <w:gridCol w:w="1172"/>
        <w:gridCol w:w="1172"/>
        <w:gridCol w:w="1612"/>
      </w:tblGrid>
      <w:tr w:rsidR="00C775DB" w:rsidRPr="00C775DB" w:rsidTr="00C775DB">
        <w:tc>
          <w:tcPr>
            <w:tcW w:w="5000" w:type="pct"/>
            <w:gridSpan w:val="5"/>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Источники финансирования дефицита бюджета муниципального округа Головинский</w:t>
            </w:r>
          </w:p>
        </w:tc>
      </w:tr>
      <w:tr w:rsidR="00C775DB" w:rsidRPr="00C775DB" w:rsidTr="00C775DB">
        <w:tc>
          <w:tcPr>
            <w:tcW w:w="5000" w:type="pct"/>
            <w:gridSpan w:val="5"/>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на 2015 год и плановый период 2016 - 2017 годов</w:t>
            </w:r>
          </w:p>
        </w:tc>
      </w:tr>
      <w:tr w:rsidR="00C775DB" w:rsidRPr="00C775DB" w:rsidTr="00C775DB">
        <w:tc>
          <w:tcPr>
            <w:tcW w:w="1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23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tc>
      </w:tr>
      <w:tr w:rsidR="00C775DB" w:rsidRPr="00C775DB" w:rsidTr="00C775DB">
        <w:tc>
          <w:tcPr>
            <w:tcW w:w="135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Коды бюджетной классификации</w:t>
            </w:r>
          </w:p>
        </w:tc>
        <w:tc>
          <w:tcPr>
            <w:tcW w:w="2300" w:type="pct"/>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Наименование показателей</w:t>
            </w:r>
          </w:p>
        </w:tc>
        <w:tc>
          <w:tcPr>
            <w:tcW w:w="1250" w:type="pct"/>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 Сумма, тыс.руб.</w:t>
            </w:r>
          </w:p>
        </w:tc>
      </w:tr>
      <w:tr w:rsidR="00C775DB" w:rsidRPr="00C775DB" w:rsidTr="00C775D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75DB" w:rsidRPr="00C775DB" w:rsidRDefault="00C775DB" w:rsidP="00C775DB">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775DB" w:rsidRPr="00C775DB" w:rsidRDefault="00C775DB" w:rsidP="00C775DB">
            <w:pPr>
              <w:spacing w:after="0" w:line="240" w:lineRule="auto"/>
              <w:rPr>
                <w:rFonts w:ascii="Arial" w:eastAsia="Times New Roman" w:hAnsi="Arial" w:cs="Arial"/>
                <w:color w:val="000000"/>
                <w:sz w:val="18"/>
                <w:szCs w:val="18"/>
                <w:lang w:eastAsia="ru-RU"/>
              </w:rPr>
            </w:pP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2015 год</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2016 год</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2017 год</w:t>
            </w:r>
          </w:p>
        </w:tc>
      </w:tr>
      <w:tr w:rsidR="00C775DB" w:rsidRPr="00C775DB" w:rsidTr="00C775DB">
        <w:tc>
          <w:tcPr>
            <w:tcW w:w="1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01 00 00 00 00 0000 000</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ИСТОЧНИКИ ВНУТРЕННЕГО ФИНАНСИРОВАНИЯ ДЕФИЦИТОВ БЮДЖЕТОВ</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795,0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r>
      <w:tr w:rsidR="00C775DB" w:rsidRPr="00C775DB" w:rsidTr="00C775DB">
        <w:tc>
          <w:tcPr>
            <w:tcW w:w="1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01 05 00 00 00 0000 000</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Изменение остатков средств на счетах по учету средств бюджетов</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795,0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b/>
                <w:bCs/>
                <w:color w:val="000000"/>
                <w:sz w:val="18"/>
                <w:lang w:eastAsia="ru-RU"/>
              </w:rPr>
              <w:t>-</w:t>
            </w:r>
          </w:p>
        </w:tc>
      </w:tr>
      <w:tr w:rsidR="00C775DB" w:rsidRPr="00C775DB" w:rsidTr="00C775DB">
        <w:tc>
          <w:tcPr>
            <w:tcW w:w="1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01 05 02 00 00 0000 600</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Уменьшение прочих остатков средств бюджетов</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795,0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r>
      <w:tr w:rsidR="00C775DB" w:rsidRPr="00C775DB" w:rsidTr="00C775DB">
        <w:tc>
          <w:tcPr>
            <w:tcW w:w="135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center"/>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01 05 02 01 03 0000 610</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Уменьшение прочих остатков денежных средств бюджетов внутригородских муниципальных образований городов федерального значения Москвы и Санкт-Петербурга</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795,0</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c>
          <w:tcPr>
            <w:tcW w:w="400" w:type="pct"/>
            <w:tcBorders>
              <w:top w:val="outset" w:sz="6" w:space="0" w:color="auto"/>
              <w:left w:val="outset" w:sz="6" w:space="0" w:color="auto"/>
              <w:bottom w:val="outset" w:sz="6" w:space="0" w:color="auto"/>
              <w:right w:val="outset" w:sz="6" w:space="0" w:color="auto"/>
            </w:tcBorders>
            <w:shd w:val="clear" w:color="auto" w:fill="auto"/>
            <w:noWrap/>
            <w:tcMar>
              <w:top w:w="30" w:type="dxa"/>
              <w:left w:w="30" w:type="dxa"/>
              <w:bottom w:w="30" w:type="dxa"/>
              <w:right w:w="30" w:type="dxa"/>
            </w:tcMar>
            <w:vAlign w:val="bottom"/>
            <w:hideMark/>
          </w:tcPr>
          <w:p w:rsidR="00C775DB" w:rsidRPr="00C775DB" w:rsidRDefault="00C775DB" w:rsidP="00C775DB">
            <w:pPr>
              <w:spacing w:after="0" w:line="240" w:lineRule="auto"/>
              <w:jc w:val="right"/>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w:t>
            </w:r>
          </w:p>
        </w:tc>
      </w:tr>
    </w:tbl>
    <w:p w:rsidR="00C775DB" w:rsidRPr="00C775DB" w:rsidRDefault="00C775DB" w:rsidP="00C775DB">
      <w:pPr>
        <w:spacing w:after="0" w:line="240" w:lineRule="auto"/>
        <w:textAlignment w:val="baseline"/>
        <w:rPr>
          <w:rFonts w:ascii="Arial" w:eastAsia="Times New Roman" w:hAnsi="Arial" w:cs="Arial"/>
          <w:color w:val="000000"/>
          <w:sz w:val="18"/>
          <w:szCs w:val="18"/>
          <w:lang w:eastAsia="ru-RU"/>
        </w:rPr>
      </w:pPr>
      <w:r w:rsidRPr="00C775DB">
        <w:rPr>
          <w:rFonts w:ascii="Arial" w:eastAsia="Times New Roman" w:hAnsi="Arial" w:cs="Arial"/>
          <w:color w:val="000000"/>
          <w:sz w:val="18"/>
          <w:szCs w:val="18"/>
          <w:lang w:eastAsia="ru-RU"/>
        </w:rPr>
        <w:t> </w:t>
      </w:r>
    </w:p>
    <w:p w:rsidR="00B36AF6" w:rsidRDefault="00B36AF6"/>
    <w:sectPr w:rsidR="00B36AF6" w:rsidSect="00C775D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775DB"/>
    <w:rsid w:val="00B36AF6"/>
    <w:rsid w:val="00C77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F6"/>
  </w:style>
  <w:style w:type="paragraph" w:styleId="1">
    <w:name w:val="heading 1"/>
    <w:basedOn w:val="a"/>
    <w:link w:val="10"/>
    <w:uiPriority w:val="9"/>
    <w:qFormat/>
    <w:rsid w:val="00C77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5D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77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5DB"/>
    <w:rPr>
      <w:b/>
      <w:bCs/>
    </w:rPr>
  </w:style>
  <w:style w:type="character" w:styleId="a5">
    <w:name w:val="Hyperlink"/>
    <w:basedOn w:val="a0"/>
    <w:uiPriority w:val="99"/>
    <w:semiHidden/>
    <w:unhideWhenUsed/>
    <w:rsid w:val="00C775DB"/>
    <w:rPr>
      <w:color w:val="0000FF"/>
      <w:u w:val="single"/>
    </w:rPr>
  </w:style>
  <w:style w:type="character" w:styleId="a6">
    <w:name w:val="FollowedHyperlink"/>
    <w:basedOn w:val="a0"/>
    <w:uiPriority w:val="99"/>
    <w:semiHidden/>
    <w:unhideWhenUsed/>
    <w:rsid w:val="00C775DB"/>
    <w:rPr>
      <w:color w:val="800080"/>
      <w:u w:val="single"/>
    </w:rPr>
  </w:style>
  <w:style w:type="paragraph" w:styleId="a7">
    <w:name w:val="Balloon Text"/>
    <w:basedOn w:val="a"/>
    <w:link w:val="a8"/>
    <w:uiPriority w:val="99"/>
    <w:semiHidden/>
    <w:unhideWhenUsed/>
    <w:rsid w:val="00C775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7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557396">
      <w:bodyDiv w:val="1"/>
      <w:marLeft w:val="0"/>
      <w:marRight w:val="0"/>
      <w:marTop w:val="0"/>
      <w:marBottom w:val="0"/>
      <w:divBdr>
        <w:top w:val="none" w:sz="0" w:space="0" w:color="auto"/>
        <w:left w:val="none" w:sz="0" w:space="0" w:color="auto"/>
        <w:bottom w:val="none" w:sz="0" w:space="0" w:color="auto"/>
        <w:right w:val="none" w:sz="0" w:space="0" w:color="auto"/>
      </w:divBdr>
      <w:divsChild>
        <w:div w:id="134663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8043</Words>
  <Characters>45851</Characters>
  <Application>Microsoft Office Word</Application>
  <DocSecurity>0</DocSecurity>
  <Lines>382</Lines>
  <Paragraphs>107</Paragraphs>
  <ScaleCrop>false</ScaleCrop>
  <Company/>
  <LinksUpToDate>false</LinksUpToDate>
  <CharactersWithSpaces>53787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2018-07-30T20:26:00Z</dcterms:created>
  <dcterms:modified xsi:type="dcterms:W3CDTF">2018-07-30T20:26:00Z</dcterms:modified>
</cp:coreProperties>
</file>