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A2" w:rsidRDefault="004972A2">
      <w:pPr>
        <w:widowControl w:val="0"/>
        <w:autoSpaceDE w:val="0"/>
        <w:autoSpaceDN w:val="0"/>
        <w:adjustRightInd w:val="0"/>
        <w:outlineLvl w:val="0"/>
        <w:rPr>
          <w:rFonts w:cs="Times New Roman"/>
          <w:szCs w:val="28"/>
        </w:rPr>
      </w:pPr>
    </w:p>
    <w:p w:rsidR="004972A2" w:rsidRDefault="004972A2">
      <w:pPr>
        <w:widowControl w:val="0"/>
        <w:autoSpaceDE w:val="0"/>
        <w:autoSpaceDN w:val="0"/>
        <w:adjustRightInd w:val="0"/>
        <w:rPr>
          <w:rFonts w:cs="Times New Roman"/>
          <w:szCs w:val="28"/>
        </w:rPr>
      </w:pPr>
      <w:r>
        <w:rPr>
          <w:rFonts w:cs="Times New Roman"/>
          <w:szCs w:val="28"/>
        </w:rPr>
        <w:t>25 июля 2002 года N 113-ФЗ</w:t>
      </w:r>
      <w:r>
        <w:rPr>
          <w:rFonts w:cs="Times New Roman"/>
          <w:szCs w:val="28"/>
        </w:rPr>
        <w:br/>
      </w:r>
    </w:p>
    <w:p w:rsidR="004972A2" w:rsidRDefault="004972A2">
      <w:pPr>
        <w:widowControl w:val="0"/>
        <w:pBdr>
          <w:bottom w:val="single" w:sz="6" w:space="0" w:color="auto"/>
        </w:pBdr>
        <w:autoSpaceDE w:val="0"/>
        <w:autoSpaceDN w:val="0"/>
        <w:adjustRightInd w:val="0"/>
        <w:rPr>
          <w:rFonts w:cs="Times New Roman"/>
          <w:sz w:val="5"/>
          <w:szCs w:val="5"/>
        </w:rPr>
      </w:pPr>
    </w:p>
    <w:p w:rsidR="004972A2" w:rsidRDefault="004972A2">
      <w:pPr>
        <w:widowControl w:val="0"/>
        <w:autoSpaceDE w:val="0"/>
        <w:autoSpaceDN w:val="0"/>
        <w:adjustRightInd w:val="0"/>
        <w:jc w:val="center"/>
        <w:rPr>
          <w:rFonts w:cs="Times New Roman"/>
          <w:szCs w:val="28"/>
        </w:rPr>
      </w:pPr>
    </w:p>
    <w:p w:rsidR="004972A2" w:rsidRDefault="004972A2">
      <w:pPr>
        <w:widowControl w:val="0"/>
        <w:autoSpaceDE w:val="0"/>
        <w:autoSpaceDN w:val="0"/>
        <w:adjustRightInd w:val="0"/>
        <w:jc w:val="center"/>
        <w:rPr>
          <w:rFonts w:cs="Times New Roman"/>
          <w:b/>
          <w:bCs/>
          <w:szCs w:val="28"/>
        </w:rPr>
      </w:pPr>
      <w:r>
        <w:rPr>
          <w:rFonts w:cs="Times New Roman"/>
          <w:b/>
          <w:bCs/>
          <w:szCs w:val="28"/>
        </w:rPr>
        <w:t>РОССИЙСКАЯ ФЕДЕРАЦИЯ</w:t>
      </w:r>
    </w:p>
    <w:p w:rsidR="004972A2" w:rsidRDefault="004972A2">
      <w:pPr>
        <w:widowControl w:val="0"/>
        <w:autoSpaceDE w:val="0"/>
        <w:autoSpaceDN w:val="0"/>
        <w:adjustRightInd w:val="0"/>
        <w:jc w:val="center"/>
        <w:rPr>
          <w:rFonts w:cs="Times New Roman"/>
          <w:b/>
          <w:bCs/>
          <w:szCs w:val="28"/>
        </w:rPr>
      </w:pPr>
    </w:p>
    <w:p w:rsidR="004972A2" w:rsidRDefault="004972A2">
      <w:pPr>
        <w:widowControl w:val="0"/>
        <w:autoSpaceDE w:val="0"/>
        <w:autoSpaceDN w:val="0"/>
        <w:adjustRightInd w:val="0"/>
        <w:jc w:val="center"/>
        <w:rPr>
          <w:rFonts w:cs="Times New Roman"/>
          <w:b/>
          <w:bCs/>
          <w:szCs w:val="28"/>
        </w:rPr>
      </w:pPr>
      <w:r>
        <w:rPr>
          <w:rFonts w:cs="Times New Roman"/>
          <w:b/>
          <w:bCs/>
          <w:szCs w:val="28"/>
        </w:rPr>
        <w:t>ФЕДЕРАЛЬНЫЙ ЗАКОН</w:t>
      </w:r>
    </w:p>
    <w:p w:rsidR="004972A2" w:rsidRDefault="004972A2">
      <w:pPr>
        <w:widowControl w:val="0"/>
        <w:autoSpaceDE w:val="0"/>
        <w:autoSpaceDN w:val="0"/>
        <w:adjustRightInd w:val="0"/>
        <w:jc w:val="center"/>
        <w:rPr>
          <w:rFonts w:cs="Times New Roman"/>
          <w:b/>
          <w:bCs/>
          <w:szCs w:val="28"/>
        </w:rPr>
      </w:pPr>
    </w:p>
    <w:p w:rsidR="004972A2" w:rsidRDefault="004972A2">
      <w:pPr>
        <w:widowControl w:val="0"/>
        <w:autoSpaceDE w:val="0"/>
        <w:autoSpaceDN w:val="0"/>
        <w:adjustRightInd w:val="0"/>
        <w:jc w:val="center"/>
        <w:rPr>
          <w:rFonts w:cs="Times New Roman"/>
          <w:b/>
          <w:bCs/>
          <w:szCs w:val="28"/>
        </w:rPr>
      </w:pPr>
      <w:r>
        <w:rPr>
          <w:rFonts w:cs="Times New Roman"/>
          <w:b/>
          <w:bCs/>
          <w:szCs w:val="28"/>
        </w:rPr>
        <w:t>ОБ АЛЬТЕРНАТИВНОЙ ГРАЖДАНСКОЙ СЛУЖБЕ</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jc w:val="right"/>
        <w:rPr>
          <w:rFonts w:cs="Times New Roman"/>
          <w:szCs w:val="28"/>
        </w:rPr>
      </w:pPr>
      <w:r>
        <w:rPr>
          <w:rFonts w:cs="Times New Roman"/>
          <w:szCs w:val="28"/>
        </w:rPr>
        <w:t>Принят</w:t>
      </w:r>
    </w:p>
    <w:p w:rsidR="004972A2" w:rsidRDefault="004972A2">
      <w:pPr>
        <w:widowControl w:val="0"/>
        <w:autoSpaceDE w:val="0"/>
        <w:autoSpaceDN w:val="0"/>
        <w:adjustRightInd w:val="0"/>
        <w:jc w:val="right"/>
        <w:rPr>
          <w:rFonts w:cs="Times New Roman"/>
          <w:szCs w:val="28"/>
        </w:rPr>
      </w:pPr>
      <w:r>
        <w:rPr>
          <w:rFonts w:cs="Times New Roman"/>
          <w:szCs w:val="28"/>
        </w:rPr>
        <w:t>Государственной Думой</w:t>
      </w:r>
    </w:p>
    <w:p w:rsidR="004972A2" w:rsidRDefault="004972A2">
      <w:pPr>
        <w:widowControl w:val="0"/>
        <w:autoSpaceDE w:val="0"/>
        <w:autoSpaceDN w:val="0"/>
        <w:adjustRightInd w:val="0"/>
        <w:jc w:val="right"/>
        <w:rPr>
          <w:rFonts w:cs="Times New Roman"/>
          <w:szCs w:val="28"/>
        </w:rPr>
      </w:pPr>
      <w:r>
        <w:rPr>
          <w:rFonts w:cs="Times New Roman"/>
          <w:szCs w:val="28"/>
        </w:rPr>
        <w:t>28 июня 2002 года</w:t>
      </w:r>
    </w:p>
    <w:p w:rsidR="004972A2" w:rsidRDefault="004972A2">
      <w:pPr>
        <w:widowControl w:val="0"/>
        <w:autoSpaceDE w:val="0"/>
        <w:autoSpaceDN w:val="0"/>
        <w:adjustRightInd w:val="0"/>
        <w:jc w:val="right"/>
        <w:rPr>
          <w:rFonts w:cs="Times New Roman"/>
          <w:szCs w:val="28"/>
        </w:rPr>
      </w:pPr>
    </w:p>
    <w:p w:rsidR="004972A2" w:rsidRDefault="004972A2">
      <w:pPr>
        <w:widowControl w:val="0"/>
        <w:autoSpaceDE w:val="0"/>
        <w:autoSpaceDN w:val="0"/>
        <w:adjustRightInd w:val="0"/>
        <w:jc w:val="right"/>
        <w:rPr>
          <w:rFonts w:cs="Times New Roman"/>
          <w:szCs w:val="28"/>
        </w:rPr>
      </w:pPr>
      <w:r>
        <w:rPr>
          <w:rFonts w:cs="Times New Roman"/>
          <w:szCs w:val="28"/>
        </w:rPr>
        <w:t>Одобрен</w:t>
      </w:r>
    </w:p>
    <w:p w:rsidR="004972A2" w:rsidRDefault="004972A2">
      <w:pPr>
        <w:widowControl w:val="0"/>
        <w:autoSpaceDE w:val="0"/>
        <w:autoSpaceDN w:val="0"/>
        <w:adjustRightInd w:val="0"/>
        <w:jc w:val="right"/>
        <w:rPr>
          <w:rFonts w:cs="Times New Roman"/>
          <w:szCs w:val="28"/>
        </w:rPr>
      </w:pPr>
      <w:r>
        <w:rPr>
          <w:rFonts w:cs="Times New Roman"/>
          <w:szCs w:val="28"/>
        </w:rPr>
        <w:t>Советом Федерации</w:t>
      </w:r>
    </w:p>
    <w:p w:rsidR="004972A2" w:rsidRDefault="004972A2">
      <w:pPr>
        <w:widowControl w:val="0"/>
        <w:autoSpaceDE w:val="0"/>
        <w:autoSpaceDN w:val="0"/>
        <w:adjustRightInd w:val="0"/>
        <w:jc w:val="right"/>
        <w:rPr>
          <w:rFonts w:cs="Times New Roman"/>
          <w:szCs w:val="28"/>
        </w:rPr>
      </w:pPr>
      <w:r>
        <w:rPr>
          <w:rFonts w:cs="Times New Roman"/>
          <w:szCs w:val="28"/>
        </w:rPr>
        <w:t>10 июля 2002 года</w:t>
      </w:r>
    </w:p>
    <w:p w:rsidR="004972A2" w:rsidRDefault="004972A2">
      <w:pPr>
        <w:widowControl w:val="0"/>
        <w:autoSpaceDE w:val="0"/>
        <w:autoSpaceDN w:val="0"/>
        <w:adjustRightInd w:val="0"/>
        <w:jc w:val="center"/>
        <w:rPr>
          <w:rFonts w:cs="Times New Roman"/>
          <w:szCs w:val="28"/>
        </w:rPr>
      </w:pPr>
    </w:p>
    <w:p w:rsidR="004972A2" w:rsidRDefault="004972A2">
      <w:pPr>
        <w:widowControl w:val="0"/>
        <w:autoSpaceDE w:val="0"/>
        <w:autoSpaceDN w:val="0"/>
        <w:adjustRightInd w:val="0"/>
        <w:jc w:val="center"/>
        <w:rPr>
          <w:rFonts w:cs="Times New Roman"/>
          <w:szCs w:val="28"/>
        </w:rPr>
      </w:pPr>
      <w:r>
        <w:rPr>
          <w:rFonts w:cs="Times New Roman"/>
          <w:szCs w:val="28"/>
        </w:rPr>
        <w:t>(в ред. Федеральных законов</w:t>
      </w:r>
    </w:p>
    <w:p w:rsidR="004972A2" w:rsidRDefault="004972A2">
      <w:pPr>
        <w:widowControl w:val="0"/>
        <w:autoSpaceDE w:val="0"/>
        <w:autoSpaceDN w:val="0"/>
        <w:adjustRightInd w:val="0"/>
        <w:jc w:val="center"/>
        <w:rPr>
          <w:rFonts w:cs="Times New Roman"/>
          <w:szCs w:val="28"/>
        </w:rPr>
      </w:pPr>
      <w:r>
        <w:rPr>
          <w:rFonts w:cs="Times New Roman"/>
          <w:szCs w:val="28"/>
        </w:rPr>
        <w:t xml:space="preserve">от 22.08.2004 </w:t>
      </w:r>
      <w:hyperlink r:id="rId4" w:history="1">
        <w:r>
          <w:rPr>
            <w:rFonts w:cs="Times New Roman"/>
            <w:color w:val="0000FF"/>
            <w:szCs w:val="28"/>
          </w:rPr>
          <w:t>N 122-ФЗ,</w:t>
        </w:r>
      </w:hyperlink>
      <w:r>
        <w:rPr>
          <w:rFonts w:cs="Times New Roman"/>
          <w:szCs w:val="28"/>
        </w:rPr>
        <w:t xml:space="preserve"> от 31.12.2005 </w:t>
      </w:r>
      <w:hyperlink r:id="rId5" w:history="1">
        <w:r>
          <w:rPr>
            <w:rFonts w:cs="Times New Roman"/>
            <w:color w:val="0000FF"/>
            <w:szCs w:val="28"/>
          </w:rPr>
          <w:t>N 211-ФЗ,</w:t>
        </w:r>
      </w:hyperlink>
    </w:p>
    <w:p w:rsidR="004972A2" w:rsidRDefault="004972A2">
      <w:pPr>
        <w:widowControl w:val="0"/>
        <w:autoSpaceDE w:val="0"/>
        <w:autoSpaceDN w:val="0"/>
        <w:adjustRightInd w:val="0"/>
        <w:jc w:val="center"/>
        <w:rPr>
          <w:rFonts w:cs="Times New Roman"/>
          <w:szCs w:val="28"/>
        </w:rPr>
      </w:pPr>
      <w:r>
        <w:rPr>
          <w:rFonts w:cs="Times New Roman"/>
          <w:szCs w:val="28"/>
        </w:rPr>
        <w:t xml:space="preserve">от 06.07.2006 </w:t>
      </w:r>
      <w:hyperlink r:id="rId6" w:history="1">
        <w:r>
          <w:rPr>
            <w:rFonts w:cs="Times New Roman"/>
            <w:color w:val="0000FF"/>
            <w:szCs w:val="28"/>
          </w:rPr>
          <w:t>N 104-ФЗ</w:t>
        </w:r>
      </w:hyperlink>
      <w:r>
        <w:rPr>
          <w:rFonts w:cs="Times New Roman"/>
          <w:szCs w:val="28"/>
        </w:rPr>
        <w:t xml:space="preserve">, от 09.03.2010 </w:t>
      </w:r>
      <w:hyperlink r:id="rId7" w:history="1">
        <w:r>
          <w:rPr>
            <w:rFonts w:cs="Times New Roman"/>
            <w:color w:val="0000FF"/>
            <w:szCs w:val="28"/>
          </w:rPr>
          <w:t>N 27-ФЗ</w:t>
        </w:r>
      </w:hyperlink>
      <w:r>
        <w:rPr>
          <w:rFonts w:cs="Times New Roman"/>
          <w:szCs w:val="28"/>
        </w:rPr>
        <w:t>,</w:t>
      </w:r>
    </w:p>
    <w:p w:rsidR="004972A2" w:rsidRDefault="004972A2">
      <w:pPr>
        <w:widowControl w:val="0"/>
        <w:autoSpaceDE w:val="0"/>
        <w:autoSpaceDN w:val="0"/>
        <w:adjustRightInd w:val="0"/>
        <w:jc w:val="center"/>
        <w:rPr>
          <w:rFonts w:cs="Times New Roman"/>
          <w:szCs w:val="28"/>
        </w:rPr>
      </w:pPr>
      <w:r>
        <w:rPr>
          <w:rFonts w:cs="Times New Roman"/>
          <w:szCs w:val="28"/>
        </w:rPr>
        <w:t xml:space="preserve">от 30.11.2011 </w:t>
      </w:r>
      <w:hyperlink r:id="rId8" w:history="1">
        <w:r>
          <w:rPr>
            <w:rFonts w:cs="Times New Roman"/>
            <w:color w:val="0000FF"/>
            <w:szCs w:val="28"/>
          </w:rPr>
          <w:t>N 343-ФЗ</w:t>
        </w:r>
      </w:hyperlink>
      <w:r>
        <w:rPr>
          <w:rFonts w:cs="Times New Roman"/>
          <w:szCs w:val="28"/>
        </w:rPr>
        <w:t>)</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jc w:val="center"/>
        <w:outlineLvl w:val="0"/>
        <w:rPr>
          <w:rFonts w:cs="Times New Roman"/>
          <w:b/>
          <w:bCs/>
          <w:szCs w:val="28"/>
        </w:rPr>
      </w:pPr>
      <w:r>
        <w:rPr>
          <w:rFonts w:cs="Times New Roman"/>
          <w:b/>
          <w:bCs/>
          <w:szCs w:val="28"/>
        </w:rPr>
        <w:t>Глава 1. ОБЩИЕ ПОЛОЖЕНИЯ</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1. Альтернативная гражданская служба</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2. Правовой основой альтернативной гражданской службы являются </w:t>
      </w:r>
      <w:hyperlink r:id="rId9" w:history="1">
        <w:r>
          <w:rPr>
            <w:rFonts w:cs="Times New Roman"/>
            <w:color w:val="0000FF"/>
            <w:szCs w:val="28"/>
          </w:rPr>
          <w:t>Конституция</w:t>
        </w:r>
      </w:hyperlink>
      <w:r>
        <w:rPr>
          <w:rFonts w:cs="Times New Roman"/>
          <w:szCs w:val="28"/>
        </w:rPr>
        <w:t xml:space="preserve">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настоящему Федеральному закону.</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10" w:history="1">
        <w:r>
          <w:rPr>
            <w:rFonts w:cs="Times New Roman"/>
            <w:color w:val="0000FF"/>
            <w:szCs w:val="28"/>
          </w:rPr>
          <w:t>закона</w:t>
        </w:r>
      </w:hyperlink>
      <w:r>
        <w:rPr>
          <w:rFonts w:cs="Times New Roman"/>
          <w:szCs w:val="28"/>
        </w:rPr>
        <w:t xml:space="preserve"> от 22.08.2004 N 122-ФЗ)</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3. Статус граждан, проходящих альтернативную гражданскую службу, </w:t>
      </w:r>
      <w:r>
        <w:rPr>
          <w:rFonts w:cs="Times New Roman"/>
          <w:szCs w:val="28"/>
        </w:rPr>
        <w:lastRenderedPageBreak/>
        <w:t xml:space="preserve">устанавливается настоящим Федеральным законом в соответствии с </w:t>
      </w:r>
      <w:hyperlink r:id="rId11" w:history="1">
        <w:r>
          <w:rPr>
            <w:rFonts w:cs="Times New Roman"/>
            <w:color w:val="0000FF"/>
            <w:szCs w:val="28"/>
          </w:rPr>
          <w:t>Конституцией</w:t>
        </w:r>
      </w:hyperlink>
      <w:r>
        <w:rPr>
          <w:rFonts w:cs="Times New Roman"/>
          <w:szCs w:val="28"/>
        </w:rPr>
        <w:t xml:space="preserve">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Трудовая деятельность граждан, проходящих альтернативную гражданскую службу, регулируется Трудовым </w:t>
      </w:r>
      <w:hyperlink r:id="rId12" w:history="1">
        <w:r>
          <w:rPr>
            <w:rFonts w:cs="Times New Roman"/>
            <w:color w:val="0000FF"/>
            <w:szCs w:val="28"/>
          </w:rPr>
          <w:t>кодексом</w:t>
        </w:r>
      </w:hyperlink>
      <w:r>
        <w:rPr>
          <w:rFonts w:cs="Times New Roman"/>
          <w:szCs w:val="28"/>
        </w:rPr>
        <w:t xml:space="preserve"> Российской Федерации с учетом особенностей, предусмотренных настоящим Федеральным законом.</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2. Право гражданина на замену военной службы по призыву альтернативной гражданской службой</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Гражданин имеет право на замену военной службы по призыву альтернативной гражданской службой в случаях, если:</w:t>
      </w:r>
    </w:p>
    <w:p w:rsidR="004972A2" w:rsidRDefault="004972A2">
      <w:pPr>
        <w:widowControl w:val="0"/>
        <w:autoSpaceDE w:val="0"/>
        <w:autoSpaceDN w:val="0"/>
        <w:adjustRightInd w:val="0"/>
        <w:ind w:firstLine="540"/>
        <w:rPr>
          <w:rFonts w:cs="Times New Roman"/>
          <w:szCs w:val="28"/>
        </w:rPr>
      </w:pPr>
      <w:r>
        <w:rPr>
          <w:rFonts w:cs="Times New Roman"/>
          <w:szCs w:val="28"/>
        </w:rPr>
        <w:t>несение военной службы противоречит его убеждениям или вероисповеданию;</w:t>
      </w:r>
    </w:p>
    <w:p w:rsidR="004972A2" w:rsidRDefault="004972A2">
      <w:pPr>
        <w:widowControl w:val="0"/>
        <w:autoSpaceDE w:val="0"/>
        <w:autoSpaceDN w:val="0"/>
        <w:adjustRightInd w:val="0"/>
        <w:ind w:firstLine="540"/>
        <w:rPr>
          <w:rFonts w:cs="Times New Roman"/>
          <w:szCs w:val="28"/>
        </w:rPr>
      </w:pPr>
      <w:r>
        <w:rPr>
          <w:rFonts w:cs="Times New Roman"/>
          <w:szCs w:val="28"/>
        </w:rPr>
        <w:t>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3. Граждане, направляемые на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1. 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создание которой регулируется Федеральным </w:t>
      </w:r>
      <w:hyperlink r:id="rId13" w:history="1">
        <w:r>
          <w:rPr>
            <w:rFonts w:cs="Times New Roman"/>
            <w:color w:val="0000FF"/>
            <w:szCs w:val="28"/>
          </w:rPr>
          <w:t>законом</w:t>
        </w:r>
      </w:hyperlink>
      <w:r>
        <w:rPr>
          <w:rFonts w:cs="Times New Roman"/>
          <w:szCs w:val="28"/>
        </w:rPr>
        <w:t xml:space="preserve"> от 28 марта 1998 года N 53-ФЗ "О воинской обязанности и военной службе" (далее - Федеральный закон "О воинской обязанности и военной службе"), принято соответствующее решение.</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Федеральных законов от 22.08.2004 </w:t>
      </w:r>
      <w:hyperlink r:id="rId14" w:history="1">
        <w:r>
          <w:rPr>
            <w:rFonts w:cs="Times New Roman"/>
            <w:color w:val="0000FF"/>
            <w:szCs w:val="28"/>
          </w:rPr>
          <w:t>N 122-ФЗ,</w:t>
        </w:r>
      </w:hyperlink>
      <w:r>
        <w:rPr>
          <w:rFonts w:cs="Times New Roman"/>
          <w:szCs w:val="28"/>
        </w:rPr>
        <w:t xml:space="preserve"> от 31.12.2005 </w:t>
      </w:r>
      <w:hyperlink r:id="rId15" w:history="1">
        <w:r>
          <w:rPr>
            <w:rFonts w:cs="Times New Roman"/>
            <w:color w:val="0000FF"/>
            <w:szCs w:val="28"/>
          </w:rPr>
          <w:t>N 211-ФЗ)</w:t>
        </w:r>
      </w:hyperlink>
    </w:p>
    <w:p w:rsidR="004972A2" w:rsidRDefault="004972A2">
      <w:pPr>
        <w:widowControl w:val="0"/>
        <w:autoSpaceDE w:val="0"/>
        <w:autoSpaceDN w:val="0"/>
        <w:adjustRightInd w:val="0"/>
        <w:ind w:firstLine="540"/>
        <w:rPr>
          <w:rFonts w:cs="Times New Roman"/>
          <w:szCs w:val="28"/>
        </w:rPr>
      </w:pPr>
      <w:r>
        <w:rPr>
          <w:rFonts w:cs="Times New Roman"/>
          <w:szCs w:val="28"/>
        </w:rPr>
        <w:t xml:space="preserve">2. На альтернативную гражданскую службу не направляются граждане, которые в соответствии с Федеральным </w:t>
      </w:r>
      <w:hyperlink r:id="rId16" w:history="1">
        <w:r>
          <w:rPr>
            <w:rFonts w:cs="Times New Roman"/>
            <w:color w:val="0000FF"/>
            <w:szCs w:val="28"/>
          </w:rPr>
          <w:t>законом</w:t>
        </w:r>
      </w:hyperlink>
      <w:r>
        <w:rPr>
          <w:rFonts w:cs="Times New Roman"/>
          <w:szCs w:val="28"/>
        </w:rPr>
        <w:t xml:space="preserve"> "О воинской обязанности и военной службе":</w:t>
      </w:r>
    </w:p>
    <w:p w:rsidR="004972A2" w:rsidRDefault="004972A2">
      <w:pPr>
        <w:widowControl w:val="0"/>
        <w:autoSpaceDE w:val="0"/>
        <w:autoSpaceDN w:val="0"/>
        <w:adjustRightInd w:val="0"/>
        <w:ind w:firstLine="540"/>
        <w:rPr>
          <w:rFonts w:cs="Times New Roman"/>
          <w:szCs w:val="28"/>
        </w:rPr>
      </w:pPr>
      <w:r>
        <w:rPr>
          <w:rFonts w:cs="Times New Roman"/>
          <w:szCs w:val="28"/>
        </w:rPr>
        <w:t>имеют основания для освобождения от призыва на военную службу;</w:t>
      </w:r>
    </w:p>
    <w:p w:rsidR="004972A2" w:rsidRDefault="004972A2">
      <w:pPr>
        <w:widowControl w:val="0"/>
        <w:autoSpaceDE w:val="0"/>
        <w:autoSpaceDN w:val="0"/>
        <w:adjustRightInd w:val="0"/>
        <w:ind w:firstLine="540"/>
        <w:rPr>
          <w:rFonts w:cs="Times New Roman"/>
          <w:szCs w:val="28"/>
        </w:rPr>
      </w:pPr>
      <w:r>
        <w:rPr>
          <w:rFonts w:cs="Times New Roman"/>
          <w:szCs w:val="28"/>
        </w:rPr>
        <w:t>не подлежат призыву на военную службу;</w:t>
      </w:r>
    </w:p>
    <w:p w:rsidR="004972A2" w:rsidRDefault="004972A2">
      <w:pPr>
        <w:widowControl w:val="0"/>
        <w:autoSpaceDE w:val="0"/>
        <w:autoSpaceDN w:val="0"/>
        <w:adjustRightInd w:val="0"/>
        <w:ind w:firstLine="540"/>
        <w:rPr>
          <w:rFonts w:cs="Times New Roman"/>
          <w:szCs w:val="28"/>
        </w:rPr>
      </w:pPr>
      <w:r>
        <w:rPr>
          <w:rFonts w:cs="Times New Roman"/>
          <w:szCs w:val="28"/>
        </w:rPr>
        <w:t>имеют основания для предоставления отсрочки от призыва на военную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4. Место прохождения гражданами альтернативной 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Граждане проходят альтернативную гражданскую службу индивидуально, а также в составе групп или формирований:</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в организациях, подведомственных федеральным органам исполнительной </w:t>
      </w:r>
      <w:r>
        <w:rPr>
          <w:rFonts w:cs="Times New Roman"/>
          <w:szCs w:val="28"/>
        </w:rPr>
        <w:lastRenderedPageBreak/>
        <w:t>власти;</w:t>
      </w:r>
    </w:p>
    <w:p w:rsidR="004972A2" w:rsidRDefault="004972A2">
      <w:pPr>
        <w:widowControl w:val="0"/>
        <w:autoSpaceDE w:val="0"/>
        <w:autoSpaceDN w:val="0"/>
        <w:adjustRightInd w:val="0"/>
        <w:ind w:firstLine="540"/>
        <w:rPr>
          <w:rFonts w:cs="Times New Roman"/>
          <w:szCs w:val="28"/>
        </w:rPr>
      </w:pPr>
      <w:r>
        <w:rPr>
          <w:rFonts w:cs="Times New Roman"/>
          <w:szCs w:val="28"/>
        </w:rPr>
        <w:t>в организациях, подведомственных органам исполнительной власти субъектов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в организациях Вооруженных Сил Российской Федерации, других войск, воинских формирований и органов в качестве гражданского персонала.</w:t>
      </w:r>
    </w:p>
    <w:p w:rsidR="004972A2" w:rsidRDefault="004972A2">
      <w:pPr>
        <w:widowControl w:val="0"/>
        <w:autoSpaceDE w:val="0"/>
        <w:autoSpaceDN w:val="0"/>
        <w:adjustRightInd w:val="0"/>
        <w:ind w:firstLine="540"/>
        <w:rPr>
          <w:rFonts w:cs="Times New Roman"/>
          <w:szCs w:val="28"/>
        </w:rPr>
      </w:pPr>
      <w:r>
        <w:rPr>
          <w:rFonts w:cs="Times New Roman"/>
          <w:szCs w:val="28"/>
        </w:rPr>
        <w:t>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rsidR="004972A2" w:rsidRDefault="004972A2">
      <w:pPr>
        <w:widowControl w:val="0"/>
        <w:autoSpaceDE w:val="0"/>
        <w:autoSpaceDN w:val="0"/>
        <w:adjustRightInd w:val="0"/>
        <w:ind w:firstLine="540"/>
        <w:rPr>
          <w:rFonts w:cs="Times New Roman"/>
          <w:szCs w:val="28"/>
        </w:rPr>
      </w:pPr>
      <w:r>
        <w:rPr>
          <w:rFonts w:cs="Times New Roman"/>
          <w:szCs w:val="28"/>
        </w:rPr>
        <w:t>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4972A2" w:rsidRDefault="004972A2">
      <w:pPr>
        <w:widowControl w:val="0"/>
        <w:autoSpaceDE w:val="0"/>
        <w:autoSpaceDN w:val="0"/>
        <w:adjustRightInd w:val="0"/>
        <w:ind w:firstLine="540"/>
        <w:rPr>
          <w:rFonts w:cs="Times New Roman"/>
          <w:szCs w:val="28"/>
        </w:rPr>
      </w:pPr>
      <w:r>
        <w:rPr>
          <w:rFonts w:cs="Times New Roman"/>
          <w:szCs w:val="28"/>
        </w:rPr>
        <w:t>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Федерации, в которых они постоянно проживают.</w:t>
      </w:r>
    </w:p>
    <w:p w:rsidR="004972A2" w:rsidRDefault="004972A2">
      <w:pPr>
        <w:widowControl w:val="0"/>
        <w:autoSpaceDE w:val="0"/>
        <w:autoSpaceDN w:val="0"/>
        <w:adjustRightInd w:val="0"/>
        <w:ind w:firstLine="540"/>
        <w:rPr>
          <w:rFonts w:cs="Times New Roman"/>
          <w:szCs w:val="28"/>
        </w:rPr>
      </w:pPr>
      <w:r>
        <w:rPr>
          <w:rFonts w:cs="Times New Roman"/>
          <w:szCs w:val="28"/>
        </w:rPr>
        <w:t>3. Граждане, относящиеся к коренным малочисленным народам, направляются для прохождения альтернативной гражданской службы в организации традиционных отраслей хозяйствования и традиционных промыслов.</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4. Перечни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гражданской службы, определяются в </w:t>
      </w:r>
      <w:hyperlink r:id="rId17" w:history="1">
        <w:r>
          <w:rPr>
            <w:rFonts w:cs="Times New Roman"/>
            <w:color w:val="0000FF"/>
            <w:szCs w:val="28"/>
          </w:rPr>
          <w:t>порядке,</w:t>
        </w:r>
      </w:hyperlink>
      <w:r>
        <w:rPr>
          <w:rFonts w:cs="Times New Roman"/>
          <w:szCs w:val="28"/>
        </w:rPr>
        <w:t xml:space="preserve"> установленном Правительством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rsidR="004972A2" w:rsidRDefault="004972A2">
      <w:pPr>
        <w:widowControl w:val="0"/>
        <w:autoSpaceDE w:val="0"/>
        <w:autoSpaceDN w:val="0"/>
        <w:adjustRightInd w:val="0"/>
        <w:ind w:firstLine="540"/>
        <w:rPr>
          <w:rFonts w:cs="Times New Roman"/>
          <w:szCs w:val="28"/>
        </w:rPr>
      </w:pPr>
      <w:r>
        <w:rPr>
          <w:rFonts w:cs="Times New Roman"/>
          <w:szCs w:val="28"/>
        </w:rPr>
        <w:t>6. Трудовая деятельность граждан, проходящих альтернативную гражданскую службу, не 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5. Срок альтернативной 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1. Срок альтернативной гражданской службы в 1,75 раза превышает установленный Федеральным </w:t>
      </w:r>
      <w:hyperlink r:id="rId18" w:history="1">
        <w:r>
          <w:rPr>
            <w:rFonts w:cs="Times New Roman"/>
            <w:color w:val="0000FF"/>
            <w:szCs w:val="28"/>
          </w:rPr>
          <w:t>законом</w:t>
        </w:r>
      </w:hyperlink>
      <w:r>
        <w:rPr>
          <w:rFonts w:cs="Times New Roman"/>
          <w:szCs w:val="28"/>
        </w:rPr>
        <w:t xml:space="preserve"> "О воинской обязанности и военной службе" срок военной службы по призыву и составляет:</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для граждан, направленных для ее прохождения до 1 января 2007 года, за </w:t>
      </w:r>
      <w:r>
        <w:rPr>
          <w:rFonts w:cs="Times New Roman"/>
          <w:szCs w:val="28"/>
        </w:rPr>
        <w:lastRenderedPageBreak/>
        <w:t>исключением граждан, указанных в абзаце четвертом настоящего пункта, - 42 месяца;</w:t>
      </w:r>
    </w:p>
    <w:p w:rsidR="004972A2" w:rsidRDefault="004972A2">
      <w:pPr>
        <w:widowControl w:val="0"/>
        <w:autoSpaceDE w:val="0"/>
        <w:autoSpaceDN w:val="0"/>
        <w:adjustRightInd w:val="0"/>
        <w:ind w:firstLine="540"/>
        <w:rPr>
          <w:rFonts w:cs="Times New Roman"/>
          <w:szCs w:val="28"/>
        </w:rPr>
      </w:pPr>
      <w:r>
        <w:rPr>
          <w:rFonts w:cs="Times New Roman"/>
          <w:szCs w:val="28"/>
        </w:rP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- 31,5 месяца;</w:t>
      </w:r>
    </w:p>
    <w:p w:rsidR="004972A2" w:rsidRDefault="004972A2">
      <w:pPr>
        <w:widowControl w:val="0"/>
        <w:autoSpaceDE w:val="0"/>
        <w:autoSpaceDN w:val="0"/>
        <w:adjustRightInd w:val="0"/>
        <w:ind w:firstLine="540"/>
        <w:rPr>
          <w:rFonts w:cs="Times New Roman"/>
          <w:szCs w:val="28"/>
        </w:rPr>
      </w:pPr>
      <w:r>
        <w:rPr>
          <w:rFonts w:cs="Times New Roman"/>
          <w:szCs w:val="28"/>
        </w:rP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- 21 месяц;</w:t>
      </w:r>
    </w:p>
    <w:p w:rsidR="004972A2" w:rsidRDefault="004972A2">
      <w:pPr>
        <w:widowControl w:val="0"/>
        <w:autoSpaceDE w:val="0"/>
        <w:autoSpaceDN w:val="0"/>
        <w:adjustRightInd w:val="0"/>
        <w:ind w:firstLine="540"/>
        <w:rPr>
          <w:rFonts w:cs="Times New Roman"/>
          <w:szCs w:val="28"/>
        </w:rPr>
      </w:pPr>
      <w:r>
        <w:rPr>
          <w:rFonts w:cs="Times New Roman"/>
          <w:szCs w:val="28"/>
        </w:rPr>
        <w:t>для граждан, направленных для ее прохождения после 1 января 2008 года, - 21 месяц.</w:t>
      </w:r>
    </w:p>
    <w:p w:rsidR="004972A2" w:rsidRDefault="004972A2">
      <w:pPr>
        <w:widowControl w:val="0"/>
        <w:autoSpaceDE w:val="0"/>
        <w:autoSpaceDN w:val="0"/>
        <w:adjustRightInd w:val="0"/>
        <w:rPr>
          <w:rFonts w:cs="Times New Roman"/>
          <w:szCs w:val="28"/>
        </w:rPr>
      </w:pPr>
      <w:r>
        <w:rPr>
          <w:rFonts w:cs="Times New Roman"/>
          <w:szCs w:val="28"/>
        </w:rPr>
        <w:t xml:space="preserve">(п. 1 в ред. Федерального </w:t>
      </w:r>
      <w:hyperlink r:id="rId19" w:history="1">
        <w:r>
          <w:rPr>
            <w:rFonts w:cs="Times New Roman"/>
            <w:color w:val="0000FF"/>
            <w:szCs w:val="28"/>
          </w:rPr>
          <w:t>закона</w:t>
        </w:r>
      </w:hyperlink>
      <w:r>
        <w:rPr>
          <w:rFonts w:cs="Times New Roman"/>
          <w:szCs w:val="28"/>
        </w:rPr>
        <w:t xml:space="preserve"> от 06.07.2006 N 104-ФЗ)</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2. Срок альтернативной гражданской службы для граждан, проходящих данную службу в организациях Вооруженных Сил Российской Федерации, других войск, воинских формирований и органов, в 1,5 раза превышает установленный Федеральным </w:t>
      </w:r>
      <w:hyperlink r:id="rId20" w:history="1">
        <w:r>
          <w:rPr>
            <w:rFonts w:cs="Times New Roman"/>
            <w:color w:val="0000FF"/>
            <w:szCs w:val="28"/>
          </w:rPr>
          <w:t>законом</w:t>
        </w:r>
      </w:hyperlink>
      <w:r>
        <w:rPr>
          <w:rFonts w:cs="Times New Roman"/>
          <w:szCs w:val="28"/>
        </w:rPr>
        <w:t xml:space="preserve"> "О воинской обязанности и военной службе" срок военной службы по призыву и составляет:</w:t>
      </w:r>
    </w:p>
    <w:p w:rsidR="004972A2" w:rsidRDefault="004972A2">
      <w:pPr>
        <w:widowControl w:val="0"/>
        <w:autoSpaceDE w:val="0"/>
        <w:autoSpaceDN w:val="0"/>
        <w:adjustRightInd w:val="0"/>
        <w:ind w:firstLine="540"/>
        <w:rPr>
          <w:rFonts w:cs="Times New Roman"/>
          <w:szCs w:val="28"/>
        </w:rPr>
      </w:pPr>
      <w:r>
        <w:rPr>
          <w:rFonts w:cs="Times New Roman"/>
          <w:szCs w:val="28"/>
        </w:rPr>
        <w:t>для граждан, направленных для ее прохождения до 1 января 2007 года, за исключением граждан, указанных в абзаце четвертом настоящего пункта, - 36 месяцев;</w:t>
      </w:r>
    </w:p>
    <w:p w:rsidR="004972A2" w:rsidRDefault="004972A2">
      <w:pPr>
        <w:widowControl w:val="0"/>
        <w:autoSpaceDE w:val="0"/>
        <w:autoSpaceDN w:val="0"/>
        <w:adjustRightInd w:val="0"/>
        <w:ind w:firstLine="540"/>
        <w:rPr>
          <w:rFonts w:cs="Times New Roman"/>
          <w:szCs w:val="28"/>
        </w:rPr>
      </w:pPr>
      <w:r>
        <w:rPr>
          <w:rFonts w:cs="Times New Roman"/>
          <w:szCs w:val="28"/>
        </w:rP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- 27 месяцев;</w:t>
      </w:r>
    </w:p>
    <w:p w:rsidR="004972A2" w:rsidRDefault="004972A2">
      <w:pPr>
        <w:widowControl w:val="0"/>
        <w:autoSpaceDE w:val="0"/>
        <w:autoSpaceDN w:val="0"/>
        <w:adjustRightInd w:val="0"/>
        <w:ind w:firstLine="540"/>
        <w:rPr>
          <w:rFonts w:cs="Times New Roman"/>
          <w:szCs w:val="28"/>
        </w:rPr>
      </w:pPr>
      <w:r>
        <w:rPr>
          <w:rFonts w:cs="Times New Roman"/>
          <w:szCs w:val="28"/>
        </w:rP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- 18 месяцев;</w:t>
      </w:r>
    </w:p>
    <w:p w:rsidR="004972A2" w:rsidRDefault="004972A2">
      <w:pPr>
        <w:widowControl w:val="0"/>
        <w:autoSpaceDE w:val="0"/>
        <w:autoSpaceDN w:val="0"/>
        <w:adjustRightInd w:val="0"/>
        <w:ind w:firstLine="540"/>
        <w:rPr>
          <w:rFonts w:cs="Times New Roman"/>
          <w:szCs w:val="28"/>
        </w:rPr>
      </w:pPr>
      <w:r>
        <w:rPr>
          <w:rFonts w:cs="Times New Roman"/>
          <w:szCs w:val="28"/>
        </w:rPr>
        <w:t>для граждан, направленных для ее прохождения после 1 января 2008 года, - 18 месяцев.</w:t>
      </w:r>
    </w:p>
    <w:p w:rsidR="004972A2" w:rsidRDefault="004972A2">
      <w:pPr>
        <w:widowControl w:val="0"/>
        <w:autoSpaceDE w:val="0"/>
        <w:autoSpaceDN w:val="0"/>
        <w:adjustRightInd w:val="0"/>
        <w:rPr>
          <w:rFonts w:cs="Times New Roman"/>
          <w:szCs w:val="28"/>
        </w:rPr>
      </w:pPr>
      <w:r>
        <w:rPr>
          <w:rFonts w:cs="Times New Roman"/>
          <w:szCs w:val="28"/>
        </w:rPr>
        <w:t xml:space="preserve">(п. 2 в ред. Федерального </w:t>
      </w:r>
      <w:hyperlink r:id="rId21" w:history="1">
        <w:r>
          <w:rPr>
            <w:rFonts w:cs="Times New Roman"/>
            <w:color w:val="0000FF"/>
            <w:szCs w:val="28"/>
          </w:rPr>
          <w:t>закона</w:t>
        </w:r>
      </w:hyperlink>
      <w:r>
        <w:rPr>
          <w:rFonts w:cs="Times New Roman"/>
          <w:szCs w:val="28"/>
        </w:rPr>
        <w:t xml:space="preserve"> от 06.07.2006 N 104-ФЗ)</w:t>
      </w:r>
    </w:p>
    <w:p w:rsidR="004972A2" w:rsidRDefault="004972A2">
      <w:pPr>
        <w:widowControl w:val="0"/>
        <w:autoSpaceDE w:val="0"/>
        <w:autoSpaceDN w:val="0"/>
        <w:adjustRightInd w:val="0"/>
        <w:ind w:firstLine="540"/>
        <w:rPr>
          <w:rFonts w:cs="Times New Roman"/>
          <w:szCs w:val="28"/>
        </w:rPr>
      </w:pPr>
      <w:r>
        <w:rPr>
          <w:rFonts w:cs="Times New Roman"/>
          <w:szCs w:val="28"/>
        </w:rPr>
        <w:t>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rsidR="004972A2" w:rsidRDefault="004972A2">
      <w:pPr>
        <w:widowControl w:val="0"/>
        <w:autoSpaceDE w:val="0"/>
        <w:autoSpaceDN w:val="0"/>
        <w:adjustRightInd w:val="0"/>
        <w:ind w:firstLine="540"/>
        <w:rPr>
          <w:rFonts w:cs="Times New Roman"/>
          <w:szCs w:val="28"/>
        </w:rPr>
      </w:pPr>
      <w:r>
        <w:rPr>
          <w:rFonts w:cs="Times New Roman"/>
          <w:szCs w:val="28"/>
        </w:rPr>
        <w:t>4.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22" w:history="1">
        <w:r>
          <w:rPr>
            <w:rFonts w:cs="Times New Roman"/>
            <w:color w:val="0000FF"/>
            <w:szCs w:val="28"/>
          </w:rPr>
          <w:t>закона</w:t>
        </w:r>
      </w:hyperlink>
      <w:r>
        <w:rPr>
          <w:rFonts w:cs="Times New Roman"/>
          <w:szCs w:val="28"/>
        </w:rPr>
        <w:t xml:space="preserve"> от 30.11.2011 N 343-ФЗ)</w:t>
      </w:r>
    </w:p>
    <w:p w:rsidR="004972A2" w:rsidRDefault="004972A2">
      <w:pPr>
        <w:widowControl w:val="0"/>
        <w:autoSpaceDE w:val="0"/>
        <w:autoSpaceDN w:val="0"/>
        <w:adjustRightInd w:val="0"/>
        <w:ind w:firstLine="540"/>
        <w:rPr>
          <w:rFonts w:cs="Times New Roman"/>
          <w:szCs w:val="28"/>
        </w:rPr>
      </w:pPr>
      <w:r>
        <w:rPr>
          <w:rFonts w:cs="Times New Roman"/>
          <w:szCs w:val="28"/>
        </w:rPr>
        <w:t>5. В срок альтернативной гражданской службы не засчитываются:</w:t>
      </w:r>
    </w:p>
    <w:p w:rsidR="004972A2" w:rsidRDefault="004972A2">
      <w:pPr>
        <w:widowControl w:val="0"/>
        <w:autoSpaceDE w:val="0"/>
        <w:autoSpaceDN w:val="0"/>
        <w:adjustRightInd w:val="0"/>
        <w:ind w:firstLine="540"/>
        <w:rPr>
          <w:rFonts w:cs="Times New Roman"/>
          <w:szCs w:val="28"/>
        </w:rPr>
      </w:pPr>
      <w:r>
        <w:rPr>
          <w:rFonts w:cs="Times New Roman"/>
          <w:szCs w:val="28"/>
        </w:rPr>
        <w:t>прогулы (отсутствие на рабочем месте без уважительных причин более четырех часов подряд в течение рабочего дня);</w:t>
      </w:r>
    </w:p>
    <w:p w:rsidR="004972A2" w:rsidRDefault="004972A2">
      <w:pPr>
        <w:widowControl w:val="0"/>
        <w:autoSpaceDE w:val="0"/>
        <w:autoSpaceDN w:val="0"/>
        <w:adjustRightInd w:val="0"/>
        <w:ind w:firstLine="540"/>
        <w:rPr>
          <w:rFonts w:cs="Times New Roman"/>
          <w:szCs w:val="28"/>
        </w:rPr>
      </w:pPr>
      <w:r>
        <w:rPr>
          <w:rFonts w:cs="Times New Roman"/>
          <w:szCs w:val="28"/>
        </w:rPr>
        <w:lastRenderedPageBreak/>
        <w:t>время нахождения в дополнительных отпусках, предоставляемых работодателем гражданам, обучающимся в образовательных учреждениях;</w:t>
      </w:r>
    </w:p>
    <w:p w:rsidR="004972A2" w:rsidRDefault="004972A2">
      <w:pPr>
        <w:widowControl w:val="0"/>
        <w:autoSpaceDE w:val="0"/>
        <w:autoSpaceDN w:val="0"/>
        <w:adjustRightInd w:val="0"/>
        <w:ind w:firstLine="540"/>
        <w:rPr>
          <w:rFonts w:cs="Times New Roman"/>
          <w:szCs w:val="28"/>
        </w:rPr>
      </w:pPr>
      <w:r>
        <w:rPr>
          <w:rFonts w:cs="Times New Roman"/>
          <w:szCs w:val="28"/>
        </w:rPr>
        <w:t>время отбывания уголовного или административного наказания в виде ареста;</w:t>
      </w:r>
    </w:p>
    <w:p w:rsidR="004972A2" w:rsidRDefault="004972A2">
      <w:pPr>
        <w:widowControl w:val="0"/>
        <w:autoSpaceDE w:val="0"/>
        <w:autoSpaceDN w:val="0"/>
        <w:adjustRightInd w:val="0"/>
        <w:ind w:firstLine="540"/>
        <w:rPr>
          <w:rFonts w:cs="Times New Roman"/>
          <w:szCs w:val="28"/>
        </w:rPr>
      </w:pPr>
      <w:r>
        <w:rPr>
          <w:rFonts w:cs="Times New Roman"/>
          <w:szCs w:val="28"/>
        </w:rPr>
        <w:t>появление на работе в состоянии алкогольного, наркотического или иного токсического опьянения.</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6. Организация альтернативной 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1. Альтернативная гражданская служба организуется в соответствии с настоящим Федеральным законом, </w:t>
      </w:r>
      <w:hyperlink r:id="rId23"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 а также иными нормативными правовыми актами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2. Организация альтернативной гражданской службы осуществляется специально уполномоченными </w:t>
      </w:r>
      <w:hyperlink r:id="rId24" w:history="1">
        <w:r>
          <w:rPr>
            <w:rFonts w:cs="Times New Roman"/>
            <w:color w:val="0000FF"/>
            <w:szCs w:val="28"/>
          </w:rPr>
          <w:t>федеральными органами</w:t>
        </w:r>
      </w:hyperlink>
      <w:r>
        <w:rPr>
          <w:rFonts w:cs="Times New Roman"/>
          <w:szCs w:val="28"/>
        </w:rPr>
        <w:t xml:space="preserve">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rsidR="004972A2" w:rsidRDefault="004972A2">
      <w:pPr>
        <w:widowControl w:val="0"/>
        <w:autoSpaceDE w:val="0"/>
        <w:autoSpaceDN w:val="0"/>
        <w:adjustRightInd w:val="0"/>
        <w:ind w:firstLine="540"/>
        <w:rPr>
          <w:rFonts w:cs="Times New Roman"/>
          <w:szCs w:val="28"/>
        </w:rPr>
      </w:pPr>
      <w:r>
        <w:rPr>
          <w:rFonts w:cs="Times New Roman"/>
          <w:szCs w:val="28"/>
        </w:rPr>
        <w:t>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3. Правительство Российской Федерации в соответствии с </w:t>
      </w:r>
      <w:hyperlink r:id="rId25" w:history="1">
        <w:r>
          <w:rPr>
            <w:rFonts w:cs="Times New Roman"/>
            <w:color w:val="0000FF"/>
            <w:szCs w:val="28"/>
          </w:rPr>
          <w:t>Конституцией</w:t>
        </w:r>
      </w:hyperlink>
      <w:r>
        <w:rPr>
          <w:rFonts w:cs="Times New Roman"/>
          <w:szCs w:val="28"/>
        </w:rPr>
        <w:t xml:space="preserve"> Российской Федерации, федеральными конституционными законами, настоящим Федеральным законом, другими федеральными законами, </w:t>
      </w:r>
      <w:hyperlink r:id="rId26" w:history="1">
        <w:r>
          <w:rPr>
            <w:rFonts w:cs="Times New Roman"/>
            <w:color w:val="0000FF"/>
            <w:szCs w:val="28"/>
          </w:rPr>
          <w:t>указами</w:t>
        </w:r>
      </w:hyperlink>
      <w:r>
        <w:rPr>
          <w:rFonts w:cs="Times New Roman"/>
          <w:szCs w:val="28"/>
        </w:rPr>
        <w:t xml:space="preserve"> Президента Российской Федерации утверждает </w:t>
      </w:r>
      <w:hyperlink r:id="rId27" w:history="1">
        <w:r>
          <w:rPr>
            <w:rFonts w:cs="Times New Roman"/>
            <w:color w:val="0000FF"/>
            <w:szCs w:val="28"/>
          </w:rPr>
          <w:t>положение</w:t>
        </w:r>
      </w:hyperlink>
      <w:r>
        <w:rPr>
          <w:rFonts w:cs="Times New Roman"/>
          <w:szCs w:val="28"/>
        </w:rPr>
        <w:t xml:space="preserve"> о порядке прохождения альтернативной гражданской службы, издает иные нормативные правовые акты в области организации альтернативной гражданской службы и обеспечивает их исполнение.</w:t>
      </w:r>
    </w:p>
    <w:p w:rsidR="004972A2" w:rsidRDefault="004972A2">
      <w:pPr>
        <w:widowControl w:val="0"/>
        <w:autoSpaceDE w:val="0"/>
        <w:autoSpaceDN w:val="0"/>
        <w:adjustRightInd w:val="0"/>
        <w:ind w:firstLine="540"/>
        <w:rPr>
          <w:rFonts w:cs="Times New Roman"/>
          <w:szCs w:val="28"/>
        </w:rPr>
      </w:pPr>
      <w:r>
        <w:rPr>
          <w:rFonts w:cs="Times New Roman"/>
          <w:szCs w:val="28"/>
        </w:rPr>
        <w:t>4. 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
    <w:p w:rsidR="004972A2" w:rsidRDefault="004972A2">
      <w:pPr>
        <w:widowControl w:val="0"/>
        <w:autoSpaceDE w:val="0"/>
        <w:autoSpaceDN w:val="0"/>
        <w:adjustRightInd w:val="0"/>
        <w:ind w:firstLine="540"/>
        <w:rPr>
          <w:rFonts w:cs="Times New Roman"/>
          <w:szCs w:val="28"/>
        </w:rPr>
      </w:pPr>
      <w:r>
        <w:rPr>
          <w:rFonts w:cs="Times New Roman"/>
          <w:szCs w:val="28"/>
        </w:rPr>
        <w:t>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w:t>
      </w:r>
    </w:p>
    <w:p w:rsidR="004972A2" w:rsidRDefault="004972A2">
      <w:pPr>
        <w:widowControl w:val="0"/>
        <w:autoSpaceDE w:val="0"/>
        <w:autoSpaceDN w:val="0"/>
        <w:adjustRightInd w:val="0"/>
        <w:ind w:firstLine="540"/>
        <w:rPr>
          <w:rFonts w:cs="Times New Roman"/>
          <w:szCs w:val="28"/>
        </w:rPr>
      </w:pPr>
      <w:r>
        <w:rPr>
          <w:rFonts w:cs="Times New Roman"/>
          <w:szCs w:val="28"/>
        </w:rPr>
        <w:t>Органы исполнительной власти субъектов Российской Федерации:</w:t>
      </w:r>
    </w:p>
    <w:p w:rsidR="004972A2" w:rsidRDefault="004972A2">
      <w:pPr>
        <w:widowControl w:val="0"/>
        <w:autoSpaceDE w:val="0"/>
        <w:autoSpaceDN w:val="0"/>
        <w:adjustRightInd w:val="0"/>
        <w:ind w:firstLine="540"/>
        <w:rPr>
          <w:rFonts w:cs="Times New Roman"/>
          <w:szCs w:val="28"/>
        </w:rPr>
      </w:pPr>
      <w:hyperlink r:id="rId28" w:history="1">
        <w:r>
          <w:rPr>
            <w:rFonts w:cs="Times New Roman"/>
            <w:color w:val="0000FF"/>
            <w:szCs w:val="28"/>
          </w:rPr>
          <w:t>представляют</w:t>
        </w:r>
      </w:hyperlink>
      <w:r>
        <w:rPr>
          <w:rFonts w:cs="Times New Roman"/>
          <w:szCs w:val="28"/>
        </w:rPr>
        <w:t xml:space="preserve"> в специально уполномоченные федеральные органы исполнительной власти </w:t>
      </w:r>
      <w:hyperlink r:id="rId29" w:history="1">
        <w:r>
          <w:rPr>
            <w:rFonts w:cs="Times New Roman"/>
            <w:color w:val="0000FF"/>
            <w:szCs w:val="28"/>
          </w:rPr>
          <w:t>предложения</w:t>
        </w:r>
      </w:hyperlink>
      <w:r>
        <w:rPr>
          <w:rFonts w:cs="Times New Roman"/>
          <w:szCs w:val="28"/>
        </w:rPr>
        <w:t xml:space="preserve"> по перечням видов работ, профессий, должностей, на которых могут быть заняты граждане, проходящие </w:t>
      </w:r>
      <w:r>
        <w:rPr>
          <w:rFonts w:cs="Times New Roman"/>
          <w:szCs w:val="28"/>
        </w:rPr>
        <w:lastRenderedPageBreak/>
        <w:t>альтернативную гражданскую службу, а также организаций, где предлагается предусмотреть прохождение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ведут учет подведомственных им организаций, где предусмотрено прохождение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rsidR="004972A2" w:rsidRDefault="004972A2">
      <w:pPr>
        <w:widowControl w:val="0"/>
        <w:autoSpaceDE w:val="0"/>
        <w:autoSpaceDN w:val="0"/>
        <w:adjustRightInd w:val="0"/>
        <w:ind w:firstLine="540"/>
        <w:rPr>
          <w:rFonts w:cs="Times New Roman"/>
          <w:szCs w:val="28"/>
        </w:rPr>
      </w:pPr>
      <w:r>
        <w:rPr>
          <w:rFonts w:cs="Times New Roman"/>
          <w:szCs w:val="28"/>
        </w:rPr>
        <w:t>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абзац утратил силу. - Федеральный </w:t>
      </w:r>
      <w:hyperlink r:id="rId30" w:history="1">
        <w:r>
          <w:rPr>
            <w:rFonts w:cs="Times New Roman"/>
            <w:color w:val="0000FF"/>
            <w:szCs w:val="28"/>
          </w:rPr>
          <w:t>закон</w:t>
        </w:r>
      </w:hyperlink>
      <w:r>
        <w:rPr>
          <w:rFonts w:cs="Times New Roman"/>
          <w:szCs w:val="28"/>
        </w:rPr>
        <w:t xml:space="preserve"> от 22.08.2004 N 122-ФЗ;</w:t>
      </w:r>
    </w:p>
    <w:p w:rsidR="004972A2" w:rsidRDefault="004972A2">
      <w:pPr>
        <w:widowControl w:val="0"/>
        <w:autoSpaceDE w:val="0"/>
        <w:autoSpaceDN w:val="0"/>
        <w:adjustRightInd w:val="0"/>
        <w:ind w:firstLine="540"/>
        <w:rPr>
          <w:rFonts w:cs="Times New Roman"/>
          <w:szCs w:val="28"/>
        </w:rPr>
      </w:pPr>
      <w:r>
        <w:rPr>
          <w:rFonts w:cs="Times New Roman"/>
          <w:szCs w:val="28"/>
        </w:rP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4972A2" w:rsidRDefault="004972A2">
      <w:pPr>
        <w:widowControl w:val="0"/>
        <w:autoSpaceDE w:val="0"/>
        <w:autoSpaceDN w:val="0"/>
        <w:adjustRightInd w:val="0"/>
        <w:ind w:firstLine="540"/>
        <w:rPr>
          <w:rFonts w:cs="Times New Roman"/>
          <w:szCs w:val="28"/>
        </w:rPr>
      </w:pPr>
      <w:r>
        <w:rPr>
          <w:rFonts w:cs="Times New Roman"/>
          <w:szCs w:val="28"/>
        </w:rPr>
        <w:t>Организации, где предусмотрено прохождение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rsidR="004972A2" w:rsidRDefault="004972A2">
      <w:pPr>
        <w:widowControl w:val="0"/>
        <w:autoSpaceDE w:val="0"/>
        <w:autoSpaceDN w:val="0"/>
        <w:adjustRightInd w:val="0"/>
        <w:ind w:firstLine="540"/>
        <w:rPr>
          <w:rFonts w:cs="Times New Roman"/>
          <w:szCs w:val="28"/>
        </w:rPr>
      </w:pPr>
      <w:r>
        <w:rPr>
          <w:rFonts w:cs="Times New Roman"/>
          <w:szCs w:val="28"/>
        </w:rPr>
        <w:t>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rsidR="004972A2" w:rsidRDefault="004972A2">
      <w:pPr>
        <w:widowControl w:val="0"/>
        <w:autoSpaceDE w:val="0"/>
        <w:autoSpaceDN w:val="0"/>
        <w:adjustRightInd w:val="0"/>
        <w:ind w:firstLine="540"/>
        <w:rPr>
          <w:rFonts w:cs="Times New Roman"/>
          <w:szCs w:val="28"/>
        </w:rPr>
      </w:pPr>
      <w:r>
        <w:rPr>
          <w:rFonts w:cs="Times New Roman"/>
          <w:szCs w:val="28"/>
        </w:rPr>
        <w:t>организуют при необходимости профессиональное обучение граждан, направленных для прохождения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контролируют исполнение гражданами, проходящими альтернативную гражданскую службу, трудовых обязанностей; в случае уклонения граждан от альтернативной гражданской службы принимают меры по привлечению их к ответственности в соответствии с </w:t>
      </w:r>
      <w:hyperlink r:id="rId31" w:history="1">
        <w:r>
          <w:rPr>
            <w:rFonts w:cs="Times New Roman"/>
            <w:color w:val="0000FF"/>
            <w:szCs w:val="28"/>
          </w:rPr>
          <w:t>законодательством</w:t>
        </w:r>
      </w:hyperlink>
      <w:r>
        <w:rPr>
          <w:rFonts w:cs="Times New Roman"/>
          <w:szCs w:val="28"/>
        </w:rPr>
        <w:t xml:space="preserve">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7. Ответственность должностных лиц за нарушение настоящего Федерального закона</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w:t>
      </w:r>
      <w:r>
        <w:rPr>
          <w:rFonts w:cs="Times New Roman"/>
          <w:szCs w:val="28"/>
        </w:rPr>
        <w:lastRenderedPageBreak/>
        <w:t>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8. Финансирование мероприятий, связанных с организацией альтернативной 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32" w:history="1">
        <w:r>
          <w:rPr>
            <w:rFonts w:cs="Times New Roman"/>
            <w:color w:val="0000FF"/>
            <w:szCs w:val="28"/>
          </w:rPr>
          <w:t>закона</w:t>
        </w:r>
      </w:hyperlink>
      <w:r>
        <w:rPr>
          <w:rFonts w:cs="Times New Roman"/>
          <w:szCs w:val="28"/>
        </w:rPr>
        <w:t xml:space="preserve"> от 22.08.2004 N 122-ФЗ)</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9. Организация и прохождение альтернативной гражданской службы в период мобилизации, в период военного положения и в военное время</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w:t>
      </w:r>
      <w:hyperlink r:id="rId33" w:history="1">
        <w:r>
          <w:rPr>
            <w:rFonts w:cs="Times New Roman"/>
            <w:color w:val="0000FF"/>
            <w:szCs w:val="28"/>
          </w:rPr>
          <w:t>законами</w:t>
        </w:r>
      </w:hyperlink>
      <w:r>
        <w:rPr>
          <w:rFonts w:cs="Times New Roman"/>
          <w:szCs w:val="28"/>
        </w:rPr>
        <w:t>, другими федеральными законами и принимаемыми в соответствии с ними иными нормативными правовыми актами Российской Федерации.</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jc w:val="center"/>
        <w:outlineLvl w:val="0"/>
        <w:rPr>
          <w:rFonts w:cs="Times New Roman"/>
          <w:b/>
          <w:bCs/>
          <w:szCs w:val="28"/>
        </w:rPr>
      </w:pPr>
      <w:r>
        <w:rPr>
          <w:rFonts w:cs="Times New Roman"/>
          <w:b/>
          <w:bCs/>
          <w:szCs w:val="28"/>
        </w:rPr>
        <w:t>Глава 2. ОРГАНИЗАЦИЯ НАПРАВЛЕНИЯ ГРАЖДАН</w:t>
      </w:r>
    </w:p>
    <w:p w:rsidR="004972A2" w:rsidRDefault="004972A2">
      <w:pPr>
        <w:widowControl w:val="0"/>
        <w:autoSpaceDE w:val="0"/>
        <w:autoSpaceDN w:val="0"/>
        <w:adjustRightInd w:val="0"/>
        <w:jc w:val="center"/>
        <w:rPr>
          <w:rFonts w:cs="Times New Roman"/>
          <w:b/>
          <w:bCs/>
          <w:szCs w:val="28"/>
        </w:rPr>
      </w:pPr>
      <w:r>
        <w:rPr>
          <w:rFonts w:cs="Times New Roman"/>
          <w:b/>
          <w:bCs/>
          <w:szCs w:val="28"/>
        </w:rPr>
        <w:t>НА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10. Направление граждан на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Направление гражданина на альтернативную гражданскую службу включает:</w:t>
      </w:r>
    </w:p>
    <w:p w:rsidR="004972A2" w:rsidRDefault="004972A2">
      <w:pPr>
        <w:widowControl w:val="0"/>
        <w:autoSpaceDE w:val="0"/>
        <w:autoSpaceDN w:val="0"/>
        <w:adjustRightInd w:val="0"/>
        <w:ind w:firstLine="540"/>
        <w:rPr>
          <w:rFonts w:cs="Times New Roman"/>
          <w:szCs w:val="28"/>
        </w:rPr>
      </w:pPr>
      <w:r>
        <w:rPr>
          <w:rFonts w:cs="Times New Roman"/>
          <w:szCs w:val="28"/>
        </w:rPr>
        <w:t>подачу им заявления о замене военной службы по призыву альтернативной гражданской службой (далее также - заявление);</w:t>
      </w:r>
    </w:p>
    <w:p w:rsidR="004972A2" w:rsidRDefault="004972A2">
      <w:pPr>
        <w:widowControl w:val="0"/>
        <w:autoSpaceDE w:val="0"/>
        <w:autoSpaceDN w:val="0"/>
        <w:adjustRightInd w:val="0"/>
        <w:ind w:firstLine="540"/>
        <w:rPr>
          <w:rFonts w:cs="Times New Roman"/>
          <w:szCs w:val="28"/>
        </w:rPr>
      </w:pPr>
      <w:r>
        <w:rPr>
          <w:rFonts w:cs="Times New Roman"/>
          <w:szCs w:val="28"/>
        </w:rPr>
        <w:t>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4972A2" w:rsidRDefault="004972A2">
      <w:pPr>
        <w:widowControl w:val="0"/>
        <w:autoSpaceDE w:val="0"/>
        <w:autoSpaceDN w:val="0"/>
        <w:adjustRightInd w:val="0"/>
        <w:ind w:firstLine="540"/>
        <w:rPr>
          <w:rFonts w:cs="Times New Roman"/>
          <w:szCs w:val="28"/>
        </w:rPr>
      </w:pPr>
      <w:r>
        <w:rPr>
          <w:rFonts w:cs="Times New Roman"/>
          <w:szCs w:val="28"/>
        </w:rPr>
        <w:t>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rsidR="004972A2" w:rsidRDefault="004972A2">
      <w:pPr>
        <w:widowControl w:val="0"/>
        <w:autoSpaceDE w:val="0"/>
        <w:autoSpaceDN w:val="0"/>
        <w:adjustRightInd w:val="0"/>
        <w:ind w:firstLine="540"/>
        <w:rPr>
          <w:rFonts w:cs="Times New Roman"/>
          <w:szCs w:val="28"/>
        </w:rPr>
      </w:pPr>
      <w:r>
        <w:rPr>
          <w:rFonts w:cs="Times New Roman"/>
          <w:szCs w:val="28"/>
        </w:rPr>
        <w:lastRenderedPageBreak/>
        <w:t>явку гражданина в военный комиссариат и получение предписания с указанием места прохождения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2. 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 </w:t>
      </w:r>
      <w:hyperlink r:id="rId34" w:history="1">
        <w:r>
          <w:rPr>
            <w:rFonts w:cs="Times New Roman"/>
            <w:color w:val="0000FF"/>
            <w:szCs w:val="28"/>
          </w:rPr>
          <w:t>законом</w:t>
        </w:r>
      </w:hyperlink>
      <w:r>
        <w:rPr>
          <w:rFonts w:cs="Times New Roman"/>
          <w:szCs w:val="28"/>
        </w:rPr>
        <w:t xml:space="preserve"> "О воинской обязанности и военной службе" и настоящим Федеральным законом.</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35" w:history="1">
        <w:r>
          <w:rPr>
            <w:rFonts w:cs="Times New Roman"/>
            <w:color w:val="0000FF"/>
            <w:szCs w:val="28"/>
          </w:rPr>
          <w:t>закона</w:t>
        </w:r>
      </w:hyperlink>
      <w:r>
        <w:rPr>
          <w:rFonts w:cs="Times New Roman"/>
          <w:szCs w:val="28"/>
        </w:rPr>
        <w:t xml:space="preserve"> от 09.03.2010 N 27-ФЗ)</w:t>
      </w:r>
    </w:p>
    <w:p w:rsidR="004972A2" w:rsidRDefault="004972A2">
      <w:pPr>
        <w:widowControl w:val="0"/>
        <w:autoSpaceDE w:val="0"/>
        <w:autoSpaceDN w:val="0"/>
        <w:adjustRightInd w:val="0"/>
        <w:ind w:firstLine="540"/>
        <w:rPr>
          <w:rFonts w:cs="Times New Roman"/>
          <w:szCs w:val="28"/>
        </w:rPr>
      </w:pPr>
      <w:r>
        <w:rPr>
          <w:rFonts w:cs="Times New Roman"/>
          <w:szCs w:val="28"/>
        </w:rPr>
        <w:t>3. На мероприятия, связанные с направлением на альтернативную гражданскую службу, граждане вызываются повестками военного комиссариата.</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4. Порядок направления граждан на альтернативную гражданскую службу определяется настоящим Федеральным законом, другими федеральными законами, </w:t>
      </w:r>
      <w:hyperlink r:id="rId36"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5. Граждане, относящиеся к коренным малочисленным народам, направляются для прохождения альтернативной гражданской службы в порядке, определяемом </w:t>
      </w:r>
      <w:hyperlink r:id="rId37"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pBdr>
          <w:bottom w:val="single" w:sz="6" w:space="0" w:color="auto"/>
        </w:pBdr>
        <w:autoSpaceDE w:val="0"/>
        <w:autoSpaceDN w:val="0"/>
        <w:adjustRightInd w:val="0"/>
        <w:rPr>
          <w:rFonts w:cs="Times New Roman"/>
          <w:sz w:val="5"/>
          <w:szCs w:val="5"/>
        </w:rPr>
      </w:pPr>
    </w:p>
    <w:p w:rsidR="004972A2" w:rsidRDefault="004972A2">
      <w:pPr>
        <w:widowControl w:val="0"/>
        <w:autoSpaceDE w:val="0"/>
        <w:autoSpaceDN w:val="0"/>
        <w:adjustRightInd w:val="0"/>
        <w:ind w:firstLine="540"/>
        <w:rPr>
          <w:rFonts w:cs="Times New Roman"/>
          <w:szCs w:val="28"/>
        </w:rPr>
      </w:pPr>
      <w:r>
        <w:rPr>
          <w:rFonts w:cs="Times New Roman"/>
          <w:szCs w:val="28"/>
        </w:rPr>
        <w:t>Статья 11 по своему конституционно-правовому смыслу в системе действующего законодательства, закрепляющая обязанность гражданина довести до сведения призывной комиссии, иного уполномоченного органа, а также суда доводы о наличии у него убеждений или вероисповедания, которые противоречат несению военной службы, не может рассматриваться как устанавливающая такие сроки обращения гражданина с заявлением о замене военной службы по призыву альтернативной гражданской службой, которые в случае их пропуска по уважительным причинам не могли бы быть восстановлены судом или иным правоприменительным органом (</w:t>
      </w:r>
      <w:hyperlink r:id="rId38" w:history="1">
        <w:r>
          <w:rPr>
            <w:rFonts w:cs="Times New Roman"/>
            <w:color w:val="0000FF"/>
            <w:szCs w:val="28"/>
          </w:rPr>
          <w:t>Определение</w:t>
        </w:r>
      </w:hyperlink>
      <w:r>
        <w:rPr>
          <w:rFonts w:cs="Times New Roman"/>
          <w:szCs w:val="28"/>
        </w:rPr>
        <w:t xml:space="preserve"> Конституционного Суда РФ от 17.10.2006 N 447-О).</w:t>
      </w:r>
    </w:p>
    <w:p w:rsidR="004972A2" w:rsidRDefault="004972A2">
      <w:pPr>
        <w:widowControl w:val="0"/>
        <w:pBdr>
          <w:bottom w:val="single" w:sz="6" w:space="0" w:color="auto"/>
        </w:pBdr>
        <w:autoSpaceDE w:val="0"/>
        <w:autoSpaceDN w:val="0"/>
        <w:adjustRightInd w:val="0"/>
        <w:rPr>
          <w:rFonts w:cs="Times New Roman"/>
          <w:sz w:val="5"/>
          <w:szCs w:val="5"/>
        </w:rPr>
      </w:pPr>
    </w:p>
    <w:p w:rsidR="004972A2" w:rsidRDefault="004972A2">
      <w:pPr>
        <w:widowControl w:val="0"/>
        <w:autoSpaceDE w:val="0"/>
        <w:autoSpaceDN w:val="0"/>
        <w:adjustRightInd w:val="0"/>
        <w:ind w:firstLine="540"/>
        <w:outlineLvl w:val="1"/>
        <w:rPr>
          <w:rFonts w:cs="Times New Roman"/>
          <w:szCs w:val="28"/>
        </w:rPr>
      </w:pPr>
      <w:bookmarkStart w:id="0" w:name="Par152"/>
      <w:bookmarkEnd w:id="0"/>
      <w:r>
        <w:rPr>
          <w:rFonts w:cs="Times New Roman"/>
          <w:szCs w:val="28"/>
        </w:rPr>
        <w:t>Статья 11. Подача гражданами заявлений о замене военной службы по призыву альтернативной гражданской службой</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bookmarkStart w:id="1" w:name="Par154"/>
      <w:bookmarkEnd w:id="1"/>
      <w:r>
        <w:rPr>
          <w:rFonts w:cs="Times New Roman"/>
          <w:szCs w:val="28"/>
        </w:rPr>
        <w:t>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4972A2" w:rsidRDefault="004972A2">
      <w:pPr>
        <w:widowControl w:val="0"/>
        <w:autoSpaceDE w:val="0"/>
        <w:autoSpaceDN w:val="0"/>
        <w:adjustRightInd w:val="0"/>
        <w:ind w:firstLine="540"/>
        <w:rPr>
          <w:rFonts w:cs="Times New Roman"/>
          <w:szCs w:val="28"/>
        </w:rPr>
      </w:pPr>
      <w:r>
        <w:rPr>
          <w:rFonts w:cs="Times New Roman"/>
          <w:szCs w:val="28"/>
        </w:rPr>
        <w:t>до 1 апреля - граждане, которые должны быть призваны на военную службу в октябре - декабре текущего года;</w:t>
      </w:r>
    </w:p>
    <w:p w:rsidR="004972A2" w:rsidRDefault="004972A2">
      <w:pPr>
        <w:widowControl w:val="0"/>
        <w:autoSpaceDE w:val="0"/>
        <w:autoSpaceDN w:val="0"/>
        <w:adjustRightInd w:val="0"/>
        <w:ind w:firstLine="540"/>
        <w:rPr>
          <w:rFonts w:cs="Times New Roman"/>
          <w:szCs w:val="28"/>
        </w:rPr>
      </w:pPr>
      <w:r>
        <w:rPr>
          <w:rFonts w:cs="Times New Roman"/>
          <w:szCs w:val="28"/>
        </w:rPr>
        <w:t>до 1 октября - граждане, которые должны быть призваны на военную службу в апреле - июне следующего года.</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Граждане, пользующиеся отсрочками от призыва на военную службу, сроки действия которых должны истечь после окончания очередного призыва на военную службу, при преждевременном прекращении основания для </w:t>
      </w:r>
      <w:r>
        <w:rPr>
          <w:rFonts w:cs="Times New Roman"/>
          <w:szCs w:val="28"/>
        </w:rPr>
        <w:lastRenderedPageBreak/>
        <w:t>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4972A2" w:rsidRDefault="004972A2">
      <w:pPr>
        <w:widowControl w:val="0"/>
        <w:autoSpaceDE w:val="0"/>
        <w:autoSpaceDN w:val="0"/>
        <w:adjustRightInd w:val="0"/>
        <w:ind w:firstLine="540"/>
        <w:rPr>
          <w:rFonts w:cs="Times New Roman"/>
          <w:szCs w:val="28"/>
        </w:rPr>
      </w:pPr>
      <w:r>
        <w:rPr>
          <w:rFonts w:cs="Times New Roman"/>
          <w:szCs w:val="28"/>
        </w:rPr>
        <w:t>Граждане, пользующиеся отсрочками от призыва на военную службу, сроки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4972A2" w:rsidRDefault="004972A2">
      <w:pPr>
        <w:widowControl w:val="0"/>
        <w:autoSpaceDE w:val="0"/>
        <w:autoSpaceDN w:val="0"/>
        <w:adjustRightInd w:val="0"/>
        <w:ind w:firstLine="540"/>
        <w:rPr>
          <w:rFonts w:cs="Times New Roman"/>
          <w:szCs w:val="28"/>
        </w:rPr>
      </w:pPr>
      <w:r>
        <w:rPr>
          <w:rFonts w:cs="Times New Roman"/>
          <w:szCs w:val="28"/>
        </w:rPr>
        <w:t>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4972A2" w:rsidRDefault="004972A2">
      <w:pPr>
        <w:widowControl w:val="0"/>
        <w:autoSpaceDE w:val="0"/>
        <w:autoSpaceDN w:val="0"/>
        <w:adjustRightInd w:val="0"/>
        <w:ind w:firstLine="540"/>
        <w:rPr>
          <w:rFonts w:cs="Times New Roman"/>
          <w:szCs w:val="28"/>
        </w:rPr>
      </w:pPr>
      <w:r>
        <w:rPr>
          <w:rFonts w:cs="Times New Roman"/>
          <w:szCs w:val="28"/>
        </w:rPr>
        <w:t>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4972A2" w:rsidRDefault="004972A2">
      <w:pPr>
        <w:widowControl w:val="0"/>
        <w:autoSpaceDE w:val="0"/>
        <w:autoSpaceDN w:val="0"/>
        <w:adjustRightInd w:val="0"/>
        <w:ind w:firstLine="540"/>
        <w:rPr>
          <w:rFonts w:cs="Times New Roman"/>
          <w:szCs w:val="28"/>
        </w:rPr>
      </w:pPr>
      <w:r>
        <w:rPr>
          <w:rFonts w:cs="Times New Roman"/>
          <w:szCs w:val="28"/>
        </w:rPr>
        <w:t>К заявлению прилагаются автобиография и характеристика с места работы и (или) учебы гражданина (для работающих (работавших) и (или) учащихся (учившихся)). К заявлению гражданин вправе приложить другие документы.</w:t>
      </w:r>
    </w:p>
    <w:p w:rsidR="004972A2" w:rsidRDefault="004972A2">
      <w:pPr>
        <w:widowControl w:val="0"/>
        <w:autoSpaceDE w:val="0"/>
        <w:autoSpaceDN w:val="0"/>
        <w:adjustRightInd w:val="0"/>
        <w:ind w:firstLine="540"/>
        <w:rPr>
          <w:rFonts w:cs="Times New Roman"/>
          <w:szCs w:val="28"/>
        </w:rPr>
      </w:pPr>
      <w:r>
        <w:rPr>
          <w:rFonts w:cs="Times New Roman"/>
          <w:szCs w:val="28"/>
        </w:rPr>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4972A2" w:rsidRDefault="004972A2">
      <w:pPr>
        <w:widowControl w:val="0"/>
        <w:autoSpaceDE w:val="0"/>
        <w:autoSpaceDN w:val="0"/>
        <w:adjustRightInd w:val="0"/>
        <w:ind w:firstLine="540"/>
        <w:rPr>
          <w:rFonts w:cs="Times New Roman"/>
          <w:szCs w:val="28"/>
        </w:rPr>
      </w:pPr>
      <w:r>
        <w:rPr>
          <w:rFonts w:cs="Times New Roman"/>
          <w:szCs w:val="28"/>
        </w:rPr>
        <w:t>3. Военный комиссариат выдает гражданину документ, подтверждающий регистрацию заявления.</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12. Рассмотрение заявления гражданина о замене военной службы по призыву альтернативной гражданской службой</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rsidR="004972A2" w:rsidRDefault="004972A2">
      <w:pPr>
        <w:widowControl w:val="0"/>
        <w:autoSpaceDE w:val="0"/>
        <w:autoSpaceDN w:val="0"/>
        <w:adjustRightInd w:val="0"/>
        <w:ind w:firstLine="540"/>
        <w:rPr>
          <w:rFonts w:cs="Times New Roman"/>
          <w:szCs w:val="28"/>
        </w:rPr>
      </w:pPr>
      <w:r>
        <w:rPr>
          <w:rFonts w:cs="Times New Roman"/>
          <w:szCs w:val="28"/>
        </w:rPr>
        <w:t>О времени и месте проведения заседания призывной комиссии гражданин извещается заблаговременно.</w:t>
      </w:r>
    </w:p>
    <w:p w:rsidR="004972A2" w:rsidRDefault="004972A2">
      <w:pPr>
        <w:widowControl w:val="0"/>
        <w:autoSpaceDE w:val="0"/>
        <w:autoSpaceDN w:val="0"/>
        <w:adjustRightInd w:val="0"/>
        <w:ind w:firstLine="540"/>
        <w:rPr>
          <w:rFonts w:cs="Times New Roman"/>
          <w:szCs w:val="28"/>
        </w:rPr>
      </w:pPr>
      <w:r>
        <w:rPr>
          <w:rFonts w:cs="Times New Roman"/>
          <w:szCs w:val="28"/>
        </w:rPr>
        <w:t>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4972A2" w:rsidRDefault="004972A2">
      <w:pPr>
        <w:widowControl w:val="0"/>
        <w:autoSpaceDE w:val="0"/>
        <w:autoSpaceDN w:val="0"/>
        <w:adjustRightInd w:val="0"/>
        <w:ind w:firstLine="540"/>
        <w:rPr>
          <w:rFonts w:cs="Times New Roman"/>
          <w:szCs w:val="28"/>
        </w:rPr>
      </w:pPr>
      <w:r>
        <w:rPr>
          <w:rFonts w:cs="Times New Roman"/>
          <w:szCs w:val="28"/>
        </w:rPr>
        <w:t>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4972A2" w:rsidRDefault="004972A2">
      <w:pPr>
        <w:widowControl w:val="0"/>
        <w:autoSpaceDE w:val="0"/>
        <w:autoSpaceDN w:val="0"/>
        <w:adjustRightInd w:val="0"/>
        <w:ind w:firstLine="540"/>
        <w:rPr>
          <w:rFonts w:cs="Times New Roman"/>
          <w:szCs w:val="28"/>
        </w:rPr>
      </w:pPr>
      <w:r>
        <w:rPr>
          <w:rFonts w:cs="Times New Roman"/>
          <w:szCs w:val="28"/>
        </w:rPr>
        <w:t>анализа документов, представленных гражданином;</w:t>
      </w:r>
    </w:p>
    <w:p w:rsidR="004972A2" w:rsidRDefault="004972A2">
      <w:pPr>
        <w:widowControl w:val="0"/>
        <w:autoSpaceDE w:val="0"/>
        <w:autoSpaceDN w:val="0"/>
        <w:adjustRightInd w:val="0"/>
        <w:ind w:firstLine="540"/>
        <w:rPr>
          <w:rFonts w:cs="Times New Roman"/>
          <w:szCs w:val="28"/>
        </w:rPr>
      </w:pPr>
      <w:r>
        <w:rPr>
          <w:rFonts w:cs="Times New Roman"/>
          <w:szCs w:val="28"/>
        </w:rPr>
        <w:t>анализа дополнительных материалов, полученных призывной комиссией.</w:t>
      </w:r>
    </w:p>
    <w:p w:rsidR="004972A2" w:rsidRDefault="004972A2">
      <w:pPr>
        <w:widowControl w:val="0"/>
        <w:autoSpaceDE w:val="0"/>
        <w:autoSpaceDN w:val="0"/>
        <w:adjustRightInd w:val="0"/>
        <w:ind w:firstLine="540"/>
        <w:rPr>
          <w:rFonts w:cs="Times New Roman"/>
          <w:szCs w:val="28"/>
        </w:rPr>
      </w:pPr>
      <w:r>
        <w:rPr>
          <w:rFonts w:cs="Times New Roman"/>
          <w:szCs w:val="28"/>
        </w:rPr>
        <w:t>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Заключение (решение) призывной комиссии должно быть вынесено (принято) в месячный срок со дня окончания срока подачи заявления в военный </w:t>
      </w:r>
      <w:r>
        <w:rPr>
          <w:rFonts w:cs="Times New Roman"/>
          <w:szCs w:val="28"/>
        </w:rPr>
        <w:lastRenderedPageBreak/>
        <w:t xml:space="preserve">комиссариат, установленный пунктом 1 </w:t>
      </w:r>
      <w:hyperlink w:anchor="Par154" w:history="1">
        <w:r>
          <w:rPr>
            <w:rFonts w:cs="Times New Roman"/>
            <w:color w:val="0000FF"/>
            <w:szCs w:val="28"/>
          </w:rPr>
          <w:t>статьи 11</w:t>
        </w:r>
      </w:hyperlink>
      <w:r>
        <w:rPr>
          <w:rFonts w:cs="Times New Roman"/>
          <w:szCs w:val="28"/>
        </w:rPr>
        <w:t xml:space="preserve"> настоящего Федерального закона.</w:t>
      </w:r>
    </w:p>
    <w:p w:rsidR="004972A2" w:rsidRDefault="004972A2">
      <w:pPr>
        <w:widowControl w:val="0"/>
        <w:autoSpaceDE w:val="0"/>
        <w:autoSpaceDN w:val="0"/>
        <w:adjustRightInd w:val="0"/>
        <w:ind w:firstLine="540"/>
        <w:rPr>
          <w:rFonts w:cs="Times New Roman"/>
          <w:szCs w:val="28"/>
        </w:rPr>
      </w:pPr>
      <w:r>
        <w:rPr>
          <w:rFonts w:cs="Times New Roman"/>
          <w:szCs w:val="28"/>
        </w:rPr>
        <w:t>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rsidR="004972A2" w:rsidRDefault="004972A2">
      <w:pPr>
        <w:widowControl w:val="0"/>
        <w:autoSpaceDE w:val="0"/>
        <w:autoSpaceDN w:val="0"/>
        <w:adjustRightInd w:val="0"/>
        <w:ind w:firstLine="540"/>
        <w:rPr>
          <w:rFonts w:cs="Times New Roman"/>
          <w:szCs w:val="28"/>
        </w:rPr>
      </w:pPr>
      <w:r>
        <w:rPr>
          <w:rFonts w:cs="Times New Roman"/>
          <w:szCs w:val="28"/>
        </w:rPr>
        <w:t>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4972A2" w:rsidRDefault="004972A2">
      <w:pPr>
        <w:widowControl w:val="0"/>
        <w:autoSpaceDE w:val="0"/>
        <w:autoSpaceDN w:val="0"/>
        <w:adjustRightInd w:val="0"/>
        <w:ind w:firstLine="540"/>
        <w:rPr>
          <w:rFonts w:cs="Times New Roman"/>
          <w:szCs w:val="28"/>
        </w:rPr>
      </w:pPr>
      <w:r>
        <w:rPr>
          <w:rFonts w:cs="Times New Roman"/>
          <w:szCs w:val="28"/>
        </w:rPr>
        <w:t>4. Гражданину может быть отказано в замене военной службы по призыву альтернативной гражданской службой в случаях, если:</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он нарушил срок и (или) порядок подачи заявления о замене военной службы по призыву альтернативной гражданской службой, определяемые </w:t>
      </w:r>
      <w:hyperlink w:anchor="Par152" w:history="1">
        <w:r>
          <w:rPr>
            <w:rFonts w:cs="Times New Roman"/>
            <w:color w:val="0000FF"/>
            <w:szCs w:val="28"/>
          </w:rPr>
          <w:t>статьей 11</w:t>
        </w:r>
      </w:hyperlink>
      <w:r>
        <w:rPr>
          <w:rFonts w:cs="Times New Roman"/>
          <w:szCs w:val="28"/>
        </w:rPr>
        <w:t xml:space="preserve"> настоящего Федерального закона и </w:t>
      </w:r>
      <w:hyperlink r:id="rId39"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4972A2" w:rsidRDefault="004972A2">
      <w:pPr>
        <w:widowControl w:val="0"/>
        <w:autoSpaceDE w:val="0"/>
        <w:autoSpaceDN w:val="0"/>
        <w:adjustRightInd w:val="0"/>
        <w:ind w:firstLine="540"/>
        <w:rPr>
          <w:rFonts w:cs="Times New Roman"/>
          <w:szCs w:val="28"/>
        </w:rPr>
      </w:pPr>
      <w:r>
        <w:rPr>
          <w:rFonts w:cs="Times New Roman"/>
          <w:szCs w:val="28"/>
        </w:rPr>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4972A2" w:rsidRDefault="004972A2">
      <w:pPr>
        <w:widowControl w:val="0"/>
        <w:autoSpaceDE w:val="0"/>
        <w:autoSpaceDN w:val="0"/>
        <w:adjustRightInd w:val="0"/>
        <w:ind w:firstLine="540"/>
        <w:rPr>
          <w:rFonts w:cs="Times New Roman"/>
          <w:szCs w:val="28"/>
        </w:rPr>
      </w:pPr>
      <w:r>
        <w:rPr>
          <w:rFonts w:cs="Times New Roman"/>
          <w:szCs w:val="28"/>
        </w:rPr>
        <w:t>он дважды вызывался на заседания призывной комиссии и не являлся на них без уважительной причины;</w:t>
      </w:r>
    </w:p>
    <w:p w:rsidR="004972A2" w:rsidRDefault="004972A2">
      <w:pPr>
        <w:widowControl w:val="0"/>
        <w:autoSpaceDE w:val="0"/>
        <w:autoSpaceDN w:val="0"/>
        <w:adjustRightInd w:val="0"/>
        <w:ind w:firstLine="540"/>
        <w:rPr>
          <w:rFonts w:cs="Times New Roman"/>
          <w:szCs w:val="28"/>
        </w:rPr>
      </w:pPr>
      <w:r>
        <w:rPr>
          <w:rFonts w:cs="Times New Roman"/>
          <w:szCs w:val="28"/>
        </w:rPr>
        <w:t>ранее ему была предоставлена возможность пройти альтернативную гражданскую службу и он от нее уклонился.</w:t>
      </w:r>
    </w:p>
    <w:p w:rsidR="004972A2" w:rsidRDefault="004972A2">
      <w:pPr>
        <w:widowControl w:val="0"/>
        <w:autoSpaceDE w:val="0"/>
        <w:autoSpaceDN w:val="0"/>
        <w:adjustRightInd w:val="0"/>
        <w:ind w:firstLine="540"/>
        <w:rPr>
          <w:rFonts w:cs="Times New Roman"/>
          <w:szCs w:val="28"/>
        </w:rPr>
      </w:pPr>
      <w:bookmarkStart w:id="2" w:name="Par183"/>
      <w:bookmarkEnd w:id="2"/>
      <w:r>
        <w:rPr>
          <w:rFonts w:cs="Times New Roman"/>
          <w:szCs w:val="28"/>
        </w:rPr>
        <w:t>5. Уважительными причинами неявки гражданина на заседание призывной комиссии при условии документального подтверждения причин неявки являются:</w:t>
      </w:r>
    </w:p>
    <w:p w:rsidR="004972A2" w:rsidRDefault="004972A2">
      <w:pPr>
        <w:widowControl w:val="0"/>
        <w:autoSpaceDE w:val="0"/>
        <w:autoSpaceDN w:val="0"/>
        <w:adjustRightInd w:val="0"/>
        <w:ind w:firstLine="540"/>
        <w:rPr>
          <w:rFonts w:cs="Times New Roman"/>
          <w:szCs w:val="28"/>
        </w:rPr>
      </w:pPr>
      <w:r>
        <w:rPr>
          <w:rFonts w:cs="Times New Roman"/>
          <w:szCs w:val="28"/>
        </w:rPr>
        <w:t>заболевание или увечье (травма) гражданина, связанные с утратой трудоспособности;</w:t>
      </w:r>
    </w:p>
    <w:p w:rsidR="004972A2" w:rsidRDefault="004972A2">
      <w:pPr>
        <w:widowControl w:val="0"/>
        <w:autoSpaceDE w:val="0"/>
        <w:autoSpaceDN w:val="0"/>
        <w:adjustRightInd w:val="0"/>
        <w:ind w:firstLine="540"/>
        <w:rPr>
          <w:rFonts w:cs="Times New Roman"/>
          <w:szCs w:val="28"/>
        </w:rPr>
      </w:pPr>
      <w:r>
        <w:rPr>
          <w:rFonts w:cs="Times New Roman"/>
          <w:szCs w:val="28"/>
        </w:rP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4972A2" w:rsidRDefault="004972A2">
      <w:pPr>
        <w:widowControl w:val="0"/>
        <w:autoSpaceDE w:val="0"/>
        <w:autoSpaceDN w:val="0"/>
        <w:adjustRightInd w:val="0"/>
        <w:ind w:firstLine="540"/>
        <w:rPr>
          <w:rFonts w:cs="Times New Roman"/>
          <w:szCs w:val="28"/>
        </w:rPr>
      </w:pPr>
      <w:r>
        <w:rPr>
          <w:rFonts w:cs="Times New Roman"/>
          <w:szCs w:val="28"/>
        </w:rPr>
        <w:t>препятствие, возникшее в результате действия непреодолимой силы, или иное обстоятельство, не зависящее от воли гражданина;</w:t>
      </w:r>
    </w:p>
    <w:p w:rsidR="004972A2" w:rsidRDefault="004972A2">
      <w:pPr>
        <w:widowControl w:val="0"/>
        <w:autoSpaceDE w:val="0"/>
        <w:autoSpaceDN w:val="0"/>
        <w:adjustRightInd w:val="0"/>
        <w:ind w:firstLine="540"/>
        <w:rPr>
          <w:rFonts w:cs="Times New Roman"/>
          <w:szCs w:val="28"/>
        </w:rPr>
      </w:pPr>
      <w:r>
        <w:rPr>
          <w:rFonts w:cs="Times New Roman"/>
          <w:szCs w:val="28"/>
        </w:rPr>
        <w:t>иные причины, признанные уважительными призывной комиссией или судом.</w:t>
      </w:r>
    </w:p>
    <w:p w:rsidR="004972A2" w:rsidRDefault="004972A2">
      <w:pPr>
        <w:widowControl w:val="0"/>
        <w:autoSpaceDE w:val="0"/>
        <w:autoSpaceDN w:val="0"/>
        <w:adjustRightInd w:val="0"/>
        <w:ind w:firstLine="540"/>
        <w:rPr>
          <w:rFonts w:cs="Times New Roman"/>
          <w:szCs w:val="28"/>
        </w:rPr>
      </w:pPr>
      <w:r>
        <w:rPr>
          <w:rFonts w:cs="Times New Roman"/>
          <w:szCs w:val="28"/>
        </w:rPr>
        <w:t>6. 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w:t>
      </w:r>
      <w:r>
        <w:rPr>
          <w:rFonts w:cs="Times New Roman"/>
          <w:szCs w:val="28"/>
        </w:rPr>
        <w:lastRenderedPageBreak/>
        <w:t xml:space="preserve">Федеральным </w:t>
      </w:r>
      <w:hyperlink r:id="rId40" w:history="1">
        <w:r>
          <w:rPr>
            <w:rFonts w:cs="Times New Roman"/>
            <w:color w:val="0000FF"/>
            <w:szCs w:val="28"/>
          </w:rPr>
          <w:t>законом</w:t>
        </w:r>
      </w:hyperlink>
      <w:r>
        <w:rPr>
          <w:rFonts w:cs="Times New Roman"/>
          <w:szCs w:val="28"/>
        </w:rPr>
        <w:t xml:space="preserve"> "О воинской обязанности и военной службе".</w:t>
      </w:r>
    </w:p>
    <w:p w:rsidR="004972A2" w:rsidRDefault="004972A2">
      <w:pPr>
        <w:widowControl w:val="0"/>
        <w:autoSpaceDE w:val="0"/>
        <w:autoSpaceDN w:val="0"/>
        <w:adjustRightInd w:val="0"/>
        <w:ind w:firstLine="540"/>
        <w:rPr>
          <w:rFonts w:cs="Times New Roman"/>
          <w:szCs w:val="28"/>
        </w:rPr>
      </w:pPr>
      <w:r>
        <w:rPr>
          <w:rFonts w:cs="Times New Roman"/>
          <w:szCs w:val="28"/>
        </w:rPr>
        <w:t>Копия решения призывной комиссии должна быть выдана гражданину в трехдневный срок со дня принятия решения.</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13. Медицинское освидетельствование гражданина и принятие решения о направлении его на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2. Медицинское освидетельствование граждан, направляемых на альтернативную гражданскую службу, осуществляется в порядке, определенном Федеральным </w:t>
      </w:r>
      <w:hyperlink r:id="rId41" w:history="1">
        <w:r>
          <w:rPr>
            <w:rFonts w:cs="Times New Roman"/>
            <w:color w:val="0000FF"/>
            <w:szCs w:val="28"/>
          </w:rPr>
          <w:t>законом</w:t>
        </w:r>
      </w:hyperlink>
      <w:r>
        <w:rPr>
          <w:rFonts w:cs="Times New Roman"/>
          <w:szCs w:val="28"/>
        </w:rPr>
        <w:t xml:space="preserve"> "О воинской обязанности и военной службе" для граждан, подлежащих призыву на военную службу.</w:t>
      </w:r>
    </w:p>
    <w:p w:rsidR="004972A2" w:rsidRDefault="004972A2">
      <w:pPr>
        <w:widowControl w:val="0"/>
        <w:autoSpaceDE w:val="0"/>
        <w:autoSpaceDN w:val="0"/>
        <w:adjustRightInd w:val="0"/>
        <w:ind w:firstLine="540"/>
        <w:rPr>
          <w:rFonts w:cs="Times New Roman"/>
          <w:szCs w:val="28"/>
        </w:rPr>
      </w:pPr>
      <w:r>
        <w:rPr>
          <w:rFonts w:cs="Times New Roman"/>
          <w:szCs w:val="28"/>
        </w:rPr>
        <w:t>3.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w:t>
      </w:r>
    </w:p>
    <w:p w:rsidR="004972A2" w:rsidRDefault="004972A2">
      <w:pPr>
        <w:widowControl w:val="0"/>
        <w:autoSpaceDE w:val="0"/>
        <w:autoSpaceDN w:val="0"/>
        <w:adjustRightInd w:val="0"/>
        <w:ind w:firstLine="540"/>
        <w:rPr>
          <w:rFonts w:cs="Times New Roman"/>
          <w:szCs w:val="28"/>
        </w:rPr>
      </w:pPr>
      <w:r>
        <w:rPr>
          <w:rFonts w:cs="Times New Roman"/>
          <w:szCs w:val="28"/>
        </w:rPr>
        <w:t>Решение о направлении гражданина на альтернативную гражданскую службу может быть принято только после достижения им возраста 18 лет.</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4. В случае неявки гражданина на заседание призывной комиссии без уважительных причин, определенных пунктом 5 </w:t>
      </w:r>
      <w:hyperlink w:anchor="Par183" w:history="1">
        <w:r>
          <w:rPr>
            <w:rFonts w:cs="Times New Roman"/>
            <w:color w:val="0000FF"/>
            <w:szCs w:val="28"/>
          </w:rPr>
          <w:t>статьи 12</w:t>
        </w:r>
      </w:hyperlink>
      <w:r>
        <w:rPr>
          <w:rFonts w:cs="Times New Roman"/>
          <w:szCs w:val="28"/>
        </w:rPr>
        <w:t xml:space="preserve"> настоящего Федерального закона, он подлежит призыву на военную службу в соответствии с Федеральным </w:t>
      </w:r>
      <w:hyperlink r:id="rId42" w:history="1">
        <w:r>
          <w:rPr>
            <w:rFonts w:cs="Times New Roman"/>
            <w:color w:val="0000FF"/>
            <w:szCs w:val="28"/>
          </w:rPr>
          <w:t>законом</w:t>
        </w:r>
      </w:hyperlink>
      <w:r>
        <w:rPr>
          <w:rFonts w:cs="Times New Roman"/>
          <w:szCs w:val="28"/>
        </w:rPr>
        <w:t xml:space="preserve"> "О воинской обязанности и военной службе".</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14. Направление гражданина к месту прохождения альтернативной 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43" w:history="1">
        <w:r>
          <w:rPr>
            <w:rFonts w:cs="Times New Roman"/>
            <w:color w:val="0000FF"/>
            <w:szCs w:val="28"/>
          </w:rPr>
          <w:t>закона</w:t>
        </w:r>
      </w:hyperlink>
      <w:r>
        <w:rPr>
          <w:rFonts w:cs="Times New Roman"/>
          <w:szCs w:val="28"/>
        </w:rPr>
        <w:t xml:space="preserve"> от 09.03.2010 N 27-ФЗ)</w:t>
      </w:r>
    </w:p>
    <w:p w:rsidR="004972A2" w:rsidRDefault="004972A2">
      <w:pPr>
        <w:widowControl w:val="0"/>
        <w:autoSpaceDE w:val="0"/>
        <w:autoSpaceDN w:val="0"/>
        <w:adjustRightInd w:val="0"/>
        <w:ind w:firstLine="540"/>
        <w:rPr>
          <w:rFonts w:cs="Times New Roman"/>
          <w:szCs w:val="28"/>
        </w:rPr>
      </w:pPr>
      <w:r>
        <w:rPr>
          <w:rFonts w:cs="Times New Roman"/>
          <w:szCs w:val="28"/>
        </w:rPr>
        <w:t>2. Гражданин, направляемый на альтернативную гражданскую службу,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44" w:history="1">
        <w:r>
          <w:rPr>
            <w:rFonts w:cs="Times New Roman"/>
            <w:color w:val="0000FF"/>
            <w:szCs w:val="28"/>
          </w:rPr>
          <w:t>закона</w:t>
        </w:r>
      </w:hyperlink>
      <w:r>
        <w:rPr>
          <w:rFonts w:cs="Times New Roman"/>
          <w:szCs w:val="28"/>
        </w:rPr>
        <w:t xml:space="preserve"> от 09.03.2010 N 27-ФЗ)</w:t>
      </w:r>
    </w:p>
    <w:p w:rsidR="004972A2" w:rsidRDefault="004972A2">
      <w:pPr>
        <w:widowControl w:val="0"/>
        <w:autoSpaceDE w:val="0"/>
        <w:autoSpaceDN w:val="0"/>
        <w:adjustRightInd w:val="0"/>
        <w:ind w:firstLine="540"/>
        <w:rPr>
          <w:rFonts w:cs="Times New Roman"/>
          <w:szCs w:val="28"/>
        </w:rPr>
      </w:pPr>
      <w:r>
        <w:rPr>
          <w:rFonts w:cs="Times New Roman"/>
          <w:szCs w:val="28"/>
        </w:rPr>
        <w:t>Гражданин обязан явиться к месту прохождения альтернативной гражданской службы в указанные в предписании сроки.</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lastRenderedPageBreak/>
        <w:t>Статья 15. Разрешение споров, связанных с направлением граждан на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Решение призывной комиссии об отказе в замене военной службы по призыву альтернативной гражданской службой может быть обжаловано гражданином в суд в порядке, установленном законодательством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В случае обжалования гражданином указанного решения его выполнение приостанавливается до вступления в законную силу решения суда.</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jc w:val="center"/>
        <w:outlineLvl w:val="0"/>
        <w:rPr>
          <w:rFonts w:cs="Times New Roman"/>
          <w:b/>
          <w:bCs/>
          <w:szCs w:val="28"/>
        </w:rPr>
      </w:pPr>
      <w:r>
        <w:rPr>
          <w:rFonts w:cs="Times New Roman"/>
          <w:b/>
          <w:bCs/>
          <w:szCs w:val="28"/>
        </w:rPr>
        <w:t>Глава 3. ПРОХОЖДЕНИЕ АЛЬТЕРНАТИВНОЙ</w:t>
      </w:r>
    </w:p>
    <w:p w:rsidR="004972A2" w:rsidRDefault="004972A2">
      <w:pPr>
        <w:widowControl w:val="0"/>
        <w:autoSpaceDE w:val="0"/>
        <w:autoSpaceDN w:val="0"/>
        <w:adjustRightInd w:val="0"/>
        <w:jc w:val="center"/>
        <w:rPr>
          <w:rFonts w:cs="Times New Roman"/>
          <w:b/>
          <w:bCs/>
          <w:szCs w:val="28"/>
        </w:rPr>
      </w:pPr>
      <w:r>
        <w:rPr>
          <w:rFonts w:cs="Times New Roman"/>
          <w:b/>
          <w:bCs/>
          <w:szCs w:val="28"/>
        </w:rPr>
        <w:t>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16. Порядок прохождения альтернативной 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1. Порядок прохождения альтернативной гражданской службы определяется настоящим Федеральным законом, другими федеральными </w:t>
      </w:r>
      <w:hyperlink r:id="rId45" w:history="1">
        <w:r>
          <w:rPr>
            <w:rFonts w:cs="Times New Roman"/>
            <w:color w:val="0000FF"/>
            <w:szCs w:val="28"/>
          </w:rPr>
          <w:t>законами</w:t>
        </w:r>
      </w:hyperlink>
      <w:r>
        <w:rPr>
          <w:rFonts w:cs="Times New Roman"/>
          <w:szCs w:val="28"/>
        </w:rPr>
        <w:t xml:space="preserve">, </w:t>
      </w:r>
      <w:hyperlink r:id="rId46"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2. 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w:t>
      </w:r>
      <w:hyperlink r:id="rId47"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17. Отпуск гражданина, проходящего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1. Гражданину, проходящему альтернативную гражданскую службу, предоставляются отпуска в порядке, установленном Трудовым </w:t>
      </w:r>
      <w:hyperlink r:id="rId48" w:history="1">
        <w:r>
          <w:rPr>
            <w:rFonts w:cs="Times New Roman"/>
            <w:color w:val="0000FF"/>
            <w:szCs w:val="28"/>
          </w:rPr>
          <w:t>кодексом</w:t>
        </w:r>
      </w:hyperlink>
      <w:r>
        <w:rPr>
          <w:rFonts w:cs="Times New Roman"/>
          <w:szCs w:val="28"/>
        </w:rPr>
        <w:t xml:space="preserve">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lastRenderedPageBreak/>
        <w:t>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jc w:val="center"/>
        <w:outlineLvl w:val="0"/>
        <w:rPr>
          <w:rFonts w:cs="Times New Roman"/>
          <w:b/>
          <w:bCs/>
          <w:szCs w:val="28"/>
        </w:rPr>
      </w:pPr>
      <w:r>
        <w:rPr>
          <w:rFonts w:cs="Times New Roman"/>
          <w:b/>
          <w:bCs/>
          <w:szCs w:val="28"/>
        </w:rPr>
        <w:t>Глава 4. ПРАВА, ОБЯЗАННОСТИ И ОТВЕТСТВЕННОСТЬ</w:t>
      </w:r>
    </w:p>
    <w:p w:rsidR="004972A2" w:rsidRDefault="004972A2">
      <w:pPr>
        <w:widowControl w:val="0"/>
        <w:autoSpaceDE w:val="0"/>
        <w:autoSpaceDN w:val="0"/>
        <w:adjustRightInd w:val="0"/>
        <w:jc w:val="center"/>
        <w:rPr>
          <w:rFonts w:cs="Times New Roman"/>
          <w:b/>
          <w:bCs/>
          <w:szCs w:val="28"/>
        </w:rPr>
      </w:pPr>
      <w:r>
        <w:rPr>
          <w:rFonts w:cs="Times New Roman"/>
          <w:b/>
          <w:bCs/>
          <w:szCs w:val="28"/>
        </w:rPr>
        <w:t>ГРАЖДАН, ПРОХОДЯЩИХ АЛЬТЕРНАТИВНУЮ</w:t>
      </w:r>
    </w:p>
    <w:p w:rsidR="004972A2" w:rsidRDefault="004972A2">
      <w:pPr>
        <w:widowControl w:val="0"/>
        <w:autoSpaceDE w:val="0"/>
        <w:autoSpaceDN w:val="0"/>
        <w:adjustRightInd w:val="0"/>
        <w:jc w:val="center"/>
        <w:rPr>
          <w:rFonts w:cs="Times New Roman"/>
          <w:b/>
          <w:bCs/>
          <w:szCs w:val="28"/>
        </w:rPr>
      </w:pPr>
      <w:r>
        <w:rPr>
          <w:rFonts w:cs="Times New Roman"/>
          <w:b/>
          <w:bCs/>
          <w:szCs w:val="28"/>
        </w:rPr>
        <w:t>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18. Статус граждан, проходящих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3. Гражданам, проходящим альтернативную гражданскую службу, в соответствии с </w:t>
      </w:r>
      <w:hyperlink r:id="rId49"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 выдаются </w:t>
      </w:r>
      <w:hyperlink r:id="rId50" w:history="1">
        <w:r>
          <w:rPr>
            <w:rFonts w:cs="Times New Roman"/>
            <w:color w:val="0000FF"/>
            <w:szCs w:val="28"/>
          </w:rPr>
          <w:t>документы,</w:t>
        </w:r>
      </w:hyperlink>
      <w:r>
        <w:rPr>
          <w:rFonts w:cs="Times New Roman"/>
          <w:szCs w:val="28"/>
        </w:rPr>
        <w:t xml:space="preserve"> подтверждающие прохождение ими альтернативной 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19. Права граждан, проходящих альтернативную гражданскую службу, предоставляемые им социальные гарантии и компенсации</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51" w:history="1">
        <w:r>
          <w:rPr>
            <w:rFonts w:cs="Times New Roman"/>
            <w:color w:val="0000FF"/>
            <w:szCs w:val="28"/>
          </w:rPr>
          <w:t>закона</w:t>
        </w:r>
      </w:hyperlink>
      <w:r>
        <w:rPr>
          <w:rFonts w:cs="Times New Roman"/>
          <w:szCs w:val="28"/>
        </w:rPr>
        <w:t xml:space="preserve"> от 22.08.2004 N 122-ФЗ)</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w:t>
      </w:r>
      <w:hyperlink w:anchor="Par283" w:history="1">
        <w:r>
          <w:rPr>
            <w:rFonts w:cs="Times New Roman"/>
            <w:color w:val="0000FF"/>
            <w:szCs w:val="28"/>
          </w:rPr>
          <w:t>законом</w:t>
        </w:r>
      </w:hyperlink>
      <w:r>
        <w:rPr>
          <w:rFonts w:cs="Times New Roman"/>
          <w:szCs w:val="28"/>
        </w:rPr>
        <w:t xml:space="preserve"> и другими федеральными законами.</w:t>
      </w:r>
    </w:p>
    <w:p w:rsidR="004972A2" w:rsidRDefault="004972A2">
      <w:pPr>
        <w:widowControl w:val="0"/>
        <w:autoSpaceDE w:val="0"/>
        <w:autoSpaceDN w:val="0"/>
        <w:adjustRightInd w:val="0"/>
        <w:ind w:firstLine="540"/>
        <w:rPr>
          <w:rFonts w:cs="Times New Roman"/>
          <w:szCs w:val="28"/>
        </w:rPr>
      </w:pPr>
      <w:r>
        <w:rPr>
          <w:rFonts w:cs="Times New Roman"/>
          <w:szCs w:val="28"/>
        </w:rPr>
        <w:t>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52" w:history="1">
        <w:r>
          <w:rPr>
            <w:rFonts w:cs="Times New Roman"/>
            <w:color w:val="0000FF"/>
            <w:szCs w:val="28"/>
          </w:rPr>
          <w:t>закона</w:t>
        </w:r>
      </w:hyperlink>
      <w:r>
        <w:rPr>
          <w:rFonts w:cs="Times New Roman"/>
          <w:szCs w:val="28"/>
        </w:rPr>
        <w:t xml:space="preserve"> от 22.08.2004 N 122-ФЗ)</w:t>
      </w:r>
    </w:p>
    <w:p w:rsidR="004972A2" w:rsidRDefault="004972A2">
      <w:pPr>
        <w:widowControl w:val="0"/>
        <w:autoSpaceDE w:val="0"/>
        <w:autoSpaceDN w:val="0"/>
        <w:adjustRightInd w:val="0"/>
        <w:ind w:firstLine="540"/>
        <w:rPr>
          <w:rFonts w:cs="Times New Roman"/>
          <w:szCs w:val="28"/>
        </w:rPr>
      </w:pPr>
      <w:r>
        <w:rPr>
          <w:rFonts w:cs="Times New Roman"/>
          <w:szCs w:val="28"/>
        </w:rPr>
        <w:t>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w:t>
      </w:r>
      <w:hyperlink r:id="rId53" w:history="1">
        <w:r>
          <w:rPr>
            <w:rFonts w:cs="Times New Roman"/>
            <w:color w:val="0000FF"/>
            <w:szCs w:val="28"/>
          </w:rPr>
          <w:t>районные коэффициенты</w:t>
        </w:r>
      </w:hyperlink>
      <w:r>
        <w:rPr>
          <w:rFonts w:cs="Times New Roman"/>
          <w:szCs w:val="28"/>
        </w:rPr>
        <w:t xml:space="preserve"> и </w:t>
      </w:r>
      <w:hyperlink r:id="rId54" w:history="1">
        <w:r>
          <w:rPr>
            <w:rFonts w:cs="Times New Roman"/>
            <w:color w:val="0000FF"/>
            <w:szCs w:val="28"/>
          </w:rPr>
          <w:t>процентные надбавки</w:t>
        </w:r>
      </w:hyperlink>
      <w:r>
        <w:rPr>
          <w:rFonts w:cs="Times New Roman"/>
          <w:szCs w:val="28"/>
        </w:rPr>
        <w:t xml:space="preserve"> к заработной плате, засчитывается в стаж работы в этих районах и местностях.</w:t>
      </w:r>
    </w:p>
    <w:p w:rsidR="004972A2" w:rsidRDefault="004972A2">
      <w:pPr>
        <w:widowControl w:val="0"/>
        <w:autoSpaceDE w:val="0"/>
        <w:autoSpaceDN w:val="0"/>
        <w:adjustRightInd w:val="0"/>
        <w:ind w:firstLine="540"/>
        <w:rPr>
          <w:rFonts w:cs="Times New Roman"/>
          <w:szCs w:val="28"/>
        </w:rPr>
      </w:pPr>
      <w:r>
        <w:rPr>
          <w:rFonts w:cs="Times New Roman"/>
          <w:szCs w:val="28"/>
        </w:rPr>
        <w:lastRenderedPageBreak/>
        <w:t>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55" w:history="1">
        <w:r>
          <w:rPr>
            <w:rFonts w:cs="Times New Roman"/>
            <w:color w:val="0000FF"/>
            <w:szCs w:val="28"/>
          </w:rPr>
          <w:t>закона</w:t>
        </w:r>
      </w:hyperlink>
      <w:r>
        <w:rPr>
          <w:rFonts w:cs="Times New Roman"/>
          <w:szCs w:val="28"/>
        </w:rPr>
        <w:t xml:space="preserve"> от 22.08.2004 N 122-ФЗ)</w:t>
      </w:r>
    </w:p>
    <w:p w:rsidR="004972A2" w:rsidRDefault="004972A2">
      <w:pPr>
        <w:widowControl w:val="0"/>
        <w:autoSpaceDE w:val="0"/>
        <w:autoSpaceDN w:val="0"/>
        <w:adjustRightInd w:val="0"/>
        <w:ind w:firstLine="540"/>
        <w:rPr>
          <w:rFonts w:cs="Times New Roman"/>
          <w:szCs w:val="28"/>
        </w:rPr>
      </w:pPr>
      <w:r>
        <w:rPr>
          <w:rFonts w:cs="Times New Roman"/>
          <w:szCs w:val="28"/>
        </w:rPr>
        <w:t>3. 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4972A2" w:rsidRDefault="004972A2">
      <w:pPr>
        <w:widowControl w:val="0"/>
        <w:autoSpaceDE w:val="0"/>
        <w:autoSpaceDN w:val="0"/>
        <w:adjustRightInd w:val="0"/>
        <w:ind w:firstLine="540"/>
        <w:rPr>
          <w:rFonts w:cs="Times New Roman"/>
          <w:szCs w:val="28"/>
        </w:rPr>
      </w:pPr>
      <w:r>
        <w:rPr>
          <w:rFonts w:cs="Times New Roman"/>
          <w:szCs w:val="28"/>
        </w:rPr>
        <w:t>4. 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
    <w:p w:rsidR="004972A2" w:rsidRDefault="004972A2">
      <w:pPr>
        <w:widowControl w:val="0"/>
        <w:autoSpaceDE w:val="0"/>
        <w:autoSpaceDN w:val="0"/>
        <w:adjustRightInd w:val="0"/>
        <w:ind w:firstLine="540"/>
        <w:rPr>
          <w:rFonts w:cs="Times New Roman"/>
          <w:szCs w:val="28"/>
        </w:rPr>
      </w:pPr>
      <w:r>
        <w:rPr>
          <w:rFonts w:cs="Times New Roman"/>
          <w:szCs w:val="28"/>
        </w:rPr>
        <w:t>5. За гражданином, направленным на альтернативную гражданскую службу в период его обучения в образовательном учреждении, при увольнении с альтернативной гражданской службы сохраняется право быть зачисленным для продолжения учебы в то образовательное учреждение и на тот курс, где он обучался до направления на альтернативную гражданскую службу.</w:t>
      </w:r>
    </w:p>
    <w:p w:rsidR="004972A2" w:rsidRDefault="004972A2">
      <w:pPr>
        <w:widowControl w:val="0"/>
        <w:autoSpaceDE w:val="0"/>
        <w:autoSpaceDN w:val="0"/>
        <w:adjustRightInd w:val="0"/>
        <w:ind w:firstLine="540"/>
        <w:rPr>
          <w:rFonts w:cs="Times New Roman"/>
          <w:szCs w:val="28"/>
        </w:rPr>
      </w:pPr>
      <w:r>
        <w:rPr>
          <w:rFonts w:cs="Times New Roman"/>
          <w:szCs w:val="28"/>
        </w:rPr>
        <w:t>6. Граждане, проходящие альтернативную гражданскую службу, имеют право на обучение во внерабочее время в образовательных учреждениях по заочной или очно-заочной (вечерней) форме обучения.</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Указанным гражданам предоставляются социальные гарантии и компенсации, предусмотренные Трудовым </w:t>
      </w:r>
      <w:hyperlink r:id="rId56" w:history="1">
        <w:r>
          <w:rPr>
            <w:rFonts w:cs="Times New Roman"/>
            <w:color w:val="0000FF"/>
            <w:szCs w:val="28"/>
          </w:rPr>
          <w:t>кодексом</w:t>
        </w:r>
      </w:hyperlink>
      <w:r>
        <w:rPr>
          <w:rFonts w:cs="Times New Roman"/>
          <w:szCs w:val="28"/>
        </w:rPr>
        <w:t xml:space="preserve">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57" w:history="1">
        <w:r>
          <w:rPr>
            <w:rFonts w:cs="Times New Roman"/>
            <w:color w:val="0000FF"/>
            <w:szCs w:val="28"/>
          </w:rPr>
          <w:t>закона</w:t>
        </w:r>
      </w:hyperlink>
      <w:r>
        <w:rPr>
          <w:rFonts w:cs="Times New Roman"/>
          <w:szCs w:val="28"/>
        </w:rPr>
        <w:t xml:space="preserve"> от 22.08.2004 N 122-ФЗ)</w:t>
      </w:r>
    </w:p>
    <w:p w:rsidR="004972A2" w:rsidRDefault="004972A2">
      <w:pPr>
        <w:widowControl w:val="0"/>
        <w:autoSpaceDE w:val="0"/>
        <w:autoSpaceDN w:val="0"/>
        <w:adjustRightInd w:val="0"/>
        <w:ind w:firstLine="540"/>
        <w:rPr>
          <w:rFonts w:cs="Times New Roman"/>
          <w:szCs w:val="28"/>
        </w:rPr>
      </w:pPr>
      <w:r>
        <w:rPr>
          <w:rFonts w:cs="Times New Roman"/>
          <w:szCs w:val="28"/>
        </w:rPr>
        <w:t>7. Гражданам, проходящим альтернативную гражданскую службу, гарантируется право на охрану здоровья и медицинскую помощь.</w:t>
      </w:r>
    </w:p>
    <w:p w:rsidR="004972A2" w:rsidRDefault="004972A2">
      <w:pPr>
        <w:widowControl w:val="0"/>
        <w:autoSpaceDE w:val="0"/>
        <w:autoSpaceDN w:val="0"/>
        <w:adjustRightInd w:val="0"/>
        <w:ind w:firstLine="540"/>
        <w:rPr>
          <w:rFonts w:cs="Times New Roman"/>
          <w:szCs w:val="28"/>
        </w:rPr>
      </w:pPr>
      <w:r>
        <w:rPr>
          <w:rFonts w:cs="Times New Roman"/>
          <w:szCs w:val="28"/>
        </w:rPr>
        <w:t>Медицинская помощь гражданам, проходящим альтернативную гражданскую службу, оказывается в учреждениях государственной или муниципальной системы здравоохранения по месту прохождения ими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8. 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Расходы, связанные с реализацией права граждан, проходящих альтернативную гражданскую службу, на бесплатный проезд к месту </w:t>
      </w:r>
      <w:r>
        <w:rPr>
          <w:rFonts w:cs="Times New Roman"/>
          <w:szCs w:val="28"/>
        </w:rPr>
        <w:lastRenderedPageBreak/>
        <w:t xml:space="preserve">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счет средств федерального бюджета в </w:t>
      </w:r>
      <w:hyperlink r:id="rId58" w:history="1">
        <w:r>
          <w:rPr>
            <w:rFonts w:cs="Times New Roman"/>
            <w:color w:val="0000FF"/>
            <w:szCs w:val="28"/>
          </w:rPr>
          <w:t>порядке,</w:t>
        </w:r>
      </w:hyperlink>
      <w:r>
        <w:rPr>
          <w:rFonts w:cs="Times New Roman"/>
          <w:szCs w:val="28"/>
        </w:rPr>
        <w:t xml:space="preserve"> определяемом Правительством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w:t>
      </w:r>
      <w:hyperlink r:id="rId59" w:history="1">
        <w:r>
          <w:rPr>
            <w:rFonts w:cs="Times New Roman"/>
            <w:color w:val="0000FF"/>
            <w:szCs w:val="28"/>
          </w:rPr>
          <w:t>порядке,</w:t>
        </w:r>
      </w:hyperlink>
      <w:r>
        <w:rPr>
          <w:rFonts w:cs="Times New Roman"/>
          <w:szCs w:val="28"/>
        </w:rPr>
        <w:t xml:space="preserve"> определяемом Правительством Российской Федерации.</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20. Условия и оплата труда, социальное страхование и пенсионное обеспечение граждан, проходящих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w:t>
      </w:r>
      <w:hyperlink r:id="rId60" w:history="1">
        <w:r>
          <w:rPr>
            <w:rFonts w:cs="Times New Roman"/>
            <w:color w:val="0000FF"/>
            <w:szCs w:val="28"/>
          </w:rPr>
          <w:t>законодательством</w:t>
        </w:r>
      </w:hyperlink>
      <w:r>
        <w:rPr>
          <w:rFonts w:cs="Times New Roman"/>
          <w:szCs w:val="28"/>
        </w:rPr>
        <w:t xml:space="preserve"> и иными нормативными правовыми актами, содержащими нормы трудового права.</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w:t>
      </w:r>
      <w:hyperlink r:id="rId61"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4972A2" w:rsidRDefault="004972A2">
      <w:pPr>
        <w:widowControl w:val="0"/>
        <w:autoSpaceDE w:val="0"/>
        <w:autoSpaceDN w:val="0"/>
        <w:adjustRightInd w:val="0"/>
        <w:ind w:firstLine="540"/>
        <w:rPr>
          <w:rFonts w:cs="Times New Roman"/>
          <w:szCs w:val="28"/>
        </w:rPr>
      </w:pPr>
      <w:r>
        <w:rPr>
          <w:rFonts w:cs="Times New Roman"/>
          <w:szCs w:val="28"/>
        </w:rPr>
        <w:t>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4972A2" w:rsidRDefault="004972A2">
      <w:pPr>
        <w:widowControl w:val="0"/>
        <w:autoSpaceDE w:val="0"/>
        <w:autoSpaceDN w:val="0"/>
        <w:adjustRightInd w:val="0"/>
        <w:ind w:firstLine="540"/>
        <w:rPr>
          <w:rFonts w:cs="Times New Roman"/>
          <w:szCs w:val="28"/>
        </w:rPr>
      </w:pPr>
      <w:r>
        <w:rPr>
          <w:rFonts w:cs="Times New Roman"/>
          <w:szCs w:val="28"/>
        </w:rP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w:t>
      </w:r>
      <w:hyperlink r:id="rId62" w:history="1">
        <w:r>
          <w:rPr>
            <w:rFonts w:cs="Times New Roman"/>
            <w:color w:val="0000FF"/>
            <w:szCs w:val="28"/>
          </w:rPr>
          <w:t>порядке</w:t>
        </w:r>
      </w:hyperlink>
      <w:r>
        <w:rPr>
          <w:rFonts w:cs="Times New Roman"/>
          <w:szCs w:val="28"/>
        </w:rPr>
        <w:t xml:space="preserve">, по нормам и в сроки, которые установлены </w:t>
      </w:r>
      <w:r>
        <w:rPr>
          <w:rFonts w:cs="Times New Roman"/>
          <w:szCs w:val="28"/>
        </w:rPr>
        <w:lastRenderedPageBreak/>
        <w:t>законодательством Российской Федерации для соответствующего вида работ.</w:t>
      </w:r>
    </w:p>
    <w:p w:rsidR="004972A2" w:rsidRDefault="004972A2">
      <w:pPr>
        <w:widowControl w:val="0"/>
        <w:autoSpaceDE w:val="0"/>
        <w:autoSpaceDN w:val="0"/>
        <w:adjustRightInd w:val="0"/>
        <w:ind w:firstLine="540"/>
        <w:rPr>
          <w:rFonts w:cs="Times New Roman"/>
          <w:szCs w:val="28"/>
        </w:rPr>
      </w:pPr>
      <w:r>
        <w:rPr>
          <w:rFonts w:cs="Times New Roman"/>
          <w:szCs w:val="28"/>
        </w:rPr>
        <w:t>5. 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21. Обязанности граждан, проходящих альтернативную гражданскую службу, и ограничения их прав и свобод</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Граждане, проходящие альтернативную гражданскую службу, обязаны: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соблюдать </w:t>
      </w:r>
      <w:hyperlink r:id="rId63" w:history="1">
        <w:r>
          <w:rPr>
            <w:rFonts w:cs="Times New Roman"/>
            <w:color w:val="0000FF"/>
            <w:szCs w:val="28"/>
          </w:rPr>
          <w:t>Конституцию</w:t>
        </w:r>
      </w:hyperlink>
      <w:r>
        <w:rPr>
          <w:rFonts w:cs="Times New Roman"/>
          <w:szCs w:val="28"/>
        </w:rPr>
        <w:t xml:space="preserve"> Российской Федерации, федеральные конституционные законы и другие федеральные законы, выполнять требования, установленные настоящим Федеральным законом, </w:t>
      </w:r>
      <w:hyperlink r:id="rId64"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 локальными нормативными актами организаций;</w:t>
      </w:r>
    </w:p>
    <w:p w:rsidR="004972A2" w:rsidRDefault="004972A2">
      <w:pPr>
        <w:widowControl w:val="0"/>
        <w:autoSpaceDE w:val="0"/>
        <w:autoSpaceDN w:val="0"/>
        <w:adjustRightInd w:val="0"/>
        <w:ind w:firstLine="540"/>
        <w:rPr>
          <w:rFonts w:cs="Times New Roman"/>
          <w:szCs w:val="28"/>
        </w:rPr>
      </w:pPr>
      <w:r>
        <w:rPr>
          <w:rFonts w:cs="Times New Roman"/>
          <w:szCs w:val="28"/>
        </w:rPr>
        <w:t>соблюдать дисциплину труда, добросовестно исполнять трудовые обязанности, возложенные на них срочным трудовым договором;</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состоять на воинском учете по месту пребывания. Воинский учет граждан, проходящих альтернативную гражданскую службу, осуществляется в соответствии с </w:t>
      </w:r>
      <w:hyperlink r:id="rId65" w:history="1">
        <w:r>
          <w:rPr>
            <w:rFonts w:cs="Times New Roman"/>
            <w:color w:val="0000FF"/>
            <w:szCs w:val="28"/>
          </w:rPr>
          <w:t>законодательством</w:t>
        </w:r>
      </w:hyperlink>
      <w:r>
        <w:rPr>
          <w:rFonts w:cs="Times New Roman"/>
          <w:szCs w:val="28"/>
        </w:rPr>
        <w:t xml:space="preserve"> Российской Федерации о воинской обязанности и военной службе.</w:t>
      </w:r>
    </w:p>
    <w:p w:rsidR="004972A2" w:rsidRDefault="004972A2">
      <w:pPr>
        <w:widowControl w:val="0"/>
        <w:autoSpaceDE w:val="0"/>
        <w:autoSpaceDN w:val="0"/>
        <w:adjustRightInd w:val="0"/>
        <w:rPr>
          <w:rFonts w:cs="Times New Roman"/>
          <w:szCs w:val="28"/>
        </w:rPr>
      </w:pPr>
      <w:r>
        <w:rPr>
          <w:rFonts w:cs="Times New Roman"/>
          <w:szCs w:val="28"/>
        </w:rPr>
        <w:t xml:space="preserve">(абзац введен Федеральным </w:t>
      </w:r>
      <w:hyperlink r:id="rId66" w:history="1">
        <w:r>
          <w:rPr>
            <w:rFonts w:cs="Times New Roman"/>
            <w:color w:val="0000FF"/>
            <w:szCs w:val="28"/>
          </w:rPr>
          <w:t>законом</w:t>
        </w:r>
      </w:hyperlink>
      <w:r>
        <w:rPr>
          <w:rFonts w:cs="Times New Roman"/>
          <w:szCs w:val="28"/>
        </w:rPr>
        <w:t xml:space="preserve"> от 30.11.2011 N 343-ФЗ)</w:t>
      </w:r>
    </w:p>
    <w:p w:rsidR="004972A2" w:rsidRDefault="004972A2">
      <w:pPr>
        <w:widowControl w:val="0"/>
        <w:autoSpaceDE w:val="0"/>
        <w:autoSpaceDN w:val="0"/>
        <w:adjustRightInd w:val="0"/>
        <w:ind w:firstLine="540"/>
        <w:rPr>
          <w:rFonts w:cs="Times New Roman"/>
          <w:szCs w:val="28"/>
        </w:rPr>
      </w:pPr>
      <w:bookmarkStart w:id="3" w:name="Par283"/>
      <w:bookmarkEnd w:id="3"/>
      <w:r>
        <w:rPr>
          <w:rFonts w:cs="Times New Roman"/>
          <w:szCs w:val="28"/>
        </w:rPr>
        <w:t>2. Граждане, проходящие альтернативную гражданскую службу, не вправе:</w:t>
      </w:r>
    </w:p>
    <w:p w:rsidR="004972A2" w:rsidRDefault="004972A2">
      <w:pPr>
        <w:widowControl w:val="0"/>
        <w:autoSpaceDE w:val="0"/>
        <w:autoSpaceDN w:val="0"/>
        <w:adjustRightInd w:val="0"/>
        <w:ind w:firstLine="540"/>
        <w:rPr>
          <w:rFonts w:cs="Times New Roman"/>
          <w:szCs w:val="28"/>
        </w:rPr>
      </w:pPr>
      <w:r>
        <w:rPr>
          <w:rFonts w:cs="Times New Roman"/>
          <w:szCs w:val="28"/>
        </w:rPr>
        <w:t>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4972A2" w:rsidRDefault="004972A2">
      <w:pPr>
        <w:widowControl w:val="0"/>
        <w:autoSpaceDE w:val="0"/>
        <w:autoSpaceDN w:val="0"/>
        <w:adjustRightInd w:val="0"/>
        <w:ind w:firstLine="540"/>
        <w:rPr>
          <w:rFonts w:cs="Times New Roman"/>
          <w:szCs w:val="28"/>
        </w:rPr>
      </w:pPr>
      <w:r>
        <w:rPr>
          <w:rFonts w:cs="Times New Roman"/>
          <w:szCs w:val="28"/>
        </w:rPr>
        <w:t>занимать руководящие должности;</w:t>
      </w:r>
    </w:p>
    <w:p w:rsidR="004972A2" w:rsidRDefault="004972A2">
      <w:pPr>
        <w:widowControl w:val="0"/>
        <w:autoSpaceDE w:val="0"/>
        <w:autoSpaceDN w:val="0"/>
        <w:adjustRightInd w:val="0"/>
        <w:ind w:firstLine="540"/>
        <w:rPr>
          <w:rFonts w:cs="Times New Roman"/>
          <w:szCs w:val="28"/>
        </w:rPr>
      </w:pPr>
      <w:r>
        <w:rPr>
          <w:rFonts w:cs="Times New Roman"/>
          <w:szCs w:val="28"/>
        </w:rPr>
        <w:t>участвовать в забастовках и иных формах приостановления деятельности организаций;</w:t>
      </w:r>
    </w:p>
    <w:p w:rsidR="004972A2" w:rsidRDefault="004972A2">
      <w:pPr>
        <w:widowControl w:val="0"/>
        <w:autoSpaceDE w:val="0"/>
        <w:autoSpaceDN w:val="0"/>
        <w:adjustRightInd w:val="0"/>
        <w:ind w:firstLine="540"/>
        <w:rPr>
          <w:rFonts w:cs="Times New Roman"/>
          <w:szCs w:val="28"/>
        </w:rPr>
      </w:pPr>
      <w:r>
        <w:rPr>
          <w:rFonts w:cs="Times New Roman"/>
          <w:szCs w:val="28"/>
        </w:rPr>
        <w:t>совмещать альтернативную гражданскую службу с работой в иных организациях;</w:t>
      </w:r>
    </w:p>
    <w:p w:rsidR="004972A2" w:rsidRDefault="004972A2">
      <w:pPr>
        <w:widowControl w:val="0"/>
        <w:autoSpaceDE w:val="0"/>
        <w:autoSpaceDN w:val="0"/>
        <w:adjustRightInd w:val="0"/>
        <w:ind w:firstLine="540"/>
        <w:rPr>
          <w:rFonts w:cs="Times New Roman"/>
          <w:szCs w:val="28"/>
        </w:rPr>
      </w:pPr>
      <w:r>
        <w:rPr>
          <w:rFonts w:cs="Times New Roman"/>
          <w:szCs w:val="28"/>
        </w:rPr>
        <w:t>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rsidR="004972A2" w:rsidRDefault="004972A2">
      <w:pPr>
        <w:widowControl w:val="0"/>
        <w:autoSpaceDE w:val="0"/>
        <w:autoSpaceDN w:val="0"/>
        <w:adjustRightInd w:val="0"/>
        <w:rPr>
          <w:rFonts w:cs="Times New Roman"/>
          <w:szCs w:val="28"/>
        </w:rPr>
      </w:pPr>
      <w:r>
        <w:rPr>
          <w:rFonts w:cs="Times New Roman"/>
          <w:szCs w:val="28"/>
        </w:rPr>
        <w:t xml:space="preserve">(в ред. Федерального </w:t>
      </w:r>
      <w:hyperlink r:id="rId67" w:history="1">
        <w:r>
          <w:rPr>
            <w:rFonts w:cs="Times New Roman"/>
            <w:color w:val="0000FF"/>
            <w:szCs w:val="28"/>
          </w:rPr>
          <w:t>закона</w:t>
        </w:r>
      </w:hyperlink>
      <w:r>
        <w:rPr>
          <w:rFonts w:cs="Times New Roman"/>
          <w:szCs w:val="28"/>
        </w:rPr>
        <w:t xml:space="preserve"> от 22.08.2004 N 122-ФЗ)</w:t>
      </w:r>
    </w:p>
    <w:p w:rsidR="004972A2" w:rsidRDefault="004972A2">
      <w:pPr>
        <w:widowControl w:val="0"/>
        <w:autoSpaceDE w:val="0"/>
        <w:autoSpaceDN w:val="0"/>
        <w:adjustRightInd w:val="0"/>
        <w:ind w:firstLine="540"/>
        <w:rPr>
          <w:rFonts w:cs="Times New Roman"/>
          <w:szCs w:val="28"/>
        </w:rPr>
      </w:pPr>
      <w:r>
        <w:rPr>
          <w:rFonts w:cs="Times New Roman"/>
          <w:szCs w:val="28"/>
        </w:rPr>
        <w:t>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4972A2" w:rsidRDefault="004972A2">
      <w:pPr>
        <w:widowControl w:val="0"/>
        <w:autoSpaceDE w:val="0"/>
        <w:autoSpaceDN w:val="0"/>
        <w:adjustRightInd w:val="0"/>
        <w:ind w:firstLine="540"/>
        <w:rPr>
          <w:rFonts w:cs="Times New Roman"/>
          <w:szCs w:val="28"/>
        </w:rPr>
      </w:pPr>
      <w:r>
        <w:rPr>
          <w:rFonts w:cs="Times New Roman"/>
          <w:szCs w:val="28"/>
        </w:rPr>
        <w:t>прекращать (расторгать) срочный трудовой договор по своей инициативе;</w:t>
      </w:r>
    </w:p>
    <w:p w:rsidR="004972A2" w:rsidRDefault="004972A2">
      <w:pPr>
        <w:widowControl w:val="0"/>
        <w:autoSpaceDE w:val="0"/>
        <w:autoSpaceDN w:val="0"/>
        <w:adjustRightInd w:val="0"/>
        <w:ind w:firstLine="540"/>
        <w:rPr>
          <w:rFonts w:cs="Times New Roman"/>
          <w:szCs w:val="28"/>
        </w:rPr>
      </w:pPr>
      <w:r>
        <w:rPr>
          <w:rFonts w:cs="Times New Roman"/>
          <w:szCs w:val="28"/>
        </w:rPr>
        <w:t>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lastRenderedPageBreak/>
        <w:t>Статья 22. Ответственность граждан, проходящих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jc w:val="center"/>
        <w:outlineLvl w:val="0"/>
        <w:rPr>
          <w:rFonts w:cs="Times New Roman"/>
          <w:b/>
          <w:bCs/>
          <w:szCs w:val="28"/>
        </w:rPr>
      </w:pPr>
      <w:r>
        <w:rPr>
          <w:rFonts w:cs="Times New Roman"/>
          <w:b/>
          <w:bCs/>
          <w:szCs w:val="28"/>
        </w:rPr>
        <w:t>Глава 5. ПРЕКРАЩЕНИЕ АЛЬТЕРНАТИВНОЙ ГРАЖДАНСКОЙ СЛУЖБЫ</w:t>
      </w:r>
    </w:p>
    <w:p w:rsidR="004972A2" w:rsidRDefault="004972A2">
      <w:pPr>
        <w:widowControl w:val="0"/>
        <w:autoSpaceDE w:val="0"/>
        <w:autoSpaceDN w:val="0"/>
        <w:adjustRightInd w:val="0"/>
        <w:jc w:val="center"/>
        <w:rPr>
          <w:rFonts w:cs="Times New Roman"/>
          <w:szCs w:val="28"/>
        </w:rPr>
      </w:pPr>
      <w:r>
        <w:rPr>
          <w:rFonts w:cs="Times New Roman"/>
          <w:szCs w:val="28"/>
        </w:rPr>
        <w:t xml:space="preserve">(в ред. Федерального </w:t>
      </w:r>
      <w:hyperlink r:id="rId68" w:history="1">
        <w:r>
          <w:rPr>
            <w:rFonts w:cs="Times New Roman"/>
            <w:color w:val="0000FF"/>
            <w:szCs w:val="28"/>
          </w:rPr>
          <w:t>закона</w:t>
        </w:r>
      </w:hyperlink>
      <w:r>
        <w:rPr>
          <w:rFonts w:cs="Times New Roman"/>
          <w:szCs w:val="28"/>
        </w:rPr>
        <w:t xml:space="preserve"> от 30.11.2011 N 343-ФЗ)</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23. Прекращение альтернативной гражданской службы</w:t>
      </w:r>
    </w:p>
    <w:p w:rsidR="004972A2" w:rsidRDefault="004972A2">
      <w:pPr>
        <w:widowControl w:val="0"/>
        <w:autoSpaceDE w:val="0"/>
        <w:autoSpaceDN w:val="0"/>
        <w:adjustRightInd w:val="0"/>
        <w:ind w:firstLine="54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 xml:space="preserve">(в ред. Федерального </w:t>
      </w:r>
      <w:hyperlink r:id="rId69" w:history="1">
        <w:r>
          <w:rPr>
            <w:rFonts w:cs="Times New Roman"/>
            <w:color w:val="0000FF"/>
            <w:szCs w:val="28"/>
          </w:rPr>
          <w:t>закона</w:t>
        </w:r>
      </w:hyperlink>
      <w:r>
        <w:rPr>
          <w:rFonts w:cs="Times New Roman"/>
          <w:szCs w:val="28"/>
        </w:rPr>
        <w:t xml:space="preserve"> от 30.11.2011 N 343-ФЗ)</w:t>
      </w:r>
    </w:p>
    <w:p w:rsidR="004972A2" w:rsidRDefault="004972A2">
      <w:pPr>
        <w:widowControl w:val="0"/>
        <w:autoSpaceDE w:val="0"/>
        <w:autoSpaceDN w:val="0"/>
        <w:adjustRightInd w:val="0"/>
        <w:ind w:firstLine="54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Альтернативная гражданская служба прекращается:</w:t>
      </w:r>
    </w:p>
    <w:p w:rsidR="004972A2" w:rsidRDefault="004972A2">
      <w:pPr>
        <w:widowControl w:val="0"/>
        <w:autoSpaceDE w:val="0"/>
        <w:autoSpaceDN w:val="0"/>
        <w:adjustRightInd w:val="0"/>
        <w:ind w:firstLine="540"/>
        <w:rPr>
          <w:rFonts w:cs="Times New Roman"/>
          <w:szCs w:val="28"/>
        </w:rPr>
      </w:pPr>
      <w:r>
        <w:rPr>
          <w:rFonts w:cs="Times New Roman"/>
          <w:szCs w:val="28"/>
        </w:rPr>
        <w:t>в связи с увольнением гражданина с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в связи со смертью (гибелью), с признанием в установленном </w:t>
      </w:r>
      <w:hyperlink r:id="rId70" w:history="1">
        <w:r>
          <w:rPr>
            <w:rFonts w:cs="Times New Roman"/>
            <w:color w:val="0000FF"/>
            <w:szCs w:val="28"/>
          </w:rPr>
          <w:t>законом</w:t>
        </w:r>
      </w:hyperlink>
      <w:r>
        <w:rPr>
          <w:rFonts w:cs="Times New Roman"/>
          <w:szCs w:val="28"/>
        </w:rPr>
        <w:t xml:space="preserve"> порядке безвестно отсутствующим или объявлением гражданина, проходящего альтернативную гражданскую службу, умершим.</w:t>
      </w:r>
    </w:p>
    <w:p w:rsidR="004972A2" w:rsidRDefault="004972A2">
      <w:pPr>
        <w:widowControl w:val="0"/>
        <w:autoSpaceDE w:val="0"/>
        <w:autoSpaceDN w:val="0"/>
        <w:adjustRightInd w:val="0"/>
        <w:ind w:firstLine="540"/>
        <w:rPr>
          <w:rFonts w:cs="Times New Roman"/>
          <w:szCs w:val="28"/>
        </w:rPr>
      </w:pPr>
      <w:r>
        <w:rPr>
          <w:rFonts w:cs="Times New Roman"/>
          <w:szCs w:val="28"/>
        </w:rPr>
        <w:t>2. Гражданин подлежит увольнению с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по истечении срока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в связи с признанием его военно-врачебной комиссией не годным к военной службе или ограниченно годным к военной службе;</w:t>
      </w:r>
    </w:p>
    <w:p w:rsidR="004972A2" w:rsidRDefault="004972A2">
      <w:pPr>
        <w:widowControl w:val="0"/>
        <w:autoSpaceDE w:val="0"/>
        <w:autoSpaceDN w:val="0"/>
        <w:adjustRightInd w:val="0"/>
        <w:ind w:firstLine="540"/>
        <w:rPr>
          <w:rFonts w:cs="Times New Roman"/>
          <w:szCs w:val="28"/>
        </w:rPr>
      </w:pPr>
      <w:r>
        <w:rPr>
          <w:rFonts w:cs="Times New Roman"/>
          <w:szCs w:val="28"/>
        </w:rPr>
        <w:t>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p w:rsidR="004972A2" w:rsidRDefault="004972A2">
      <w:pPr>
        <w:widowControl w:val="0"/>
        <w:autoSpaceDE w:val="0"/>
        <w:autoSpaceDN w:val="0"/>
        <w:adjustRightInd w:val="0"/>
        <w:ind w:firstLine="540"/>
        <w:rPr>
          <w:rFonts w:cs="Times New Roman"/>
          <w:szCs w:val="28"/>
        </w:rPr>
      </w:pPr>
      <w:r>
        <w:rPr>
          <w:rFonts w:cs="Times New Roman"/>
          <w:szCs w:val="28"/>
        </w:rPr>
        <w:t>в связи с вступлением в законную силу приговора суда о назначении гражданину наказания в виде лишения свободы.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3. Гражданин имеет право на досрочное увольнение с альтернативной гражданской службы при наличии оснований, по которым в соответствии с Федеральным </w:t>
      </w:r>
      <w:hyperlink r:id="rId71" w:history="1">
        <w:r>
          <w:rPr>
            <w:rFonts w:cs="Times New Roman"/>
            <w:color w:val="0000FF"/>
            <w:szCs w:val="28"/>
          </w:rPr>
          <w:t>законом</w:t>
        </w:r>
      </w:hyperlink>
      <w:r>
        <w:rPr>
          <w:rFonts w:cs="Times New Roman"/>
          <w:szCs w:val="28"/>
        </w:rP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w:t>
      </w:r>
    </w:p>
    <w:p w:rsidR="004972A2" w:rsidRDefault="004972A2">
      <w:pPr>
        <w:widowControl w:val="0"/>
        <w:autoSpaceDE w:val="0"/>
        <w:autoSpaceDN w:val="0"/>
        <w:adjustRightInd w:val="0"/>
        <w:ind w:firstLine="540"/>
        <w:rPr>
          <w:rFonts w:cs="Times New Roman"/>
          <w:szCs w:val="28"/>
        </w:rPr>
      </w:pPr>
      <w:r>
        <w:rPr>
          <w:rFonts w:cs="Times New Roman"/>
          <w:szCs w:val="28"/>
        </w:rPr>
        <w:lastRenderedPageBreak/>
        <w:t xml:space="preserve">4.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w:t>
      </w:r>
      <w:hyperlink r:id="rId72" w:history="1">
        <w:r>
          <w:rPr>
            <w:rFonts w:cs="Times New Roman"/>
            <w:color w:val="0000FF"/>
            <w:szCs w:val="28"/>
          </w:rPr>
          <w:t>законом</w:t>
        </w:r>
      </w:hyperlink>
      <w:r>
        <w:rPr>
          <w:rFonts w:cs="Times New Roman"/>
          <w:szCs w:val="28"/>
        </w:rPr>
        <w:t xml:space="preserve">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соответствии с </w:t>
      </w:r>
      <w:hyperlink r:id="rId73"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5. Порядок прекращения альтернативной гражданской службы определяется настоящим Федеральным законом и </w:t>
      </w:r>
      <w:hyperlink r:id="rId74" w:history="1">
        <w:r>
          <w:rPr>
            <w:rFonts w:cs="Times New Roman"/>
            <w:color w:val="0000FF"/>
            <w:szCs w:val="28"/>
          </w:rPr>
          <w:t>положением</w:t>
        </w:r>
      </w:hyperlink>
      <w:r>
        <w:rPr>
          <w:rFonts w:cs="Times New Roman"/>
          <w:szCs w:val="28"/>
        </w:rPr>
        <w:t xml:space="preserve"> о порядке прохождения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6. Решение о прекращении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rsidR="004972A2" w:rsidRDefault="004972A2">
      <w:pPr>
        <w:widowControl w:val="0"/>
        <w:autoSpaceDE w:val="0"/>
        <w:autoSpaceDN w:val="0"/>
        <w:adjustRightInd w:val="0"/>
        <w:ind w:firstLine="540"/>
        <w:rPr>
          <w:rFonts w:cs="Times New Roman"/>
          <w:szCs w:val="28"/>
        </w:rPr>
      </w:pPr>
      <w:r>
        <w:rPr>
          <w:rFonts w:cs="Times New Roman"/>
          <w:szCs w:val="28"/>
        </w:rPr>
        <w:t>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в трудовой книжке гражданина соответствующую запись о причинах прекращения срочного трудового договора.</w:t>
      </w:r>
    </w:p>
    <w:p w:rsidR="004972A2" w:rsidRDefault="004972A2">
      <w:pPr>
        <w:widowControl w:val="0"/>
        <w:autoSpaceDE w:val="0"/>
        <w:autoSpaceDN w:val="0"/>
        <w:adjustRightInd w:val="0"/>
        <w:ind w:firstLine="540"/>
        <w:rPr>
          <w:rFonts w:cs="Times New Roman"/>
          <w:szCs w:val="28"/>
        </w:rPr>
      </w:pPr>
      <w:r>
        <w:rPr>
          <w:rFonts w:cs="Times New Roman"/>
          <w:szCs w:val="28"/>
        </w:rPr>
        <w:t>При прекращении срочного трудового договора работодатель обязан выдать гражданину в день увольнения (последний день работы) трудовую книжку.</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В случае прекращения срочного трудового договора в связи со смертью (гибелью), признанием в установленном </w:t>
      </w:r>
      <w:hyperlink r:id="rId75" w:history="1">
        <w:r>
          <w:rPr>
            <w:rFonts w:cs="Times New Roman"/>
            <w:color w:val="0000FF"/>
            <w:szCs w:val="28"/>
          </w:rPr>
          <w:t>законом</w:t>
        </w:r>
      </w:hyperlink>
      <w:r>
        <w:rPr>
          <w:rFonts w:cs="Times New Roman"/>
          <w:szCs w:val="28"/>
        </w:rPr>
        <w:t xml:space="preserve"> порядке безвестно отсутствующим или объявлением гражданина, проходящего альтернативную гражданскую службу, умершим трудовая книжка после внесения в нее соответствующей записи о прекращении срочного трудового договора высылается по почте на основании письменного заявления родственника умершего (погибшего) или выдается одному из родственников умершего (погибшего) под расписку.</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7.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w:t>
      </w:r>
      <w:r>
        <w:rPr>
          <w:rFonts w:cs="Times New Roman"/>
          <w:szCs w:val="28"/>
        </w:rPr>
        <w:lastRenderedPageBreak/>
        <w:t>исполнительной власти или орган исполнительной власти субъекта Российской Федерации, которому подведомственна организация.</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24. Зачисление граждан, прошедших альтернативную гражданскую службу, в запас</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1. Граждане, прошедшие альтернативную гражданскую службу, зачисляются в запас Вооруженных Сил Российской Федерации.</w:t>
      </w:r>
    </w:p>
    <w:p w:rsidR="004972A2" w:rsidRDefault="004972A2">
      <w:pPr>
        <w:widowControl w:val="0"/>
        <w:autoSpaceDE w:val="0"/>
        <w:autoSpaceDN w:val="0"/>
        <w:adjustRightInd w:val="0"/>
        <w:ind w:firstLine="540"/>
        <w:rPr>
          <w:rFonts w:cs="Times New Roman"/>
          <w:szCs w:val="28"/>
        </w:rPr>
      </w:pPr>
      <w:r>
        <w:rPr>
          <w:rFonts w:cs="Times New Roman"/>
          <w:szCs w:val="28"/>
        </w:rPr>
        <w:t>2. Граждане, прошедшие альтернативную гражданскую службу, на военные сборы не призываются.</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jc w:val="center"/>
        <w:outlineLvl w:val="0"/>
        <w:rPr>
          <w:rFonts w:cs="Times New Roman"/>
          <w:b/>
          <w:bCs/>
          <w:szCs w:val="28"/>
        </w:rPr>
      </w:pPr>
      <w:r>
        <w:rPr>
          <w:rFonts w:cs="Times New Roman"/>
          <w:b/>
          <w:bCs/>
          <w:szCs w:val="28"/>
        </w:rPr>
        <w:t>Глава 6. ЗАКЛЮЧИТЕЛЬНЫЕ ПОЛОЖЕНИЯ</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25. Вступление в силу настоящего Федерального закона</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Настоящий Федеральный закон вступает в силу с 1 января 2004 года.</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outlineLvl w:val="1"/>
        <w:rPr>
          <w:rFonts w:cs="Times New Roman"/>
          <w:szCs w:val="28"/>
        </w:rPr>
      </w:pPr>
      <w:r>
        <w:rPr>
          <w:rFonts w:cs="Times New Roman"/>
          <w:szCs w:val="28"/>
        </w:rPr>
        <w:t>Статья 26. О приведении нормативных правовых актов в соответствие с настоящим Федеральным законом</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ind w:firstLine="540"/>
        <w:rPr>
          <w:rFonts w:cs="Times New Roman"/>
          <w:szCs w:val="28"/>
        </w:rPr>
      </w:pPr>
      <w:r>
        <w:rPr>
          <w:rFonts w:cs="Times New Roman"/>
          <w:szCs w:val="28"/>
        </w:rPr>
        <w:t>Внести в Федеральный закон от 28 марта 1998 г. N 53-ФЗ "О воинской обязанности и военной службе" (Собрание законодательства Российской Федерации, 1998, N 13, ст. 1475; N 30, ст. 3613) следующие дополнения:</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пункт 1 </w:t>
      </w:r>
      <w:hyperlink r:id="rId76" w:history="1">
        <w:r>
          <w:rPr>
            <w:rFonts w:cs="Times New Roman"/>
            <w:color w:val="0000FF"/>
            <w:szCs w:val="28"/>
          </w:rPr>
          <w:t>статьи 27</w:t>
        </w:r>
      </w:hyperlink>
      <w:r>
        <w:rPr>
          <w:rFonts w:cs="Times New Roman"/>
          <w:szCs w:val="28"/>
        </w:rPr>
        <w:t xml:space="preserve"> дополнить абзацем следующего содержания:</w:t>
      </w:r>
    </w:p>
    <w:p w:rsidR="004972A2" w:rsidRDefault="004972A2">
      <w:pPr>
        <w:widowControl w:val="0"/>
        <w:autoSpaceDE w:val="0"/>
        <w:autoSpaceDN w:val="0"/>
        <w:adjustRightInd w:val="0"/>
        <w:ind w:firstLine="540"/>
        <w:rPr>
          <w:rFonts w:cs="Times New Roman"/>
          <w:szCs w:val="28"/>
        </w:rPr>
      </w:pPr>
      <w:r>
        <w:rPr>
          <w:rFonts w:cs="Times New Roman"/>
          <w:szCs w:val="28"/>
        </w:rP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пункт 1 </w:t>
      </w:r>
      <w:hyperlink r:id="rId77" w:history="1">
        <w:r>
          <w:rPr>
            <w:rFonts w:cs="Times New Roman"/>
            <w:color w:val="0000FF"/>
            <w:szCs w:val="28"/>
          </w:rPr>
          <w:t>статьи 29</w:t>
        </w:r>
      </w:hyperlink>
      <w:r>
        <w:rPr>
          <w:rFonts w:cs="Times New Roman"/>
          <w:szCs w:val="28"/>
        </w:rPr>
        <w:t xml:space="preserve"> дополнить новым абзацем восьмым следующего содержания:</w:t>
      </w:r>
    </w:p>
    <w:p w:rsidR="004972A2" w:rsidRDefault="004972A2">
      <w:pPr>
        <w:widowControl w:val="0"/>
        <w:autoSpaceDE w:val="0"/>
        <w:autoSpaceDN w:val="0"/>
        <w:adjustRightInd w:val="0"/>
        <w:ind w:firstLine="540"/>
        <w:rPr>
          <w:rFonts w:cs="Times New Roman"/>
          <w:szCs w:val="28"/>
        </w:rPr>
      </w:pPr>
      <w:r>
        <w:rPr>
          <w:rFonts w:cs="Times New Roman"/>
          <w:szCs w:val="28"/>
        </w:rP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4972A2" w:rsidRDefault="004972A2">
      <w:pPr>
        <w:widowControl w:val="0"/>
        <w:autoSpaceDE w:val="0"/>
        <w:autoSpaceDN w:val="0"/>
        <w:adjustRightInd w:val="0"/>
        <w:ind w:firstLine="540"/>
        <w:rPr>
          <w:rFonts w:cs="Times New Roman"/>
          <w:szCs w:val="28"/>
        </w:rPr>
      </w:pPr>
      <w:r>
        <w:rPr>
          <w:rFonts w:cs="Times New Roman"/>
          <w:szCs w:val="28"/>
        </w:rPr>
        <w:t xml:space="preserve">пункт 2 </w:t>
      </w:r>
      <w:hyperlink r:id="rId78" w:history="1">
        <w:r>
          <w:rPr>
            <w:rFonts w:cs="Times New Roman"/>
            <w:color w:val="0000FF"/>
            <w:szCs w:val="28"/>
          </w:rPr>
          <w:t>статьи 55</w:t>
        </w:r>
      </w:hyperlink>
      <w:r>
        <w:rPr>
          <w:rFonts w:cs="Times New Roman"/>
          <w:szCs w:val="28"/>
        </w:rPr>
        <w:t xml:space="preserve"> дополнить подпунктом "п" следующего содержания:</w:t>
      </w:r>
    </w:p>
    <w:p w:rsidR="004972A2" w:rsidRDefault="004972A2">
      <w:pPr>
        <w:widowControl w:val="0"/>
        <w:autoSpaceDE w:val="0"/>
        <w:autoSpaceDN w:val="0"/>
        <w:adjustRightInd w:val="0"/>
        <w:ind w:firstLine="540"/>
        <w:rPr>
          <w:rFonts w:cs="Times New Roman"/>
          <w:szCs w:val="28"/>
        </w:rPr>
      </w:pPr>
      <w:r>
        <w:rPr>
          <w:rFonts w:cs="Times New Roman"/>
          <w:szCs w:val="28"/>
        </w:rPr>
        <w:t>"п) граждане, прошедшие альтернативную гражданскую службу.".</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jc w:val="right"/>
        <w:rPr>
          <w:rFonts w:cs="Times New Roman"/>
          <w:szCs w:val="28"/>
        </w:rPr>
      </w:pPr>
      <w:r>
        <w:rPr>
          <w:rFonts w:cs="Times New Roman"/>
          <w:szCs w:val="28"/>
        </w:rPr>
        <w:t>Президент</w:t>
      </w:r>
    </w:p>
    <w:p w:rsidR="004972A2" w:rsidRDefault="004972A2">
      <w:pPr>
        <w:widowControl w:val="0"/>
        <w:autoSpaceDE w:val="0"/>
        <w:autoSpaceDN w:val="0"/>
        <w:adjustRightInd w:val="0"/>
        <w:jc w:val="right"/>
        <w:rPr>
          <w:rFonts w:cs="Times New Roman"/>
          <w:szCs w:val="28"/>
        </w:rPr>
      </w:pPr>
      <w:r>
        <w:rPr>
          <w:rFonts w:cs="Times New Roman"/>
          <w:szCs w:val="28"/>
        </w:rPr>
        <w:t>Российской Федерации</w:t>
      </w:r>
    </w:p>
    <w:p w:rsidR="004972A2" w:rsidRDefault="004972A2">
      <w:pPr>
        <w:widowControl w:val="0"/>
        <w:autoSpaceDE w:val="0"/>
        <w:autoSpaceDN w:val="0"/>
        <w:adjustRightInd w:val="0"/>
        <w:jc w:val="right"/>
        <w:rPr>
          <w:rFonts w:cs="Times New Roman"/>
          <w:szCs w:val="28"/>
        </w:rPr>
      </w:pPr>
      <w:r>
        <w:rPr>
          <w:rFonts w:cs="Times New Roman"/>
          <w:szCs w:val="28"/>
        </w:rPr>
        <w:t>В.ПУТИН</w:t>
      </w:r>
    </w:p>
    <w:p w:rsidR="004972A2" w:rsidRDefault="004972A2">
      <w:pPr>
        <w:widowControl w:val="0"/>
        <w:autoSpaceDE w:val="0"/>
        <w:autoSpaceDN w:val="0"/>
        <w:adjustRightInd w:val="0"/>
        <w:rPr>
          <w:rFonts w:cs="Times New Roman"/>
          <w:szCs w:val="28"/>
        </w:rPr>
      </w:pPr>
      <w:r>
        <w:rPr>
          <w:rFonts w:cs="Times New Roman"/>
          <w:szCs w:val="28"/>
        </w:rPr>
        <w:t>Москва, Кремль</w:t>
      </w:r>
    </w:p>
    <w:p w:rsidR="004972A2" w:rsidRDefault="004972A2">
      <w:pPr>
        <w:widowControl w:val="0"/>
        <w:autoSpaceDE w:val="0"/>
        <w:autoSpaceDN w:val="0"/>
        <w:adjustRightInd w:val="0"/>
        <w:rPr>
          <w:rFonts w:cs="Times New Roman"/>
          <w:szCs w:val="28"/>
        </w:rPr>
      </w:pPr>
      <w:r>
        <w:rPr>
          <w:rFonts w:cs="Times New Roman"/>
          <w:szCs w:val="28"/>
        </w:rPr>
        <w:t>25 июля 2002 года</w:t>
      </w:r>
    </w:p>
    <w:p w:rsidR="004972A2" w:rsidRDefault="004972A2">
      <w:pPr>
        <w:widowControl w:val="0"/>
        <w:autoSpaceDE w:val="0"/>
        <w:autoSpaceDN w:val="0"/>
        <w:adjustRightInd w:val="0"/>
        <w:rPr>
          <w:rFonts w:cs="Times New Roman"/>
          <w:szCs w:val="28"/>
        </w:rPr>
      </w:pPr>
      <w:r>
        <w:rPr>
          <w:rFonts w:cs="Times New Roman"/>
          <w:szCs w:val="28"/>
        </w:rPr>
        <w:t>N 113-ФЗ</w:t>
      </w:r>
    </w:p>
    <w:p w:rsidR="004972A2" w:rsidRDefault="004972A2">
      <w:pPr>
        <w:widowControl w:val="0"/>
        <w:autoSpaceDE w:val="0"/>
        <w:autoSpaceDN w:val="0"/>
        <w:adjustRightInd w:val="0"/>
        <w:rPr>
          <w:rFonts w:cs="Times New Roman"/>
          <w:szCs w:val="28"/>
        </w:rPr>
      </w:pPr>
    </w:p>
    <w:p w:rsidR="004972A2" w:rsidRDefault="004972A2">
      <w:pPr>
        <w:widowControl w:val="0"/>
        <w:autoSpaceDE w:val="0"/>
        <w:autoSpaceDN w:val="0"/>
        <w:adjustRightInd w:val="0"/>
        <w:rPr>
          <w:rFonts w:cs="Times New Roman"/>
          <w:szCs w:val="28"/>
        </w:rPr>
      </w:pPr>
    </w:p>
    <w:p w:rsidR="004972A2" w:rsidRDefault="004972A2">
      <w:pPr>
        <w:widowControl w:val="0"/>
        <w:pBdr>
          <w:bottom w:val="single" w:sz="6" w:space="0" w:color="auto"/>
        </w:pBdr>
        <w:autoSpaceDE w:val="0"/>
        <w:autoSpaceDN w:val="0"/>
        <w:adjustRightInd w:val="0"/>
        <w:rPr>
          <w:rFonts w:cs="Times New Roman"/>
          <w:sz w:val="5"/>
          <w:szCs w:val="5"/>
        </w:rPr>
      </w:pPr>
    </w:p>
    <w:p w:rsidR="00B046AE" w:rsidRDefault="00B046AE"/>
    <w:sectPr w:rsidR="00B046AE" w:rsidSect="00B1050F">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compat/>
  <w:rsids>
    <w:rsidRoot w:val="004972A2"/>
    <w:rsid w:val="00000258"/>
    <w:rsid w:val="000004D5"/>
    <w:rsid w:val="000011BD"/>
    <w:rsid w:val="00001606"/>
    <w:rsid w:val="00002611"/>
    <w:rsid w:val="000033B7"/>
    <w:rsid w:val="0000360E"/>
    <w:rsid w:val="00003D40"/>
    <w:rsid w:val="00004D03"/>
    <w:rsid w:val="000123B2"/>
    <w:rsid w:val="0001444E"/>
    <w:rsid w:val="00016B41"/>
    <w:rsid w:val="00016BC3"/>
    <w:rsid w:val="00017834"/>
    <w:rsid w:val="00017EDE"/>
    <w:rsid w:val="0002021A"/>
    <w:rsid w:val="000210C7"/>
    <w:rsid w:val="00021518"/>
    <w:rsid w:val="000215D5"/>
    <w:rsid w:val="000228EE"/>
    <w:rsid w:val="00022E5F"/>
    <w:rsid w:val="00023019"/>
    <w:rsid w:val="000234D7"/>
    <w:rsid w:val="00023DC9"/>
    <w:rsid w:val="00023EC7"/>
    <w:rsid w:val="000250AF"/>
    <w:rsid w:val="00027A2D"/>
    <w:rsid w:val="00030D37"/>
    <w:rsid w:val="00033086"/>
    <w:rsid w:val="000350C8"/>
    <w:rsid w:val="00035E38"/>
    <w:rsid w:val="000366D5"/>
    <w:rsid w:val="00036897"/>
    <w:rsid w:val="00037460"/>
    <w:rsid w:val="00040238"/>
    <w:rsid w:val="00041B07"/>
    <w:rsid w:val="00041F63"/>
    <w:rsid w:val="00042547"/>
    <w:rsid w:val="00042CD9"/>
    <w:rsid w:val="00046253"/>
    <w:rsid w:val="00046931"/>
    <w:rsid w:val="0005031F"/>
    <w:rsid w:val="00050B60"/>
    <w:rsid w:val="000540F5"/>
    <w:rsid w:val="00055C16"/>
    <w:rsid w:val="00056326"/>
    <w:rsid w:val="00057110"/>
    <w:rsid w:val="00057FF5"/>
    <w:rsid w:val="00060B8F"/>
    <w:rsid w:val="000616AB"/>
    <w:rsid w:val="000618D8"/>
    <w:rsid w:val="00062128"/>
    <w:rsid w:val="00062C2C"/>
    <w:rsid w:val="00062D8A"/>
    <w:rsid w:val="00063396"/>
    <w:rsid w:val="00063BD2"/>
    <w:rsid w:val="00064C86"/>
    <w:rsid w:val="00065343"/>
    <w:rsid w:val="00066D9A"/>
    <w:rsid w:val="00067D5A"/>
    <w:rsid w:val="00070606"/>
    <w:rsid w:val="00072767"/>
    <w:rsid w:val="000732D7"/>
    <w:rsid w:val="000765C1"/>
    <w:rsid w:val="000802AE"/>
    <w:rsid w:val="000823E9"/>
    <w:rsid w:val="000827C6"/>
    <w:rsid w:val="000842E8"/>
    <w:rsid w:val="0008486F"/>
    <w:rsid w:val="00084FCA"/>
    <w:rsid w:val="000871AF"/>
    <w:rsid w:val="00090315"/>
    <w:rsid w:val="0009117C"/>
    <w:rsid w:val="000917F2"/>
    <w:rsid w:val="00091AC6"/>
    <w:rsid w:val="0009208D"/>
    <w:rsid w:val="00094411"/>
    <w:rsid w:val="00095070"/>
    <w:rsid w:val="000968BF"/>
    <w:rsid w:val="00096B86"/>
    <w:rsid w:val="00097089"/>
    <w:rsid w:val="00097BA8"/>
    <w:rsid w:val="000A00AE"/>
    <w:rsid w:val="000A1E60"/>
    <w:rsid w:val="000A2190"/>
    <w:rsid w:val="000A2DE9"/>
    <w:rsid w:val="000A48E3"/>
    <w:rsid w:val="000A5B0D"/>
    <w:rsid w:val="000A64C5"/>
    <w:rsid w:val="000A70B8"/>
    <w:rsid w:val="000A7D1B"/>
    <w:rsid w:val="000B1A11"/>
    <w:rsid w:val="000B42AA"/>
    <w:rsid w:val="000B4B2E"/>
    <w:rsid w:val="000B5D5B"/>
    <w:rsid w:val="000B6EA3"/>
    <w:rsid w:val="000B7690"/>
    <w:rsid w:val="000C052A"/>
    <w:rsid w:val="000C08A9"/>
    <w:rsid w:val="000C1D2B"/>
    <w:rsid w:val="000C243E"/>
    <w:rsid w:val="000C28C4"/>
    <w:rsid w:val="000C4916"/>
    <w:rsid w:val="000C49CF"/>
    <w:rsid w:val="000C5EF0"/>
    <w:rsid w:val="000C633F"/>
    <w:rsid w:val="000C69C2"/>
    <w:rsid w:val="000D3287"/>
    <w:rsid w:val="000D3569"/>
    <w:rsid w:val="000D4635"/>
    <w:rsid w:val="000D46DB"/>
    <w:rsid w:val="000D481C"/>
    <w:rsid w:val="000D4995"/>
    <w:rsid w:val="000D50E7"/>
    <w:rsid w:val="000D5B15"/>
    <w:rsid w:val="000D6301"/>
    <w:rsid w:val="000D65C1"/>
    <w:rsid w:val="000D6B01"/>
    <w:rsid w:val="000D6C10"/>
    <w:rsid w:val="000D7070"/>
    <w:rsid w:val="000E0C77"/>
    <w:rsid w:val="000E1C78"/>
    <w:rsid w:val="000E43AC"/>
    <w:rsid w:val="000E469E"/>
    <w:rsid w:val="000E67EA"/>
    <w:rsid w:val="000E6C3C"/>
    <w:rsid w:val="000E6F7F"/>
    <w:rsid w:val="000E7B15"/>
    <w:rsid w:val="000F27AB"/>
    <w:rsid w:val="000F2D3D"/>
    <w:rsid w:val="000F2EBF"/>
    <w:rsid w:val="000F3D5C"/>
    <w:rsid w:val="000F5395"/>
    <w:rsid w:val="000F65A7"/>
    <w:rsid w:val="000F703E"/>
    <w:rsid w:val="000F70E0"/>
    <w:rsid w:val="001014D6"/>
    <w:rsid w:val="00101995"/>
    <w:rsid w:val="00105CA7"/>
    <w:rsid w:val="00105E99"/>
    <w:rsid w:val="00105F36"/>
    <w:rsid w:val="001114B1"/>
    <w:rsid w:val="00111900"/>
    <w:rsid w:val="00112843"/>
    <w:rsid w:val="00113BE7"/>
    <w:rsid w:val="00113F19"/>
    <w:rsid w:val="0011587F"/>
    <w:rsid w:val="00115D7C"/>
    <w:rsid w:val="00115DEA"/>
    <w:rsid w:val="00117160"/>
    <w:rsid w:val="001179D6"/>
    <w:rsid w:val="0012098E"/>
    <w:rsid w:val="001219F1"/>
    <w:rsid w:val="0012248C"/>
    <w:rsid w:val="001231C9"/>
    <w:rsid w:val="00123BA6"/>
    <w:rsid w:val="00123D89"/>
    <w:rsid w:val="00126BE6"/>
    <w:rsid w:val="00127469"/>
    <w:rsid w:val="00131017"/>
    <w:rsid w:val="001315AA"/>
    <w:rsid w:val="0013309C"/>
    <w:rsid w:val="0013335C"/>
    <w:rsid w:val="00133933"/>
    <w:rsid w:val="00134078"/>
    <w:rsid w:val="00136CA5"/>
    <w:rsid w:val="001400FA"/>
    <w:rsid w:val="00140EF6"/>
    <w:rsid w:val="00141459"/>
    <w:rsid w:val="00142152"/>
    <w:rsid w:val="0014354F"/>
    <w:rsid w:val="001437E8"/>
    <w:rsid w:val="0014466C"/>
    <w:rsid w:val="00144AAA"/>
    <w:rsid w:val="00144C79"/>
    <w:rsid w:val="0014568A"/>
    <w:rsid w:val="00145EB0"/>
    <w:rsid w:val="00146579"/>
    <w:rsid w:val="00147D71"/>
    <w:rsid w:val="0015062A"/>
    <w:rsid w:val="001507F7"/>
    <w:rsid w:val="00151F43"/>
    <w:rsid w:val="00154E5C"/>
    <w:rsid w:val="00157F7A"/>
    <w:rsid w:val="00160A7F"/>
    <w:rsid w:val="00161F9A"/>
    <w:rsid w:val="00162745"/>
    <w:rsid w:val="00162BC3"/>
    <w:rsid w:val="00162EA7"/>
    <w:rsid w:val="001642E8"/>
    <w:rsid w:val="00164B6B"/>
    <w:rsid w:val="0016614E"/>
    <w:rsid w:val="00166642"/>
    <w:rsid w:val="00166C1E"/>
    <w:rsid w:val="001675D1"/>
    <w:rsid w:val="0017031F"/>
    <w:rsid w:val="00170DE2"/>
    <w:rsid w:val="001713B1"/>
    <w:rsid w:val="0017233F"/>
    <w:rsid w:val="00172AE0"/>
    <w:rsid w:val="00172C46"/>
    <w:rsid w:val="00173CC7"/>
    <w:rsid w:val="001748D8"/>
    <w:rsid w:val="00174CFA"/>
    <w:rsid w:val="00175878"/>
    <w:rsid w:val="00181A61"/>
    <w:rsid w:val="001821F3"/>
    <w:rsid w:val="001826EE"/>
    <w:rsid w:val="00183B1F"/>
    <w:rsid w:val="00183EE5"/>
    <w:rsid w:val="001846C4"/>
    <w:rsid w:val="00186368"/>
    <w:rsid w:val="00186441"/>
    <w:rsid w:val="0018700B"/>
    <w:rsid w:val="00187963"/>
    <w:rsid w:val="00187B4F"/>
    <w:rsid w:val="00192D2B"/>
    <w:rsid w:val="0019325C"/>
    <w:rsid w:val="00193F75"/>
    <w:rsid w:val="00194CCC"/>
    <w:rsid w:val="00194D39"/>
    <w:rsid w:val="001950A8"/>
    <w:rsid w:val="00196AFF"/>
    <w:rsid w:val="001A007A"/>
    <w:rsid w:val="001A03F3"/>
    <w:rsid w:val="001A0716"/>
    <w:rsid w:val="001A5579"/>
    <w:rsid w:val="001A62C0"/>
    <w:rsid w:val="001A7CB6"/>
    <w:rsid w:val="001A7FCC"/>
    <w:rsid w:val="001B0AFB"/>
    <w:rsid w:val="001B12BB"/>
    <w:rsid w:val="001B1DBF"/>
    <w:rsid w:val="001B3BD7"/>
    <w:rsid w:val="001B6577"/>
    <w:rsid w:val="001B774B"/>
    <w:rsid w:val="001B7CB2"/>
    <w:rsid w:val="001B7D4E"/>
    <w:rsid w:val="001B7E03"/>
    <w:rsid w:val="001C019D"/>
    <w:rsid w:val="001C205B"/>
    <w:rsid w:val="001C2FFF"/>
    <w:rsid w:val="001C3478"/>
    <w:rsid w:val="001C3C6B"/>
    <w:rsid w:val="001C3CA4"/>
    <w:rsid w:val="001C4439"/>
    <w:rsid w:val="001C4E1B"/>
    <w:rsid w:val="001C5229"/>
    <w:rsid w:val="001C557B"/>
    <w:rsid w:val="001C6EB6"/>
    <w:rsid w:val="001D0699"/>
    <w:rsid w:val="001D1271"/>
    <w:rsid w:val="001D18ED"/>
    <w:rsid w:val="001D3D59"/>
    <w:rsid w:val="001D5239"/>
    <w:rsid w:val="001D5CB5"/>
    <w:rsid w:val="001D70D1"/>
    <w:rsid w:val="001E1247"/>
    <w:rsid w:val="001E1998"/>
    <w:rsid w:val="001E2967"/>
    <w:rsid w:val="001E428F"/>
    <w:rsid w:val="001E44CE"/>
    <w:rsid w:val="001E5A22"/>
    <w:rsid w:val="001E6919"/>
    <w:rsid w:val="001E7F7C"/>
    <w:rsid w:val="001F140E"/>
    <w:rsid w:val="001F1817"/>
    <w:rsid w:val="001F32C1"/>
    <w:rsid w:val="001F4563"/>
    <w:rsid w:val="001F471C"/>
    <w:rsid w:val="001F4F6B"/>
    <w:rsid w:val="001F6231"/>
    <w:rsid w:val="001F6A1C"/>
    <w:rsid w:val="001F6A6F"/>
    <w:rsid w:val="001F7F87"/>
    <w:rsid w:val="00200E8C"/>
    <w:rsid w:val="00201D8D"/>
    <w:rsid w:val="002021F5"/>
    <w:rsid w:val="0020253F"/>
    <w:rsid w:val="002031AB"/>
    <w:rsid w:val="002035F3"/>
    <w:rsid w:val="002036D7"/>
    <w:rsid w:val="002037DA"/>
    <w:rsid w:val="00205252"/>
    <w:rsid w:val="002062B8"/>
    <w:rsid w:val="002073A5"/>
    <w:rsid w:val="002113FF"/>
    <w:rsid w:val="00214950"/>
    <w:rsid w:val="00215073"/>
    <w:rsid w:val="00215296"/>
    <w:rsid w:val="00215AFF"/>
    <w:rsid w:val="002177B8"/>
    <w:rsid w:val="00217AC9"/>
    <w:rsid w:val="00220414"/>
    <w:rsid w:val="00220E3B"/>
    <w:rsid w:val="00221B18"/>
    <w:rsid w:val="00221D43"/>
    <w:rsid w:val="002227F1"/>
    <w:rsid w:val="0022286C"/>
    <w:rsid w:val="0022392B"/>
    <w:rsid w:val="002300A8"/>
    <w:rsid w:val="002310F9"/>
    <w:rsid w:val="00231502"/>
    <w:rsid w:val="00232706"/>
    <w:rsid w:val="00233857"/>
    <w:rsid w:val="00234A8F"/>
    <w:rsid w:val="00234FDF"/>
    <w:rsid w:val="002352C7"/>
    <w:rsid w:val="00237A83"/>
    <w:rsid w:val="00241FA8"/>
    <w:rsid w:val="00242547"/>
    <w:rsid w:val="00242B4D"/>
    <w:rsid w:val="00243959"/>
    <w:rsid w:val="00244D9B"/>
    <w:rsid w:val="002451C6"/>
    <w:rsid w:val="00247A3A"/>
    <w:rsid w:val="00247FD9"/>
    <w:rsid w:val="002505A2"/>
    <w:rsid w:val="00250F95"/>
    <w:rsid w:val="00251147"/>
    <w:rsid w:val="002553FB"/>
    <w:rsid w:val="002559BB"/>
    <w:rsid w:val="002565CF"/>
    <w:rsid w:val="0025788E"/>
    <w:rsid w:val="00260627"/>
    <w:rsid w:val="00261598"/>
    <w:rsid w:val="0026276F"/>
    <w:rsid w:val="00262987"/>
    <w:rsid w:val="0026349D"/>
    <w:rsid w:val="00264A83"/>
    <w:rsid w:val="0027025B"/>
    <w:rsid w:val="002729BA"/>
    <w:rsid w:val="0027305F"/>
    <w:rsid w:val="0027327E"/>
    <w:rsid w:val="00273A9A"/>
    <w:rsid w:val="00275142"/>
    <w:rsid w:val="00275C78"/>
    <w:rsid w:val="00276A0E"/>
    <w:rsid w:val="00280FC7"/>
    <w:rsid w:val="00281C36"/>
    <w:rsid w:val="00281D7B"/>
    <w:rsid w:val="00284480"/>
    <w:rsid w:val="00285D4C"/>
    <w:rsid w:val="002861C4"/>
    <w:rsid w:val="002872B4"/>
    <w:rsid w:val="002925F1"/>
    <w:rsid w:val="00292D2C"/>
    <w:rsid w:val="00293998"/>
    <w:rsid w:val="0029550E"/>
    <w:rsid w:val="00296703"/>
    <w:rsid w:val="002967C5"/>
    <w:rsid w:val="00296AE3"/>
    <w:rsid w:val="00296F65"/>
    <w:rsid w:val="00297B1E"/>
    <w:rsid w:val="002A1D31"/>
    <w:rsid w:val="002A2AD9"/>
    <w:rsid w:val="002A3B06"/>
    <w:rsid w:val="002A45F2"/>
    <w:rsid w:val="002A530B"/>
    <w:rsid w:val="002A5992"/>
    <w:rsid w:val="002A6814"/>
    <w:rsid w:val="002A6A99"/>
    <w:rsid w:val="002A6CB4"/>
    <w:rsid w:val="002A6EC5"/>
    <w:rsid w:val="002A7FF2"/>
    <w:rsid w:val="002B0DC9"/>
    <w:rsid w:val="002B0E02"/>
    <w:rsid w:val="002B1365"/>
    <w:rsid w:val="002B3D29"/>
    <w:rsid w:val="002B4018"/>
    <w:rsid w:val="002B6FD5"/>
    <w:rsid w:val="002B70EB"/>
    <w:rsid w:val="002C03D1"/>
    <w:rsid w:val="002C2080"/>
    <w:rsid w:val="002C2F56"/>
    <w:rsid w:val="002C3974"/>
    <w:rsid w:val="002C3BB1"/>
    <w:rsid w:val="002C4194"/>
    <w:rsid w:val="002C5E25"/>
    <w:rsid w:val="002C67E4"/>
    <w:rsid w:val="002D12AE"/>
    <w:rsid w:val="002D224D"/>
    <w:rsid w:val="002D2F35"/>
    <w:rsid w:val="002D3DE7"/>
    <w:rsid w:val="002D5B35"/>
    <w:rsid w:val="002D6F03"/>
    <w:rsid w:val="002D7B4D"/>
    <w:rsid w:val="002E0B2D"/>
    <w:rsid w:val="002E0E38"/>
    <w:rsid w:val="002E1461"/>
    <w:rsid w:val="002E1513"/>
    <w:rsid w:val="002E2DCE"/>
    <w:rsid w:val="002E2EA5"/>
    <w:rsid w:val="002E3551"/>
    <w:rsid w:val="002E42D5"/>
    <w:rsid w:val="002E4C58"/>
    <w:rsid w:val="002E62A9"/>
    <w:rsid w:val="002E68A7"/>
    <w:rsid w:val="002E7435"/>
    <w:rsid w:val="002F0DA8"/>
    <w:rsid w:val="002F2827"/>
    <w:rsid w:val="002F2DA9"/>
    <w:rsid w:val="002F3B34"/>
    <w:rsid w:val="002F3B5D"/>
    <w:rsid w:val="002F4BDB"/>
    <w:rsid w:val="002F5259"/>
    <w:rsid w:val="002F63DA"/>
    <w:rsid w:val="002F68DE"/>
    <w:rsid w:val="002F787F"/>
    <w:rsid w:val="002F7B97"/>
    <w:rsid w:val="00300F47"/>
    <w:rsid w:val="00303B4B"/>
    <w:rsid w:val="00305CE4"/>
    <w:rsid w:val="00305EBB"/>
    <w:rsid w:val="003061DA"/>
    <w:rsid w:val="003067EE"/>
    <w:rsid w:val="003074FD"/>
    <w:rsid w:val="00307993"/>
    <w:rsid w:val="00307D01"/>
    <w:rsid w:val="0031149F"/>
    <w:rsid w:val="00313432"/>
    <w:rsid w:val="003145C3"/>
    <w:rsid w:val="0031461A"/>
    <w:rsid w:val="0031673D"/>
    <w:rsid w:val="00317033"/>
    <w:rsid w:val="0031733F"/>
    <w:rsid w:val="00320D8D"/>
    <w:rsid w:val="00320DD2"/>
    <w:rsid w:val="003214CA"/>
    <w:rsid w:val="00323C97"/>
    <w:rsid w:val="0032458C"/>
    <w:rsid w:val="00330AB4"/>
    <w:rsid w:val="00331A71"/>
    <w:rsid w:val="00333DC4"/>
    <w:rsid w:val="00334B12"/>
    <w:rsid w:val="00335881"/>
    <w:rsid w:val="00336477"/>
    <w:rsid w:val="0033696B"/>
    <w:rsid w:val="00337A9F"/>
    <w:rsid w:val="003402A2"/>
    <w:rsid w:val="00342BBF"/>
    <w:rsid w:val="00345562"/>
    <w:rsid w:val="00345763"/>
    <w:rsid w:val="0034735B"/>
    <w:rsid w:val="00347BEB"/>
    <w:rsid w:val="003500C7"/>
    <w:rsid w:val="003512C6"/>
    <w:rsid w:val="00351F9F"/>
    <w:rsid w:val="0035290A"/>
    <w:rsid w:val="00353075"/>
    <w:rsid w:val="003535F9"/>
    <w:rsid w:val="003538A3"/>
    <w:rsid w:val="003542C4"/>
    <w:rsid w:val="003546E2"/>
    <w:rsid w:val="00354E02"/>
    <w:rsid w:val="003551C9"/>
    <w:rsid w:val="0035666F"/>
    <w:rsid w:val="00356B2A"/>
    <w:rsid w:val="00357393"/>
    <w:rsid w:val="00357C37"/>
    <w:rsid w:val="00360EBC"/>
    <w:rsid w:val="0036184A"/>
    <w:rsid w:val="00362D2F"/>
    <w:rsid w:val="003634A8"/>
    <w:rsid w:val="00363D5B"/>
    <w:rsid w:val="00363ED6"/>
    <w:rsid w:val="00365195"/>
    <w:rsid w:val="0036554E"/>
    <w:rsid w:val="00365A72"/>
    <w:rsid w:val="00366B91"/>
    <w:rsid w:val="00367488"/>
    <w:rsid w:val="00367DA8"/>
    <w:rsid w:val="00367F5F"/>
    <w:rsid w:val="003708F0"/>
    <w:rsid w:val="003709B1"/>
    <w:rsid w:val="00370F2B"/>
    <w:rsid w:val="0037237F"/>
    <w:rsid w:val="00372B4C"/>
    <w:rsid w:val="00374011"/>
    <w:rsid w:val="0037419E"/>
    <w:rsid w:val="00375489"/>
    <w:rsid w:val="00377AD9"/>
    <w:rsid w:val="00377F67"/>
    <w:rsid w:val="00380AE6"/>
    <w:rsid w:val="003827C1"/>
    <w:rsid w:val="003859A2"/>
    <w:rsid w:val="00385F2A"/>
    <w:rsid w:val="003861A9"/>
    <w:rsid w:val="003866D5"/>
    <w:rsid w:val="00386D99"/>
    <w:rsid w:val="00391EC1"/>
    <w:rsid w:val="00391F98"/>
    <w:rsid w:val="003920C9"/>
    <w:rsid w:val="00393D67"/>
    <w:rsid w:val="003953AA"/>
    <w:rsid w:val="00396935"/>
    <w:rsid w:val="00396BEF"/>
    <w:rsid w:val="00396C15"/>
    <w:rsid w:val="00396E92"/>
    <w:rsid w:val="00396F2C"/>
    <w:rsid w:val="00397FD1"/>
    <w:rsid w:val="003A06B8"/>
    <w:rsid w:val="003A1741"/>
    <w:rsid w:val="003A262E"/>
    <w:rsid w:val="003A2785"/>
    <w:rsid w:val="003A3A0E"/>
    <w:rsid w:val="003A4CF8"/>
    <w:rsid w:val="003A7464"/>
    <w:rsid w:val="003B4598"/>
    <w:rsid w:val="003B515A"/>
    <w:rsid w:val="003B53AF"/>
    <w:rsid w:val="003B5C4C"/>
    <w:rsid w:val="003B6A5B"/>
    <w:rsid w:val="003C10DD"/>
    <w:rsid w:val="003C191E"/>
    <w:rsid w:val="003C3E36"/>
    <w:rsid w:val="003C645D"/>
    <w:rsid w:val="003C65C3"/>
    <w:rsid w:val="003C6C5F"/>
    <w:rsid w:val="003C723F"/>
    <w:rsid w:val="003C7EFE"/>
    <w:rsid w:val="003D0425"/>
    <w:rsid w:val="003D1B23"/>
    <w:rsid w:val="003D20D7"/>
    <w:rsid w:val="003D3E61"/>
    <w:rsid w:val="003D4491"/>
    <w:rsid w:val="003D48F6"/>
    <w:rsid w:val="003D49B9"/>
    <w:rsid w:val="003D4EE9"/>
    <w:rsid w:val="003D658F"/>
    <w:rsid w:val="003D7281"/>
    <w:rsid w:val="003E01D8"/>
    <w:rsid w:val="003E02B5"/>
    <w:rsid w:val="003E1A37"/>
    <w:rsid w:val="003E2530"/>
    <w:rsid w:val="003E283A"/>
    <w:rsid w:val="003E2A08"/>
    <w:rsid w:val="003E39DC"/>
    <w:rsid w:val="003E54C1"/>
    <w:rsid w:val="003E5A85"/>
    <w:rsid w:val="003E5F44"/>
    <w:rsid w:val="003E6797"/>
    <w:rsid w:val="003E76C3"/>
    <w:rsid w:val="003F1B94"/>
    <w:rsid w:val="003F1C27"/>
    <w:rsid w:val="003F3721"/>
    <w:rsid w:val="003F57F6"/>
    <w:rsid w:val="003F660B"/>
    <w:rsid w:val="003F695F"/>
    <w:rsid w:val="003F7AFE"/>
    <w:rsid w:val="003F7EC6"/>
    <w:rsid w:val="00400555"/>
    <w:rsid w:val="00400861"/>
    <w:rsid w:val="00400E37"/>
    <w:rsid w:val="004016FC"/>
    <w:rsid w:val="00401949"/>
    <w:rsid w:val="00401AAB"/>
    <w:rsid w:val="00401C52"/>
    <w:rsid w:val="00404830"/>
    <w:rsid w:val="00405534"/>
    <w:rsid w:val="004064E5"/>
    <w:rsid w:val="00406CA6"/>
    <w:rsid w:val="00406E04"/>
    <w:rsid w:val="004102F6"/>
    <w:rsid w:val="00411B1A"/>
    <w:rsid w:val="00412BD9"/>
    <w:rsid w:val="00413BB1"/>
    <w:rsid w:val="004159E0"/>
    <w:rsid w:val="00415D05"/>
    <w:rsid w:val="00415E3A"/>
    <w:rsid w:val="00417668"/>
    <w:rsid w:val="00417718"/>
    <w:rsid w:val="0042026D"/>
    <w:rsid w:val="00420B5B"/>
    <w:rsid w:val="00420D8B"/>
    <w:rsid w:val="00422B80"/>
    <w:rsid w:val="00422D1C"/>
    <w:rsid w:val="00423169"/>
    <w:rsid w:val="00423314"/>
    <w:rsid w:val="004233CF"/>
    <w:rsid w:val="00423FBB"/>
    <w:rsid w:val="00424108"/>
    <w:rsid w:val="0042498D"/>
    <w:rsid w:val="00424B84"/>
    <w:rsid w:val="0042504C"/>
    <w:rsid w:val="00425832"/>
    <w:rsid w:val="00426422"/>
    <w:rsid w:val="00430650"/>
    <w:rsid w:val="00430EAF"/>
    <w:rsid w:val="00432A01"/>
    <w:rsid w:val="00432D0E"/>
    <w:rsid w:val="00433B6C"/>
    <w:rsid w:val="00435920"/>
    <w:rsid w:val="00435DC3"/>
    <w:rsid w:val="00436866"/>
    <w:rsid w:val="0043717F"/>
    <w:rsid w:val="004407E2"/>
    <w:rsid w:val="00440869"/>
    <w:rsid w:val="0044098C"/>
    <w:rsid w:val="00440CF1"/>
    <w:rsid w:val="00443F44"/>
    <w:rsid w:val="00443FEB"/>
    <w:rsid w:val="00444E71"/>
    <w:rsid w:val="00445E4F"/>
    <w:rsid w:val="004461A6"/>
    <w:rsid w:val="00451410"/>
    <w:rsid w:val="00453359"/>
    <w:rsid w:val="00455F01"/>
    <w:rsid w:val="0045695B"/>
    <w:rsid w:val="004574DB"/>
    <w:rsid w:val="004634F3"/>
    <w:rsid w:val="00465DB7"/>
    <w:rsid w:val="00465F78"/>
    <w:rsid w:val="00466E3B"/>
    <w:rsid w:val="00467293"/>
    <w:rsid w:val="00467E67"/>
    <w:rsid w:val="004710BF"/>
    <w:rsid w:val="004712D7"/>
    <w:rsid w:val="0047191D"/>
    <w:rsid w:val="00471F75"/>
    <w:rsid w:val="0047232F"/>
    <w:rsid w:val="00472509"/>
    <w:rsid w:val="0047449F"/>
    <w:rsid w:val="004762F1"/>
    <w:rsid w:val="004764E8"/>
    <w:rsid w:val="004771AE"/>
    <w:rsid w:val="004778E4"/>
    <w:rsid w:val="00477F32"/>
    <w:rsid w:val="004841AB"/>
    <w:rsid w:val="00484EDA"/>
    <w:rsid w:val="004874E5"/>
    <w:rsid w:val="00487A34"/>
    <w:rsid w:val="004905A4"/>
    <w:rsid w:val="004914F5"/>
    <w:rsid w:val="004923FA"/>
    <w:rsid w:val="00492C1C"/>
    <w:rsid w:val="00492D21"/>
    <w:rsid w:val="00492D73"/>
    <w:rsid w:val="004934B3"/>
    <w:rsid w:val="00494567"/>
    <w:rsid w:val="00495862"/>
    <w:rsid w:val="0049708F"/>
    <w:rsid w:val="004972A2"/>
    <w:rsid w:val="004978E6"/>
    <w:rsid w:val="004A0C8C"/>
    <w:rsid w:val="004A481A"/>
    <w:rsid w:val="004A4C31"/>
    <w:rsid w:val="004A52F1"/>
    <w:rsid w:val="004A60A7"/>
    <w:rsid w:val="004A654A"/>
    <w:rsid w:val="004A76E9"/>
    <w:rsid w:val="004B050A"/>
    <w:rsid w:val="004B359A"/>
    <w:rsid w:val="004B56EC"/>
    <w:rsid w:val="004B6085"/>
    <w:rsid w:val="004B7740"/>
    <w:rsid w:val="004B7EDC"/>
    <w:rsid w:val="004C1615"/>
    <w:rsid w:val="004C2389"/>
    <w:rsid w:val="004C2738"/>
    <w:rsid w:val="004C3A9B"/>
    <w:rsid w:val="004C4DF6"/>
    <w:rsid w:val="004C4F34"/>
    <w:rsid w:val="004C5108"/>
    <w:rsid w:val="004C51E3"/>
    <w:rsid w:val="004C5E99"/>
    <w:rsid w:val="004D13B8"/>
    <w:rsid w:val="004D1758"/>
    <w:rsid w:val="004D1CFC"/>
    <w:rsid w:val="004D368E"/>
    <w:rsid w:val="004D36EC"/>
    <w:rsid w:val="004D3E5D"/>
    <w:rsid w:val="004D4A32"/>
    <w:rsid w:val="004D6EE5"/>
    <w:rsid w:val="004D7AD9"/>
    <w:rsid w:val="004E38B2"/>
    <w:rsid w:val="004E3981"/>
    <w:rsid w:val="004E3F4C"/>
    <w:rsid w:val="004E4309"/>
    <w:rsid w:val="004E4AF4"/>
    <w:rsid w:val="004E4BFA"/>
    <w:rsid w:val="004E505F"/>
    <w:rsid w:val="004E6185"/>
    <w:rsid w:val="004F1E38"/>
    <w:rsid w:val="004F272A"/>
    <w:rsid w:val="0050374F"/>
    <w:rsid w:val="00503F26"/>
    <w:rsid w:val="00504420"/>
    <w:rsid w:val="00504C74"/>
    <w:rsid w:val="00505C28"/>
    <w:rsid w:val="00510536"/>
    <w:rsid w:val="00512FF8"/>
    <w:rsid w:val="0051306B"/>
    <w:rsid w:val="005146CA"/>
    <w:rsid w:val="00515578"/>
    <w:rsid w:val="00515888"/>
    <w:rsid w:val="00520187"/>
    <w:rsid w:val="005202A0"/>
    <w:rsid w:val="00521BCB"/>
    <w:rsid w:val="00523A25"/>
    <w:rsid w:val="0053044E"/>
    <w:rsid w:val="00530AB1"/>
    <w:rsid w:val="00530FB8"/>
    <w:rsid w:val="00536392"/>
    <w:rsid w:val="0053700C"/>
    <w:rsid w:val="00540C85"/>
    <w:rsid w:val="00542EC5"/>
    <w:rsid w:val="00543D25"/>
    <w:rsid w:val="005446BB"/>
    <w:rsid w:val="00544E54"/>
    <w:rsid w:val="00547053"/>
    <w:rsid w:val="00547107"/>
    <w:rsid w:val="005471C8"/>
    <w:rsid w:val="005502C7"/>
    <w:rsid w:val="0055395D"/>
    <w:rsid w:val="00554C2D"/>
    <w:rsid w:val="0055541F"/>
    <w:rsid w:val="00555873"/>
    <w:rsid w:val="00556640"/>
    <w:rsid w:val="00563F11"/>
    <w:rsid w:val="00564A23"/>
    <w:rsid w:val="00573769"/>
    <w:rsid w:val="00573E61"/>
    <w:rsid w:val="00575F67"/>
    <w:rsid w:val="00577F46"/>
    <w:rsid w:val="00580872"/>
    <w:rsid w:val="00581A30"/>
    <w:rsid w:val="00581EC3"/>
    <w:rsid w:val="00582532"/>
    <w:rsid w:val="00587CF5"/>
    <w:rsid w:val="00591597"/>
    <w:rsid w:val="00591FA7"/>
    <w:rsid w:val="00593679"/>
    <w:rsid w:val="00594626"/>
    <w:rsid w:val="00596245"/>
    <w:rsid w:val="0059743C"/>
    <w:rsid w:val="005A2D36"/>
    <w:rsid w:val="005A3223"/>
    <w:rsid w:val="005A34D5"/>
    <w:rsid w:val="005A35E6"/>
    <w:rsid w:val="005A4B46"/>
    <w:rsid w:val="005A58B2"/>
    <w:rsid w:val="005A6459"/>
    <w:rsid w:val="005A76E5"/>
    <w:rsid w:val="005B0408"/>
    <w:rsid w:val="005B1755"/>
    <w:rsid w:val="005B2719"/>
    <w:rsid w:val="005B274C"/>
    <w:rsid w:val="005B55D9"/>
    <w:rsid w:val="005B589E"/>
    <w:rsid w:val="005B6CDA"/>
    <w:rsid w:val="005C098B"/>
    <w:rsid w:val="005C20F4"/>
    <w:rsid w:val="005C2745"/>
    <w:rsid w:val="005C3C92"/>
    <w:rsid w:val="005C49B6"/>
    <w:rsid w:val="005C4BF0"/>
    <w:rsid w:val="005C52C7"/>
    <w:rsid w:val="005C6A59"/>
    <w:rsid w:val="005C7AB9"/>
    <w:rsid w:val="005D09BC"/>
    <w:rsid w:val="005D7C7C"/>
    <w:rsid w:val="005E068D"/>
    <w:rsid w:val="005E083E"/>
    <w:rsid w:val="005E2306"/>
    <w:rsid w:val="005E336F"/>
    <w:rsid w:val="005E3B75"/>
    <w:rsid w:val="005E6B43"/>
    <w:rsid w:val="005E6C78"/>
    <w:rsid w:val="005E70CC"/>
    <w:rsid w:val="005E7655"/>
    <w:rsid w:val="005E7FB1"/>
    <w:rsid w:val="005F0FBA"/>
    <w:rsid w:val="005F2372"/>
    <w:rsid w:val="005F2E59"/>
    <w:rsid w:val="005F3A6A"/>
    <w:rsid w:val="005F3BE5"/>
    <w:rsid w:val="005F4C9F"/>
    <w:rsid w:val="005F6E8B"/>
    <w:rsid w:val="005F7001"/>
    <w:rsid w:val="0060014E"/>
    <w:rsid w:val="00600469"/>
    <w:rsid w:val="00600FEC"/>
    <w:rsid w:val="00601FAC"/>
    <w:rsid w:val="00602CDB"/>
    <w:rsid w:val="006078FE"/>
    <w:rsid w:val="00610F3B"/>
    <w:rsid w:val="006112EF"/>
    <w:rsid w:val="00613AB1"/>
    <w:rsid w:val="006145E2"/>
    <w:rsid w:val="00614AB5"/>
    <w:rsid w:val="006157D1"/>
    <w:rsid w:val="00616F8E"/>
    <w:rsid w:val="00616FBE"/>
    <w:rsid w:val="0062023B"/>
    <w:rsid w:val="0062113D"/>
    <w:rsid w:val="0062194F"/>
    <w:rsid w:val="00622191"/>
    <w:rsid w:val="00626720"/>
    <w:rsid w:val="00626BAD"/>
    <w:rsid w:val="00627E32"/>
    <w:rsid w:val="00630D38"/>
    <w:rsid w:val="006317B7"/>
    <w:rsid w:val="00631A59"/>
    <w:rsid w:val="00631A7B"/>
    <w:rsid w:val="00634CA3"/>
    <w:rsid w:val="00635C2C"/>
    <w:rsid w:val="00636FA3"/>
    <w:rsid w:val="00637597"/>
    <w:rsid w:val="006412C4"/>
    <w:rsid w:val="00641390"/>
    <w:rsid w:val="0064218C"/>
    <w:rsid w:val="00642769"/>
    <w:rsid w:val="00643708"/>
    <w:rsid w:val="0064464E"/>
    <w:rsid w:val="00644A70"/>
    <w:rsid w:val="0064602D"/>
    <w:rsid w:val="00646576"/>
    <w:rsid w:val="00647FDA"/>
    <w:rsid w:val="00650DE7"/>
    <w:rsid w:val="00650FCB"/>
    <w:rsid w:val="00651580"/>
    <w:rsid w:val="006516DF"/>
    <w:rsid w:val="00651D17"/>
    <w:rsid w:val="00651D8C"/>
    <w:rsid w:val="00651FF8"/>
    <w:rsid w:val="00652FBB"/>
    <w:rsid w:val="00653C5D"/>
    <w:rsid w:val="00653D43"/>
    <w:rsid w:val="00654365"/>
    <w:rsid w:val="00656B52"/>
    <w:rsid w:val="0066280D"/>
    <w:rsid w:val="00664613"/>
    <w:rsid w:val="0066468C"/>
    <w:rsid w:val="00665BF5"/>
    <w:rsid w:val="00665E2F"/>
    <w:rsid w:val="006666F8"/>
    <w:rsid w:val="0067275E"/>
    <w:rsid w:val="006753DE"/>
    <w:rsid w:val="00675538"/>
    <w:rsid w:val="00675A78"/>
    <w:rsid w:val="00680784"/>
    <w:rsid w:val="00680BB0"/>
    <w:rsid w:val="00681C2A"/>
    <w:rsid w:val="00681FA7"/>
    <w:rsid w:val="0068309E"/>
    <w:rsid w:val="006831C8"/>
    <w:rsid w:val="0068382A"/>
    <w:rsid w:val="0068404A"/>
    <w:rsid w:val="0068459C"/>
    <w:rsid w:val="0068506D"/>
    <w:rsid w:val="00685C30"/>
    <w:rsid w:val="0068625C"/>
    <w:rsid w:val="00686637"/>
    <w:rsid w:val="00687409"/>
    <w:rsid w:val="00690969"/>
    <w:rsid w:val="006925D1"/>
    <w:rsid w:val="00692895"/>
    <w:rsid w:val="00693E42"/>
    <w:rsid w:val="00694C07"/>
    <w:rsid w:val="006962EA"/>
    <w:rsid w:val="00697838"/>
    <w:rsid w:val="006A0B90"/>
    <w:rsid w:val="006A1817"/>
    <w:rsid w:val="006A19E5"/>
    <w:rsid w:val="006A3710"/>
    <w:rsid w:val="006A4574"/>
    <w:rsid w:val="006A55D4"/>
    <w:rsid w:val="006A607E"/>
    <w:rsid w:val="006A7FE4"/>
    <w:rsid w:val="006B099B"/>
    <w:rsid w:val="006B226B"/>
    <w:rsid w:val="006B3222"/>
    <w:rsid w:val="006B55E0"/>
    <w:rsid w:val="006B5B55"/>
    <w:rsid w:val="006B5CA3"/>
    <w:rsid w:val="006B7A5E"/>
    <w:rsid w:val="006B7BCE"/>
    <w:rsid w:val="006C1145"/>
    <w:rsid w:val="006C17E6"/>
    <w:rsid w:val="006C4823"/>
    <w:rsid w:val="006C7A4D"/>
    <w:rsid w:val="006D258B"/>
    <w:rsid w:val="006D31EE"/>
    <w:rsid w:val="006D553A"/>
    <w:rsid w:val="006D6071"/>
    <w:rsid w:val="006D6EDF"/>
    <w:rsid w:val="006D7B31"/>
    <w:rsid w:val="006D7B74"/>
    <w:rsid w:val="006E0264"/>
    <w:rsid w:val="006E05BD"/>
    <w:rsid w:val="006E06B5"/>
    <w:rsid w:val="006E430B"/>
    <w:rsid w:val="006E4D0A"/>
    <w:rsid w:val="006E551E"/>
    <w:rsid w:val="006E5C0A"/>
    <w:rsid w:val="006E6D8E"/>
    <w:rsid w:val="006E73FD"/>
    <w:rsid w:val="006F2253"/>
    <w:rsid w:val="006F233E"/>
    <w:rsid w:val="006F2CD2"/>
    <w:rsid w:val="006F2F1B"/>
    <w:rsid w:val="006F45BD"/>
    <w:rsid w:val="006F55D9"/>
    <w:rsid w:val="006F5C07"/>
    <w:rsid w:val="00700EBB"/>
    <w:rsid w:val="00701659"/>
    <w:rsid w:val="007044D7"/>
    <w:rsid w:val="00706921"/>
    <w:rsid w:val="0070790A"/>
    <w:rsid w:val="00710F6E"/>
    <w:rsid w:val="00710FB5"/>
    <w:rsid w:val="00712050"/>
    <w:rsid w:val="0071354E"/>
    <w:rsid w:val="0071423B"/>
    <w:rsid w:val="00715999"/>
    <w:rsid w:val="007176B7"/>
    <w:rsid w:val="00717B5B"/>
    <w:rsid w:val="00721199"/>
    <w:rsid w:val="007216BB"/>
    <w:rsid w:val="007227CB"/>
    <w:rsid w:val="007234BF"/>
    <w:rsid w:val="007238B1"/>
    <w:rsid w:val="00724C1E"/>
    <w:rsid w:val="00724D7F"/>
    <w:rsid w:val="007278AF"/>
    <w:rsid w:val="00730398"/>
    <w:rsid w:val="0073057B"/>
    <w:rsid w:val="00730A1C"/>
    <w:rsid w:val="00730D43"/>
    <w:rsid w:val="00731E17"/>
    <w:rsid w:val="00733199"/>
    <w:rsid w:val="0073590F"/>
    <w:rsid w:val="007379E4"/>
    <w:rsid w:val="00737EF6"/>
    <w:rsid w:val="007408AD"/>
    <w:rsid w:val="00741B55"/>
    <w:rsid w:val="00741EA4"/>
    <w:rsid w:val="00744A83"/>
    <w:rsid w:val="00744F33"/>
    <w:rsid w:val="00745BBC"/>
    <w:rsid w:val="00746B54"/>
    <w:rsid w:val="007514C6"/>
    <w:rsid w:val="00752601"/>
    <w:rsid w:val="00752C63"/>
    <w:rsid w:val="00753A06"/>
    <w:rsid w:val="007541A8"/>
    <w:rsid w:val="00754200"/>
    <w:rsid w:val="007561FB"/>
    <w:rsid w:val="0075705E"/>
    <w:rsid w:val="00757166"/>
    <w:rsid w:val="0075758B"/>
    <w:rsid w:val="00760C58"/>
    <w:rsid w:val="00761BCF"/>
    <w:rsid w:val="007625F7"/>
    <w:rsid w:val="00764050"/>
    <w:rsid w:val="00764604"/>
    <w:rsid w:val="00764682"/>
    <w:rsid w:val="007651E4"/>
    <w:rsid w:val="00766D73"/>
    <w:rsid w:val="0076764C"/>
    <w:rsid w:val="00767FDA"/>
    <w:rsid w:val="0077043C"/>
    <w:rsid w:val="00771A7B"/>
    <w:rsid w:val="00772AC4"/>
    <w:rsid w:val="00772CFF"/>
    <w:rsid w:val="00772D8D"/>
    <w:rsid w:val="00773008"/>
    <w:rsid w:val="00774CF1"/>
    <w:rsid w:val="0078255F"/>
    <w:rsid w:val="007828CB"/>
    <w:rsid w:val="007849B8"/>
    <w:rsid w:val="00786E6D"/>
    <w:rsid w:val="007871C6"/>
    <w:rsid w:val="00787A3A"/>
    <w:rsid w:val="00791195"/>
    <w:rsid w:val="007925B5"/>
    <w:rsid w:val="00793228"/>
    <w:rsid w:val="0079330C"/>
    <w:rsid w:val="0079361E"/>
    <w:rsid w:val="00794160"/>
    <w:rsid w:val="0079483F"/>
    <w:rsid w:val="007958EA"/>
    <w:rsid w:val="0079668C"/>
    <w:rsid w:val="00796E02"/>
    <w:rsid w:val="00797861"/>
    <w:rsid w:val="007A05F0"/>
    <w:rsid w:val="007A0AA2"/>
    <w:rsid w:val="007A0B7C"/>
    <w:rsid w:val="007A0CB8"/>
    <w:rsid w:val="007A16EF"/>
    <w:rsid w:val="007A1C9E"/>
    <w:rsid w:val="007A33D0"/>
    <w:rsid w:val="007A42BC"/>
    <w:rsid w:val="007A7669"/>
    <w:rsid w:val="007B1696"/>
    <w:rsid w:val="007B2913"/>
    <w:rsid w:val="007B4F66"/>
    <w:rsid w:val="007B5D0A"/>
    <w:rsid w:val="007B6A8B"/>
    <w:rsid w:val="007B6FE3"/>
    <w:rsid w:val="007B7C0F"/>
    <w:rsid w:val="007C0D51"/>
    <w:rsid w:val="007C0FD6"/>
    <w:rsid w:val="007C4A5B"/>
    <w:rsid w:val="007C4E80"/>
    <w:rsid w:val="007C64B0"/>
    <w:rsid w:val="007D0DAA"/>
    <w:rsid w:val="007D0EAF"/>
    <w:rsid w:val="007D1A48"/>
    <w:rsid w:val="007D37F0"/>
    <w:rsid w:val="007D3CD1"/>
    <w:rsid w:val="007D5B8C"/>
    <w:rsid w:val="007D626C"/>
    <w:rsid w:val="007D7ED1"/>
    <w:rsid w:val="007E1FDA"/>
    <w:rsid w:val="007E2FCB"/>
    <w:rsid w:val="007E54EB"/>
    <w:rsid w:val="007E560B"/>
    <w:rsid w:val="007E696C"/>
    <w:rsid w:val="007E6EC3"/>
    <w:rsid w:val="007E720C"/>
    <w:rsid w:val="007E7B8B"/>
    <w:rsid w:val="007E7F1B"/>
    <w:rsid w:val="007F151F"/>
    <w:rsid w:val="007F1A5C"/>
    <w:rsid w:val="007F3061"/>
    <w:rsid w:val="007F3E7F"/>
    <w:rsid w:val="007F4374"/>
    <w:rsid w:val="007F740E"/>
    <w:rsid w:val="007F7AE6"/>
    <w:rsid w:val="00804BF1"/>
    <w:rsid w:val="0080526D"/>
    <w:rsid w:val="00812121"/>
    <w:rsid w:val="00816CB7"/>
    <w:rsid w:val="008177F7"/>
    <w:rsid w:val="00820700"/>
    <w:rsid w:val="008218A6"/>
    <w:rsid w:val="0082197D"/>
    <w:rsid w:val="00821BB3"/>
    <w:rsid w:val="00822270"/>
    <w:rsid w:val="00822AA9"/>
    <w:rsid w:val="00825EDD"/>
    <w:rsid w:val="0082766C"/>
    <w:rsid w:val="0082779B"/>
    <w:rsid w:val="00827D2D"/>
    <w:rsid w:val="008301F3"/>
    <w:rsid w:val="00832374"/>
    <w:rsid w:val="00832A82"/>
    <w:rsid w:val="00832F1A"/>
    <w:rsid w:val="00833412"/>
    <w:rsid w:val="00834759"/>
    <w:rsid w:val="00835385"/>
    <w:rsid w:val="008360B5"/>
    <w:rsid w:val="008369E3"/>
    <w:rsid w:val="00836A2B"/>
    <w:rsid w:val="008414FD"/>
    <w:rsid w:val="00841570"/>
    <w:rsid w:val="008418F0"/>
    <w:rsid w:val="00843328"/>
    <w:rsid w:val="008443A1"/>
    <w:rsid w:val="008458CE"/>
    <w:rsid w:val="00847D53"/>
    <w:rsid w:val="00852476"/>
    <w:rsid w:val="00854C98"/>
    <w:rsid w:val="008558EC"/>
    <w:rsid w:val="00855BDD"/>
    <w:rsid w:val="0085603E"/>
    <w:rsid w:val="008572B1"/>
    <w:rsid w:val="00857809"/>
    <w:rsid w:val="0086057B"/>
    <w:rsid w:val="00861829"/>
    <w:rsid w:val="008634B7"/>
    <w:rsid w:val="008646EB"/>
    <w:rsid w:val="00864710"/>
    <w:rsid w:val="00867C49"/>
    <w:rsid w:val="008705C4"/>
    <w:rsid w:val="00870DD4"/>
    <w:rsid w:val="0087202F"/>
    <w:rsid w:val="00872884"/>
    <w:rsid w:val="0087308B"/>
    <w:rsid w:val="00873147"/>
    <w:rsid w:val="008731F3"/>
    <w:rsid w:val="0087331A"/>
    <w:rsid w:val="00873CDE"/>
    <w:rsid w:val="00880007"/>
    <w:rsid w:val="008805D0"/>
    <w:rsid w:val="00881620"/>
    <w:rsid w:val="00881FD9"/>
    <w:rsid w:val="00881FEB"/>
    <w:rsid w:val="00882877"/>
    <w:rsid w:val="008835BA"/>
    <w:rsid w:val="00883680"/>
    <w:rsid w:val="0088596B"/>
    <w:rsid w:val="00886838"/>
    <w:rsid w:val="008871A1"/>
    <w:rsid w:val="00890C99"/>
    <w:rsid w:val="008915A0"/>
    <w:rsid w:val="00891D04"/>
    <w:rsid w:val="00891D5B"/>
    <w:rsid w:val="008922A4"/>
    <w:rsid w:val="008925D9"/>
    <w:rsid w:val="00892740"/>
    <w:rsid w:val="0089583C"/>
    <w:rsid w:val="00895EFF"/>
    <w:rsid w:val="0089697F"/>
    <w:rsid w:val="00896C2E"/>
    <w:rsid w:val="0089700B"/>
    <w:rsid w:val="008A0C8D"/>
    <w:rsid w:val="008A1189"/>
    <w:rsid w:val="008A366C"/>
    <w:rsid w:val="008A4262"/>
    <w:rsid w:val="008A574D"/>
    <w:rsid w:val="008A59C6"/>
    <w:rsid w:val="008B1911"/>
    <w:rsid w:val="008B370E"/>
    <w:rsid w:val="008B4C9A"/>
    <w:rsid w:val="008B4F6D"/>
    <w:rsid w:val="008B638B"/>
    <w:rsid w:val="008B6390"/>
    <w:rsid w:val="008B6D75"/>
    <w:rsid w:val="008B7379"/>
    <w:rsid w:val="008B7EFD"/>
    <w:rsid w:val="008C01CF"/>
    <w:rsid w:val="008C2041"/>
    <w:rsid w:val="008C26E4"/>
    <w:rsid w:val="008D02D6"/>
    <w:rsid w:val="008D14B8"/>
    <w:rsid w:val="008D18AE"/>
    <w:rsid w:val="008D1CFE"/>
    <w:rsid w:val="008D2510"/>
    <w:rsid w:val="008D2795"/>
    <w:rsid w:val="008D2D93"/>
    <w:rsid w:val="008D3A97"/>
    <w:rsid w:val="008D3FF9"/>
    <w:rsid w:val="008D5F83"/>
    <w:rsid w:val="008E0A41"/>
    <w:rsid w:val="008E0CB6"/>
    <w:rsid w:val="008E108A"/>
    <w:rsid w:val="008E2B1A"/>
    <w:rsid w:val="008E2DF5"/>
    <w:rsid w:val="008E2FAA"/>
    <w:rsid w:val="008E45F9"/>
    <w:rsid w:val="008E6030"/>
    <w:rsid w:val="008E6D1E"/>
    <w:rsid w:val="008E718D"/>
    <w:rsid w:val="008F1121"/>
    <w:rsid w:val="008F1FF5"/>
    <w:rsid w:val="008F6FA6"/>
    <w:rsid w:val="008F75DA"/>
    <w:rsid w:val="0090107E"/>
    <w:rsid w:val="00901415"/>
    <w:rsid w:val="0090330C"/>
    <w:rsid w:val="00903716"/>
    <w:rsid w:val="00903DA5"/>
    <w:rsid w:val="009041B0"/>
    <w:rsid w:val="00904A0E"/>
    <w:rsid w:val="00905220"/>
    <w:rsid w:val="00907DD7"/>
    <w:rsid w:val="00910A31"/>
    <w:rsid w:val="0091121C"/>
    <w:rsid w:val="00911854"/>
    <w:rsid w:val="0091327B"/>
    <w:rsid w:val="00914039"/>
    <w:rsid w:val="009145CA"/>
    <w:rsid w:val="00914F34"/>
    <w:rsid w:val="0091728E"/>
    <w:rsid w:val="00922A02"/>
    <w:rsid w:val="00924A18"/>
    <w:rsid w:val="00924D75"/>
    <w:rsid w:val="00924F8F"/>
    <w:rsid w:val="00926F81"/>
    <w:rsid w:val="00927599"/>
    <w:rsid w:val="00927A73"/>
    <w:rsid w:val="009309EC"/>
    <w:rsid w:val="009314A0"/>
    <w:rsid w:val="00932164"/>
    <w:rsid w:val="00932BE3"/>
    <w:rsid w:val="00932C46"/>
    <w:rsid w:val="00932EA7"/>
    <w:rsid w:val="009331DA"/>
    <w:rsid w:val="0093363F"/>
    <w:rsid w:val="00934BD2"/>
    <w:rsid w:val="00941587"/>
    <w:rsid w:val="00942CA5"/>
    <w:rsid w:val="00945EEF"/>
    <w:rsid w:val="00946167"/>
    <w:rsid w:val="00946480"/>
    <w:rsid w:val="0095088C"/>
    <w:rsid w:val="00950F4B"/>
    <w:rsid w:val="0095189E"/>
    <w:rsid w:val="00951B15"/>
    <w:rsid w:val="00955068"/>
    <w:rsid w:val="00955812"/>
    <w:rsid w:val="00955BB9"/>
    <w:rsid w:val="00955FA9"/>
    <w:rsid w:val="0095629C"/>
    <w:rsid w:val="009629F5"/>
    <w:rsid w:val="009656BA"/>
    <w:rsid w:val="009662AD"/>
    <w:rsid w:val="00967645"/>
    <w:rsid w:val="00970BFB"/>
    <w:rsid w:val="00970E8C"/>
    <w:rsid w:val="009715BC"/>
    <w:rsid w:val="009719D5"/>
    <w:rsid w:val="009734A3"/>
    <w:rsid w:val="00973A60"/>
    <w:rsid w:val="009759DC"/>
    <w:rsid w:val="00976ED7"/>
    <w:rsid w:val="00977D26"/>
    <w:rsid w:val="00981076"/>
    <w:rsid w:val="00981141"/>
    <w:rsid w:val="0098287E"/>
    <w:rsid w:val="00990D59"/>
    <w:rsid w:val="00991786"/>
    <w:rsid w:val="00992BB0"/>
    <w:rsid w:val="00993D4C"/>
    <w:rsid w:val="00995F39"/>
    <w:rsid w:val="00997C7A"/>
    <w:rsid w:val="00997D3E"/>
    <w:rsid w:val="009A037B"/>
    <w:rsid w:val="009A1237"/>
    <w:rsid w:val="009A160F"/>
    <w:rsid w:val="009A1C58"/>
    <w:rsid w:val="009A3CA1"/>
    <w:rsid w:val="009A3F45"/>
    <w:rsid w:val="009A42EF"/>
    <w:rsid w:val="009A535D"/>
    <w:rsid w:val="009A5518"/>
    <w:rsid w:val="009B0653"/>
    <w:rsid w:val="009B0B39"/>
    <w:rsid w:val="009B1FAE"/>
    <w:rsid w:val="009B30AA"/>
    <w:rsid w:val="009B36C3"/>
    <w:rsid w:val="009B3756"/>
    <w:rsid w:val="009B4173"/>
    <w:rsid w:val="009B42C9"/>
    <w:rsid w:val="009B5DE2"/>
    <w:rsid w:val="009B63D3"/>
    <w:rsid w:val="009C12BC"/>
    <w:rsid w:val="009C1953"/>
    <w:rsid w:val="009C1CF8"/>
    <w:rsid w:val="009C3BD1"/>
    <w:rsid w:val="009C3BD4"/>
    <w:rsid w:val="009C42A9"/>
    <w:rsid w:val="009C46B4"/>
    <w:rsid w:val="009C5B3D"/>
    <w:rsid w:val="009C67A8"/>
    <w:rsid w:val="009C7098"/>
    <w:rsid w:val="009C790E"/>
    <w:rsid w:val="009C7A6E"/>
    <w:rsid w:val="009D0619"/>
    <w:rsid w:val="009D0765"/>
    <w:rsid w:val="009D2AE9"/>
    <w:rsid w:val="009D51EA"/>
    <w:rsid w:val="009D5298"/>
    <w:rsid w:val="009E0511"/>
    <w:rsid w:val="009E0B75"/>
    <w:rsid w:val="009E12A7"/>
    <w:rsid w:val="009E2147"/>
    <w:rsid w:val="009E2CEA"/>
    <w:rsid w:val="009E3D0C"/>
    <w:rsid w:val="009E7EDE"/>
    <w:rsid w:val="009E7FA0"/>
    <w:rsid w:val="009F01CA"/>
    <w:rsid w:val="009F04EC"/>
    <w:rsid w:val="009F21E1"/>
    <w:rsid w:val="009F4DB9"/>
    <w:rsid w:val="009F4FB6"/>
    <w:rsid w:val="009F5B41"/>
    <w:rsid w:val="009F60D1"/>
    <w:rsid w:val="009F60F4"/>
    <w:rsid w:val="009F6898"/>
    <w:rsid w:val="00A00549"/>
    <w:rsid w:val="00A0060F"/>
    <w:rsid w:val="00A01B23"/>
    <w:rsid w:val="00A01C16"/>
    <w:rsid w:val="00A01ECC"/>
    <w:rsid w:val="00A01F51"/>
    <w:rsid w:val="00A02429"/>
    <w:rsid w:val="00A026C4"/>
    <w:rsid w:val="00A04208"/>
    <w:rsid w:val="00A044BA"/>
    <w:rsid w:val="00A0500F"/>
    <w:rsid w:val="00A103B0"/>
    <w:rsid w:val="00A10D4D"/>
    <w:rsid w:val="00A14A86"/>
    <w:rsid w:val="00A14B96"/>
    <w:rsid w:val="00A14EE1"/>
    <w:rsid w:val="00A1548C"/>
    <w:rsid w:val="00A1595B"/>
    <w:rsid w:val="00A15EE5"/>
    <w:rsid w:val="00A20CC9"/>
    <w:rsid w:val="00A2134A"/>
    <w:rsid w:val="00A22571"/>
    <w:rsid w:val="00A24543"/>
    <w:rsid w:val="00A24D54"/>
    <w:rsid w:val="00A24FF2"/>
    <w:rsid w:val="00A267DA"/>
    <w:rsid w:val="00A26E5C"/>
    <w:rsid w:val="00A32550"/>
    <w:rsid w:val="00A329ED"/>
    <w:rsid w:val="00A34554"/>
    <w:rsid w:val="00A346BD"/>
    <w:rsid w:val="00A34A86"/>
    <w:rsid w:val="00A34DF6"/>
    <w:rsid w:val="00A354DB"/>
    <w:rsid w:val="00A358F0"/>
    <w:rsid w:val="00A35917"/>
    <w:rsid w:val="00A37220"/>
    <w:rsid w:val="00A4030B"/>
    <w:rsid w:val="00A40433"/>
    <w:rsid w:val="00A41746"/>
    <w:rsid w:val="00A4185F"/>
    <w:rsid w:val="00A42629"/>
    <w:rsid w:val="00A429C8"/>
    <w:rsid w:val="00A44523"/>
    <w:rsid w:val="00A44577"/>
    <w:rsid w:val="00A448B8"/>
    <w:rsid w:val="00A45187"/>
    <w:rsid w:val="00A455C6"/>
    <w:rsid w:val="00A46F8A"/>
    <w:rsid w:val="00A46FB2"/>
    <w:rsid w:val="00A476AC"/>
    <w:rsid w:val="00A5037C"/>
    <w:rsid w:val="00A504A9"/>
    <w:rsid w:val="00A507A0"/>
    <w:rsid w:val="00A51E0C"/>
    <w:rsid w:val="00A523C7"/>
    <w:rsid w:val="00A56420"/>
    <w:rsid w:val="00A56C30"/>
    <w:rsid w:val="00A56DF9"/>
    <w:rsid w:val="00A610C6"/>
    <w:rsid w:val="00A611FE"/>
    <w:rsid w:val="00A61606"/>
    <w:rsid w:val="00A63037"/>
    <w:rsid w:val="00A641AC"/>
    <w:rsid w:val="00A64F91"/>
    <w:rsid w:val="00A65C81"/>
    <w:rsid w:val="00A66C53"/>
    <w:rsid w:val="00A7002A"/>
    <w:rsid w:val="00A704FF"/>
    <w:rsid w:val="00A715BD"/>
    <w:rsid w:val="00A71708"/>
    <w:rsid w:val="00A73C49"/>
    <w:rsid w:val="00A745E5"/>
    <w:rsid w:val="00A7465A"/>
    <w:rsid w:val="00A75239"/>
    <w:rsid w:val="00A76BAA"/>
    <w:rsid w:val="00A76D26"/>
    <w:rsid w:val="00A77062"/>
    <w:rsid w:val="00A77E0F"/>
    <w:rsid w:val="00A8026C"/>
    <w:rsid w:val="00A82BE8"/>
    <w:rsid w:val="00A82F63"/>
    <w:rsid w:val="00A8368E"/>
    <w:rsid w:val="00A83996"/>
    <w:rsid w:val="00A8756C"/>
    <w:rsid w:val="00A87EC1"/>
    <w:rsid w:val="00A90BFA"/>
    <w:rsid w:val="00A90F36"/>
    <w:rsid w:val="00A90FE6"/>
    <w:rsid w:val="00A92945"/>
    <w:rsid w:val="00A92DFA"/>
    <w:rsid w:val="00A94531"/>
    <w:rsid w:val="00A95206"/>
    <w:rsid w:val="00A95B07"/>
    <w:rsid w:val="00A975B4"/>
    <w:rsid w:val="00AA11A0"/>
    <w:rsid w:val="00AA1D49"/>
    <w:rsid w:val="00AA24D9"/>
    <w:rsid w:val="00AA4F37"/>
    <w:rsid w:val="00AA5F53"/>
    <w:rsid w:val="00AA6A59"/>
    <w:rsid w:val="00AA7F9D"/>
    <w:rsid w:val="00AB0D4D"/>
    <w:rsid w:val="00AB1DAD"/>
    <w:rsid w:val="00AB273C"/>
    <w:rsid w:val="00AB2F55"/>
    <w:rsid w:val="00AB65A6"/>
    <w:rsid w:val="00AB7650"/>
    <w:rsid w:val="00AB77E0"/>
    <w:rsid w:val="00AC3C83"/>
    <w:rsid w:val="00AC3F29"/>
    <w:rsid w:val="00AC54BA"/>
    <w:rsid w:val="00AC7FBA"/>
    <w:rsid w:val="00AD1285"/>
    <w:rsid w:val="00AD18A3"/>
    <w:rsid w:val="00AD313D"/>
    <w:rsid w:val="00AD46F0"/>
    <w:rsid w:val="00AD5077"/>
    <w:rsid w:val="00AD54C6"/>
    <w:rsid w:val="00AD65C1"/>
    <w:rsid w:val="00AD6D37"/>
    <w:rsid w:val="00AD7A5B"/>
    <w:rsid w:val="00AD7E2A"/>
    <w:rsid w:val="00AE0AD7"/>
    <w:rsid w:val="00AE1705"/>
    <w:rsid w:val="00AE2035"/>
    <w:rsid w:val="00AE213A"/>
    <w:rsid w:val="00AE23A4"/>
    <w:rsid w:val="00AE4343"/>
    <w:rsid w:val="00AE5B85"/>
    <w:rsid w:val="00AE6B11"/>
    <w:rsid w:val="00AF096E"/>
    <w:rsid w:val="00AF20B2"/>
    <w:rsid w:val="00AF2268"/>
    <w:rsid w:val="00AF3A8D"/>
    <w:rsid w:val="00AF4C04"/>
    <w:rsid w:val="00AF531A"/>
    <w:rsid w:val="00AF56B2"/>
    <w:rsid w:val="00AF608D"/>
    <w:rsid w:val="00AF7199"/>
    <w:rsid w:val="00AF7344"/>
    <w:rsid w:val="00AF759C"/>
    <w:rsid w:val="00B0126D"/>
    <w:rsid w:val="00B02AF0"/>
    <w:rsid w:val="00B02D3F"/>
    <w:rsid w:val="00B02D5C"/>
    <w:rsid w:val="00B04662"/>
    <w:rsid w:val="00B046AE"/>
    <w:rsid w:val="00B0558C"/>
    <w:rsid w:val="00B05639"/>
    <w:rsid w:val="00B05E10"/>
    <w:rsid w:val="00B062A8"/>
    <w:rsid w:val="00B06999"/>
    <w:rsid w:val="00B06B46"/>
    <w:rsid w:val="00B077A3"/>
    <w:rsid w:val="00B07D77"/>
    <w:rsid w:val="00B10DC1"/>
    <w:rsid w:val="00B11AA9"/>
    <w:rsid w:val="00B124EF"/>
    <w:rsid w:val="00B1433A"/>
    <w:rsid w:val="00B14624"/>
    <w:rsid w:val="00B14885"/>
    <w:rsid w:val="00B150ED"/>
    <w:rsid w:val="00B15479"/>
    <w:rsid w:val="00B1690E"/>
    <w:rsid w:val="00B172FB"/>
    <w:rsid w:val="00B22176"/>
    <w:rsid w:val="00B2287C"/>
    <w:rsid w:val="00B22F26"/>
    <w:rsid w:val="00B2435C"/>
    <w:rsid w:val="00B24C4C"/>
    <w:rsid w:val="00B2678C"/>
    <w:rsid w:val="00B26A3C"/>
    <w:rsid w:val="00B275B4"/>
    <w:rsid w:val="00B305D2"/>
    <w:rsid w:val="00B3231E"/>
    <w:rsid w:val="00B335C7"/>
    <w:rsid w:val="00B3407D"/>
    <w:rsid w:val="00B346E1"/>
    <w:rsid w:val="00B359B7"/>
    <w:rsid w:val="00B35BB1"/>
    <w:rsid w:val="00B43AB6"/>
    <w:rsid w:val="00B471A3"/>
    <w:rsid w:val="00B47ABD"/>
    <w:rsid w:val="00B50F59"/>
    <w:rsid w:val="00B51B6C"/>
    <w:rsid w:val="00B51C89"/>
    <w:rsid w:val="00B51CDC"/>
    <w:rsid w:val="00B52037"/>
    <w:rsid w:val="00B52EB5"/>
    <w:rsid w:val="00B53493"/>
    <w:rsid w:val="00B54120"/>
    <w:rsid w:val="00B55ABA"/>
    <w:rsid w:val="00B562D2"/>
    <w:rsid w:val="00B56A79"/>
    <w:rsid w:val="00B56D5C"/>
    <w:rsid w:val="00B613E5"/>
    <w:rsid w:val="00B61D6C"/>
    <w:rsid w:val="00B674F5"/>
    <w:rsid w:val="00B70F6C"/>
    <w:rsid w:val="00B714E7"/>
    <w:rsid w:val="00B71F8D"/>
    <w:rsid w:val="00B72168"/>
    <w:rsid w:val="00B739C1"/>
    <w:rsid w:val="00B74112"/>
    <w:rsid w:val="00B74213"/>
    <w:rsid w:val="00B74453"/>
    <w:rsid w:val="00B7648E"/>
    <w:rsid w:val="00B76E27"/>
    <w:rsid w:val="00B77711"/>
    <w:rsid w:val="00B81459"/>
    <w:rsid w:val="00B81FF7"/>
    <w:rsid w:val="00B8230D"/>
    <w:rsid w:val="00B82B31"/>
    <w:rsid w:val="00B83163"/>
    <w:rsid w:val="00B83800"/>
    <w:rsid w:val="00B83AA6"/>
    <w:rsid w:val="00B83CA4"/>
    <w:rsid w:val="00B860CC"/>
    <w:rsid w:val="00B87164"/>
    <w:rsid w:val="00B90476"/>
    <w:rsid w:val="00B92065"/>
    <w:rsid w:val="00B92D90"/>
    <w:rsid w:val="00B933EC"/>
    <w:rsid w:val="00B94F12"/>
    <w:rsid w:val="00B962E8"/>
    <w:rsid w:val="00B96647"/>
    <w:rsid w:val="00B975AC"/>
    <w:rsid w:val="00B97F1A"/>
    <w:rsid w:val="00BA057B"/>
    <w:rsid w:val="00BA1746"/>
    <w:rsid w:val="00BA17AE"/>
    <w:rsid w:val="00BA22EB"/>
    <w:rsid w:val="00BA38CA"/>
    <w:rsid w:val="00BA3CAA"/>
    <w:rsid w:val="00BA433C"/>
    <w:rsid w:val="00BA677C"/>
    <w:rsid w:val="00BA7B9A"/>
    <w:rsid w:val="00BA7DDE"/>
    <w:rsid w:val="00BB0B55"/>
    <w:rsid w:val="00BB1556"/>
    <w:rsid w:val="00BB269E"/>
    <w:rsid w:val="00BB28AC"/>
    <w:rsid w:val="00BB316C"/>
    <w:rsid w:val="00BB3B88"/>
    <w:rsid w:val="00BB4BD5"/>
    <w:rsid w:val="00BB7602"/>
    <w:rsid w:val="00BC2804"/>
    <w:rsid w:val="00BC415A"/>
    <w:rsid w:val="00BC4CE1"/>
    <w:rsid w:val="00BC4CEB"/>
    <w:rsid w:val="00BC5BB4"/>
    <w:rsid w:val="00BC5DD7"/>
    <w:rsid w:val="00BC5F9F"/>
    <w:rsid w:val="00BC6827"/>
    <w:rsid w:val="00BD1FD5"/>
    <w:rsid w:val="00BD211D"/>
    <w:rsid w:val="00BD5294"/>
    <w:rsid w:val="00BD6187"/>
    <w:rsid w:val="00BD62A7"/>
    <w:rsid w:val="00BD6819"/>
    <w:rsid w:val="00BD691D"/>
    <w:rsid w:val="00BD6B43"/>
    <w:rsid w:val="00BD7B0E"/>
    <w:rsid w:val="00BE0195"/>
    <w:rsid w:val="00BE0B22"/>
    <w:rsid w:val="00BE177A"/>
    <w:rsid w:val="00BE359A"/>
    <w:rsid w:val="00BE4935"/>
    <w:rsid w:val="00BE58BC"/>
    <w:rsid w:val="00BE58C6"/>
    <w:rsid w:val="00BE5EF3"/>
    <w:rsid w:val="00BE69FD"/>
    <w:rsid w:val="00BE7AC0"/>
    <w:rsid w:val="00BF2CF3"/>
    <w:rsid w:val="00BF3BC4"/>
    <w:rsid w:val="00BF5BA3"/>
    <w:rsid w:val="00BF6234"/>
    <w:rsid w:val="00C00C2E"/>
    <w:rsid w:val="00C00DF4"/>
    <w:rsid w:val="00C02389"/>
    <w:rsid w:val="00C036CA"/>
    <w:rsid w:val="00C03F87"/>
    <w:rsid w:val="00C053B0"/>
    <w:rsid w:val="00C063BF"/>
    <w:rsid w:val="00C06FCC"/>
    <w:rsid w:val="00C0733B"/>
    <w:rsid w:val="00C07781"/>
    <w:rsid w:val="00C1091B"/>
    <w:rsid w:val="00C10B32"/>
    <w:rsid w:val="00C14612"/>
    <w:rsid w:val="00C160AF"/>
    <w:rsid w:val="00C16B58"/>
    <w:rsid w:val="00C17310"/>
    <w:rsid w:val="00C17CC1"/>
    <w:rsid w:val="00C204DC"/>
    <w:rsid w:val="00C21F97"/>
    <w:rsid w:val="00C251BD"/>
    <w:rsid w:val="00C256F3"/>
    <w:rsid w:val="00C27E7C"/>
    <w:rsid w:val="00C31712"/>
    <w:rsid w:val="00C32A46"/>
    <w:rsid w:val="00C32ADF"/>
    <w:rsid w:val="00C33757"/>
    <w:rsid w:val="00C3377E"/>
    <w:rsid w:val="00C35710"/>
    <w:rsid w:val="00C418A7"/>
    <w:rsid w:val="00C42BF0"/>
    <w:rsid w:val="00C47D1D"/>
    <w:rsid w:val="00C537FB"/>
    <w:rsid w:val="00C54C6D"/>
    <w:rsid w:val="00C553D0"/>
    <w:rsid w:val="00C569BB"/>
    <w:rsid w:val="00C574FD"/>
    <w:rsid w:val="00C6174D"/>
    <w:rsid w:val="00C61AA5"/>
    <w:rsid w:val="00C61CD4"/>
    <w:rsid w:val="00C62765"/>
    <w:rsid w:val="00C63702"/>
    <w:rsid w:val="00C63E65"/>
    <w:rsid w:val="00C6417C"/>
    <w:rsid w:val="00C650CC"/>
    <w:rsid w:val="00C709B5"/>
    <w:rsid w:val="00C72C45"/>
    <w:rsid w:val="00C72EBA"/>
    <w:rsid w:val="00C73D57"/>
    <w:rsid w:val="00C76029"/>
    <w:rsid w:val="00C8224C"/>
    <w:rsid w:val="00C82B99"/>
    <w:rsid w:val="00C82CD8"/>
    <w:rsid w:val="00C83456"/>
    <w:rsid w:val="00C8460C"/>
    <w:rsid w:val="00C84CA1"/>
    <w:rsid w:val="00C84F0B"/>
    <w:rsid w:val="00C8573D"/>
    <w:rsid w:val="00C867CF"/>
    <w:rsid w:val="00C87C62"/>
    <w:rsid w:val="00C902F7"/>
    <w:rsid w:val="00C9165A"/>
    <w:rsid w:val="00C91892"/>
    <w:rsid w:val="00C91FC3"/>
    <w:rsid w:val="00C92458"/>
    <w:rsid w:val="00C926E2"/>
    <w:rsid w:val="00C92B12"/>
    <w:rsid w:val="00C934FE"/>
    <w:rsid w:val="00C94963"/>
    <w:rsid w:val="00C966F4"/>
    <w:rsid w:val="00C97327"/>
    <w:rsid w:val="00CA05F0"/>
    <w:rsid w:val="00CA0C8C"/>
    <w:rsid w:val="00CA0F89"/>
    <w:rsid w:val="00CA26DB"/>
    <w:rsid w:val="00CA2DA7"/>
    <w:rsid w:val="00CA2F1B"/>
    <w:rsid w:val="00CA3D39"/>
    <w:rsid w:val="00CA4D4D"/>
    <w:rsid w:val="00CA674A"/>
    <w:rsid w:val="00CB3A6C"/>
    <w:rsid w:val="00CB570D"/>
    <w:rsid w:val="00CB61AD"/>
    <w:rsid w:val="00CB6FF7"/>
    <w:rsid w:val="00CB721D"/>
    <w:rsid w:val="00CC268B"/>
    <w:rsid w:val="00CC3B61"/>
    <w:rsid w:val="00CC4616"/>
    <w:rsid w:val="00CC4DA2"/>
    <w:rsid w:val="00CC5017"/>
    <w:rsid w:val="00CC7531"/>
    <w:rsid w:val="00CD0BA0"/>
    <w:rsid w:val="00CD1DA3"/>
    <w:rsid w:val="00CD21F5"/>
    <w:rsid w:val="00CD5369"/>
    <w:rsid w:val="00CD6FFE"/>
    <w:rsid w:val="00CD7508"/>
    <w:rsid w:val="00CE0222"/>
    <w:rsid w:val="00CE085C"/>
    <w:rsid w:val="00CE117F"/>
    <w:rsid w:val="00CE152F"/>
    <w:rsid w:val="00CE1700"/>
    <w:rsid w:val="00CE4A60"/>
    <w:rsid w:val="00CE5632"/>
    <w:rsid w:val="00CE671E"/>
    <w:rsid w:val="00CE7096"/>
    <w:rsid w:val="00CF1A45"/>
    <w:rsid w:val="00CF2C0E"/>
    <w:rsid w:val="00CF300A"/>
    <w:rsid w:val="00CF36DD"/>
    <w:rsid w:val="00CF39A8"/>
    <w:rsid w:val="00CF45DC"/>
    <w:rsid w:val="00CF512F"/>
    <w:rsid w:val="00CF5DCF"/>
    <w:rsid w:val="00CF6F58"/>
    <w:rsid w:val="00CF771F"/>
    <w:rsid w:val="00CF7957"/>
    <w:rsid w:val="00CF7E6E"/>
    <w:rsid w:val="00D00882"/>
    <w:rsid w:val="00D0185E"/>
    <w:rsid w:val="00D03F77"/>
    <w:rsid w:val="00D040F6"/>
    <w:rsid w:val="00D042BF"/>
    <w:rsid w:val="00D0536B"/>
    <w:rsid w:val="00D105A7"/>
    <w:rsid w:val="00D1370F"/>
    <w:rsid w:val="00D13736"/>
    <w:rsid w:val="00D13A91"/>
    <w:rsid w:val="00D14977"/>
    <w:rsid w:val="00D15337"/>
    <w:rsid w:val="00D16253"/>
    <w:rsid w:val="00D1764D"/>
    <w:rsid w:val="00D17691"/>
    <w:rsid w:val="00D21219"/>
    <w:rsid w:val="00D21E2E"/>
    <w:rsid w:val="00D2312F"/>
    <w:rsid w:val="00D23761"/>
    <w:rsid w:val="00D25775"/>
    <w:rsid w:val="00D2657D"/>
    <w:rsid w:val="00D267A0"/>
    <w:rsid w:val="00D26930"/>
    <w:rsid w:val="00D30709"/>
    <w:rsid w:val="00D30D96"/>
    <w:rsid w:val="00D3211D"/>
    <w:rsid w:val="00D32A1F"/>
    <w:rsid w:val="00D335F5"/>
    <w:rsid w:val="00D35AC6"/>
    <w:rsid w:val="00D3631C"/>
    <w:rsid w:val="00D4084F"/>
    <w:rsid w:val="00D40A19"/>
    <w:rsid w:val="00D412FA"/>
    <w:rsid w:val="00D41CC0"/>
    <w:rsid w:val="00D41E4B"/>
    <w:rsid w:val="00D44A03"/>
    <w:rsid w:val="00D465A3"/>
    <w:rsid w:val="00D47CCC"/>
    <w:rsid w:val="00D47E33"/>
    <w:rsid w:val="00D50E29"/>
    <w:rsid w:val="00D51406"/>
    <w:rsid w:val="00D521C4"/>
    <w:rsid w:val="00D52C4D"/>
    <w:rsid w:val="00D543FF"/>
    <w:rsid w:val="00D55402"/>
    <w:rsid w:val="00D5571B"/>
    <w:rsid w:val="00D56E6B"/>
    <w:rsid w:val="00D5717D"/>
    <w:rsid w:val="00D57561"/>
    <w:rsid w:val="00D60406"/>
    <w:rsid w:val="00D60A1D"/>
    <w:rsid w:val="00D61504"/>
    <w:rsid w:val="00D62389"/>
    <w:rsid w:val="00D63891"/>
    <w:rsid w:val="00D63D67"/>
    <w:rsid w:val="00D65FC4"/>
    <w:rsid w:val="00D67830"/>
    <w:rsid w:val="00D701AD"/>
    <w:rsid w:val="00D72305"/>
    <w:rsid w:val="00D727AD"/>
    <w:rsid w:val="00D74CC1"/>
    <w:rsid w:val="00D75F05"/>
    <w:rsid w:val="00D76FC4"/>
    <w:rsid w:val="00D774A3"/>
    <w:rsid w:val="00D77FF1"/>
    <w:rsid w:val="00D81C9A"/>
    <w:rsid w:val="00D8233E"/>
    <w:rsid w:val="00D83F42"/>
    <w:rsid w:val="00D84F2A"/>
    <w:rsid w:val="00D866DE"/>
    <w:rsid w:val="00D870D3"/>
    <w:rsid w:val="00D8732E"/>
    <w:rsid w:val="00D87718"/>
    <w:rsid w:val="00D87B8C"/>
    <w:rsid w:val="00D90105"/>
    <w:rsid w:val="00D908CB"/>
    <w:rsid w:val="00D91612"/>
    <w:rsid w:val="00D925E0"/>
    <w:rsid w:val="00D927E4"/>
    <w:rsid w:val="00D96096"/>
    <w:rsid w:val="00D9640A"/>
    <w:rsid w:val="00DA042E"/>
    <w:rsid w:val="00DA2A7B"/>
    <w:rsid w:val="00DA3D70"/>
    <w:rsid w:val="00DA4E9F"/>
    <w:rsid w:val="00DA4EBA"/>
    <w:rsid w:val="00DA710C"/>
    <w:rsid w:val="00DB242E"/>
    <w:rsid w:val="00DB3DF2"/>
    <w:rsid w:val="00DB499A"/>
    <w:rsid w:val="00DB5187"/>
    <w:rsid w:val="00DB524D"/>
    <w:rsid w:val="00DC02EB"/>
    <w:rsid w:val="00DC0B92"/>
    <w:rsid w:val="00DC2CB3"/>
    <w:rsid w:val="00DC2E59"/>
    <w:rsid w:val="00DC3BD7"/>
    <w:rsid w:val="00DC4D6C"/>
    <w:rsid w:val="00DC4EDC"/>
    <w:rsid w:val="00DC508A"/>
    <w:rsid w:val="00DC537A"/>
    <w:rsid w:val="00DC5A63"/>
    <w:rsid w:val="00DC5C7D"/>
    <w:rsid w:val="00DC7428"/>
    <w:rsid w:val="00DD006E"/>
    <w:rsid w:val="00DD0409"/>
    <w:rsid w:val="00DD0581"/>
    <w:rsid w:val="00DD0DC8"/>
    <w:rsid w:val="00DD0DC9"/>
    <w:rsid w:val="00DD18DA"/>
    <w:rsid w:val="00DD4DDD"/>
    <w:rsid w:val="00DD50C4"/>
    <w:rsid w:val="00DD5E57"/>
    <w:rsid w:val="00DD702A"/>
    <w:rsid w:val="00DE0943"/>
    <w:rsid w:val="00DE14CF"/>
    <w:rsid w:val="00DE1B3E"/>
    <w:rsid w:val="00DE2523"/>
    <w:rsid w:val="00DE2CBB"/>
    <w:rsid w:val="00DE2DB0"/>
    <w:rsid w:val="00DE5CF9"/>
    <w:rsid w:val="00DE639D"/>
    <w:rsid w:val="00DE6808"/>
    <w:rsid w:val="00DE6A22"/>
    <w:rsid w:val="00DF08BB"/>
    <w:rsid w:val="00DF1797"/>
    <w:rsid w:val="00DF23EB"/>
    <w:rsid w:val="00DF34D4"/>
    <w:rsid w:val="00DF423D"/>
    <w:rsid w:val="00DF43F2"/>
    <w:rsid w:val="00DF4CDF"/>
    <w:rsid w:val="00DF5294"/>
    <w:rsid w:val="00DF5CCD"/>
    <w:rsid w:val="00DF7637"/>
    <w:rsid w:val="00E00043"/>
    <w:rsid w:val="00E01DD0"/>
    <w:rsid w:val="00E02187"/>
    <w:rsid w:val="00E0256D"/>
    <w:rsid w:val="00E028E7"/>
    <w:rsid w:val="00E0385D"/>
    <w:rsid w:val="00E04805"/>
    <w:rsid w:val="00E07112"/>
    <w:rsid w:val="00E07A15"/>
    <w:rsid w:val="00E1007E"/>
    <w:rsid w:val="00E112AD"/>
    <w:rsid w:val="00E119A9"/>
    <w:rsid w:val="00E11CE2"/>
    <w:rsid w:val="00E12449"/>
    <w:rsid w:val="00E13CCF"/>
    <w:rsid w:val="00E14FFC"/>
    <w:rsid w:val="00E16720"/>
    <w:rsid w:val="00E168F2"/>
    <w:rsid w:val="00E16C52"/>
    <w:rsid w:val="00E16F41"/>
    <w:rsid w:val="00E228E5"/>
    <w:rsid w:val="00E2328F"/>
    <w:rsid w:val="00E24513"/>
    <w:rsid w:val="00E24EAD"/>
    <w:rsid w:val="00E26DF7"/>
    <w:rsid w:val="00E27259"/>
    <w:rsid w:val="00E30BF2"/>
    <w:rsid w:val="00E32D10"/>
    <w:rsid w:val="00E33564"/>
    <w:rsid w:val="00E336E8"/>
    <w:rsid w:val="00E33B59"/>
    <w:rsid w:val="00E343BA"/>
    <w:rsid w:val="00E343FE"/>
    <w:rsid w:val="00E35FB0"/>
    <w:rsid w:val="00E363DD"/>
    <w:rsid w:val="00E36891"/>
    <w:rsid w:val="00E36B79"/>
    <w:rsid w:val="00E40B94"/>
    <w:rsid w:val="00E420D6"/>
    <w:rsid w:val="00E4210E"/>
    <w:rsid w:val="00E43747"/>
    <w:rsid w:val="00E4389C"/>
    <w:rsid w:val="00E43D57"/>
    <w:rsid w:val="00E44584"/>
    <w:rsid w:val="00E44F9F"/>
    <w:rsid w:val="00E46411"/>
    <w:rsid w:val="00E46503"/>
    <w:rsid w:val="00E471E1"/>
    <w:rsid w:val="00E5077D"/>
    <w:rsid w:val="00E52B5C"/>
    <w:rsid w:val="00E53FE5"/>
    <w:rsid w:val="00E54066"/>
    <w:rsid w:val="00E56B6C"/>
    <w:rsid w:val="00E57B69"/>
    <w:rsid w:val="00E62348"/>
    <w:rsid w:val="00E62E8F"/>
    <w:rsid w:val="00E63263"/>
    <w:rsid w:val="00E63430"/>
    <w:rsid w:val="00E70401"/>
    <w:rsid w:val="00E709AC"/>
    <w:rsid w:val="00E7307E"/>
    <w:rsid w:val="00E74862"/>
    <w:rsid w:val="00E75191"/>
    <w:rsid w:val="00E76164"/>
    <w:rsid w:val="00E763B7"/>
    <w:rsid w:val="00E7642B"/>
    <w:rsid w:val="00E766EC"/>
    <w:rsid w:val="00E80123"/>
    <w:rsid w:val="00E8048D"/>
    <w:rsid w:val="00E82B3D"/>
    <w:rsid w:val="00E832C5"/>
    <w:rsid w:val="00E83952"/>
    <w:rsid w:val="00E86016"/>
    <w:rsid w:val="00E90645"/>
    <w:rsid w:val="00E912D7"/>
    <w:rsid w:val="00E9160B"/>
    <w:rsid w:val="00E91DDF"/>
    <w:rsid w:val="00E92088"/>
    <w:rsid w:val="00E92644"/>
    <w:rsid w:val="00E9457A"/>
    <w:rsid w:val="00E96A72"/>
    <w:rsid w:val="00E96F7F"/>
    <w:rsid w:val="00E975EE"/>
    <w:rsid w:val="00E979E4"/>
    <w:rsid w:val="00EA16C9"/>
    <w:rsid w:val="00EA2FE2"/>
    <w:rsid w:val="00EB61AA"/>
    <w:rsid w:val="00EC1445"/>
    <w:rsid w:val="00EC1E6A"/>
    <w:rsid w:val="00EC42A7"/>
    <w:rsid w:val="00EC4779"/>
    <w:rsid w:val="00EC4D48"/>
    <w:rsid w:val="00EC5E6C"/>
    <w:rsid w:val="00EC705C"/>
    <w:rsid w:val="00EC7B18"/>
    <w:rsid w:val="00ED0552"/>
    <w:rsid w:val="00ED09D7"/>
    <w:rsid w:val="00ED2510"/>
    <w:rsid w:val="00ED30D4"/>
    <w:rsid w:val="00ED32F0"/>
    <w:rsid w:val="00ED4CEA"/>
    <w:rsid w:val="00ED4E20"/>
    <w:rsid w:val="00ED647C"/>
    <w:rsid w:val="00ED6C14"/>
    <w:rsid w:val="00ED7742"/>
    <w:rsid w:val="00EE0321"/>
    <w:rsid w:val="00EE1809"/>
    <w:rsid w:val="00EE1A6A"/>
    <w:rsid w:val="00EE214D"/>
    <w:rsid w:val="00EE253A"/>
    <w:rsid w:val="00EE4E1F"/>
    <w:rsid w:val="00EE5AFD"/>
    <w:rsid w:val="00EE6C20"/>
    <w:rsid w:val="00EE772C"/>
    <w:rsid w:val="00EF0730"/>
    <w:rsid w:val="00EF1E10"/>
    <w:rsid w:val="00EF2D5B"/>
    <w:rsid w:val="00EF2DB3"/>
    <w:rsid w:val="00EF39B8"/>
    <w:rsid w:val="00EF3A6F"/>
    <w:rsid w:val="00EF5137"/>
    <w:rsid w:val="00EF74F6"/>
    <w:rsid w:val="00EF766B"/>
    <w:rsid w:val="00F0056E"/>
    <w:rsid w:val="00F0095C"/>
    <w:rsid w:val="00F02EA1"/>
    <w:rsid w:val="00F04713"/>
    <w:rsid w:val="00F0491E"/>
    <w:rsid w:val="00F04B8E"/>
    <w:rsid w:val="00F052D1"/>
    <w:rsid w:val="00F0563D"/>
    <w:rsid w:val="00F05CB4"/>
    <w:rsid w:val="00F0784E"/>
    <w:rsid w:val="00F106F3"/>
    <w:rsid w:val="00F111F4"/>
    <w:rsid w:val="00F1515B"/>
    <w:rsid w:val="00F15E64"/>
    <w:rsid w:val="00F22BD7"/>
    <w:rsid w:val="00F22EB9"/>
    <w:rsid w:val="00F2359D"/>
    <w:rsid w:val="00F26E34"/>
    <w:rsid w:val="00F3005A"/>
    <w:rsid w:val="00F33045"/>
    <w:rsid w:val="00F336B0"/>
    <w:rsid w:val="00F33F36"/>
    <w:rsid w:val="00F3497D"/>
    <w:rsid w:val="00F36B86"/>
    <w:rsid w:val="00F4172C"/>
    <w:rsid w:val="00F44742"/>
    <w:rsid w:val="00F45297"/>
    <w:rsid w:val="00F4593B"/>
    <w:rsid w:val="00F479D2"/>
    <w:rsid w:val="00F50595"/>
    <w:rsid w:val="00F51296"/>
    <w:rsid w:val="00F52714"/>
    <w:rsid w:val="00F5299A"/>
    <w:rsid w:val="00F5444B"/>
    <w:rsid w:val="00F54507"/>
    <w:rsid w:val="00F54DBF"/>
    <w:rsid w:val="00F5629A"/>
    <w:rsid w:val="00F57F8C"/>
    <w:rsid w:val="00F6246E"/>
    <w:rsid w:val="00F62ADB"/>
    <w:rsid w:val="00F63949"/>
    <w:rsid w:val="00F67CF7"/>
    <w:rsid w:val="00F7043C"/>
    <w:rsid w:val="00F711CD"/>
    <w:rsid w:val="00F71C38"/>
    <w:rsid w:val="00F72431"/>
    <w:rsid w:val="00F729D8"/>
    <w:rsid w:val="00F73786"/>
    <w:rsid w:val="00F742DE"/>
    <w:rsid w:val="00F74731"/>
    <w:rsid w:val="00F75CCB"/>
    <w:rsid w:val="00F77227"/>
    <w:rsid w:val="00F806AF"/>
    <w:rsid w:val="00F80F6F"/>
    <w:rsid w:val="00F84195"/>
    <w:rsid w:val="00F8690B"/>
    <w:rsid w:val="00F86A1D"/>
    <w:rsid w:val="00F87F96"/>
    <w:rsid w:val="00F91048"/>
    <w:rsid w:val="00F92F93"/>
    <w:rsid w:val="00F94CB5"/>
    <w:rsid w:val="00F95643"/>
    <w:rsid w:val="00F95CC1"/>
    <w:rsid w:val="00F962A3"/>
    <w:rsid w:val="00FA0698"/>
    <w:rsid w:val="00FA0D8B"/>
    <w:rsid w:val="00FA24CA"/>
    <w:rsid w:val="00FA2FB4"/>
    <w:rsid w:val="00FA3C17"/>
    <w:rsid w:val="00FA3D72"/>
    <w:rsid w:val="00FA5565"/>
    <w:rsid w:val="00FA7A30"/>
    <w:rsid w:val="00FA7CA7"/>
    <w:rsid w:val="00FB0113"/>
    <w:rsid w:val="00FB0CFD"/>
    <w:rsid w:val="00FB142A"/>
    <w:rsid w:val="00FB2354"/>
    <w:rsid w:val="00FB4FD5"/>
    <w:rsid w:val="00FB55D8"/>
    <w:rsid w:val="00FB68C6"/>
    <w:rsid w:val="00FC08FC"/>
    <w:rsid w:val="00FC15D2"/>
    <w:rsid w:val="00FC294F"/>
    <w:rsid w:val="00FC310F"/>
    <w:rsid w:val="00FC35A6"/>
    <w:rsid w:val="00FC5A7D"/>
    <w:rsid w:val="00FC5A97"/>
    <w:rsid w:val="00FC5DBE"/>
    <w:rsid w:val="00FC7475"/>
    <w:rsid w:val="00FC75C2"/>
    <w:rsid w:val="00FD0E18"/>
    <w:rsid w:val="00FD3495"/>
    <w:rsid w:val="00FD5065"/>
    <w:rsid w:val="00FD50CD"/>
    <w:rsid w:val="00FD5D1A"/>
    <w:rsid w:val="00FD62F7"/>
    <w:rsid w:val="00FE0F73"/>
    <w:rsid w:val="00FE15DD"/>
    <w:rsid w:val="00FE16F1"/>
    <w:rsid w:val="00FE1D4C"/>
    <w:rsid w:val="00FE2FBD"/>
    <w:rsid w:val="00FE402C"/>
    <w:rsid w:val="00FE4281"/>
    <w:rsid w:val="00FE4462"/>
    <w:rsid w:val="00FE45C0"/>
    <w:rsid w:val="00FE498E"/>
    <w:rsid w:val="00FE6C6A"/>
    <w:rsid w:val="00FE7317"/>
    <w:rsid w:val="00FF1995"/>
    <w:rsid w:val="00FF1F3B"/>
    <w:rsid w:val="00FF260A"/>
    <w:rsid w:val="00FF3E41"/>
    <w:rsid w:val="00FF4621"/>
    <w:rsid w:val="00FF4950"/>
    <w:rsid w:val="00FF5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5B5CC903F6B5F1662277F504B469B036419E80E71C8ACC7905533A7E12FA59EA357224D24098242Dd9M" TargetMode="External"/><Relationship Id="rId18" Type="http://schemas.openxmlformats.org/officeDocument/2006/relationships/hyperlink" Target="consultantplus://offline/ref=B25B5CC903F6B5F1662277F504B469B036419E80E71C8ACC7905533A7E12FA59EA357224D2409E212DdFM" TargetMode="External"/><Relationship Id="rId26" Type="http://schemas.openxmlformats.org/officeDocument/2006/relationships/hyperlink" Target="consultantplus://offline/ref=B25B5CC903F6B5F1662277F504B469B036419B85E21A8ACC7905533A7E21d2M" TargetMode="External"/><Relationship Id="rId39" Type="http://schemas.openxmlformats.org/officeDocument/2006/relationships/hyperlink" Target="consultantplus://offline/ref=B25B5CC903F6B5F1662277F504B469B036419C82E41C8ACC7905533A7E12FA59EA357224D2409A242Dd8M" TargetMode="External"/><Relationship Id="rId21" Type="http://schemas.openxmlformats.org/officeDocument/2006/relationships/hyperlink" Target="consultantplus://offline/ref=B25B5CC903F6B5F1662277F504B469B030479884EF10D7C6715C5F38791DA54EED7C7E25D2409322d6M" TargetMode="External"/><Relationship Id="rId34" Type="http://schemas.openxmlformats.org/officeDocument/2006/relationships/hyperlink" Target="consultantplus://offline/ref=B25B5CC903F6B5F1662277F504B469B036419E80E71C8ACC7905533A7E12FA59EA357224D24098242Dd4M" TargetMode="External"/><Relationship Id="rId42" Type="http://schemas.openxmlformats.org/officeDocument/2006/relationships/hyperlink" Target="consultantplus://offline/ref=B25B5CC903F6B5F1662277F504B469B036419E80E71C8ACC7905533A7E12FA59EA357224D2409B292DdEM" TargetMode="External"/><Relationship Id="rId47" Type="http://schemas.openxmlformats.org/officeDocument/2006/relationships/hyperlink" Target="consultantplus://offline/ref=B25B5CC903F6B5F1662277F504B469B036419C82E41C8ACC7905533A7E12FA59EA357224D2409B232Dd4M" TargetMode="External"/><Relationship Id="rId50" Type="http://schemas.openxmlformats.org/officeDocument/2006/relationships/hyperlink" Target="consultantplus://offline/ref=B25B5CC903F6B5F1662277F504B469B032449F83EE10D7C6715C5F38791DA54EED7C7E25D2409B22d6M" TargetMode="External"/><Relationship Id="rId55" Type="http://schemas.openxmlformats.org/officeDocument/2006/relationships/hyperlink" Target="consultantplus://offline/ref=B25B5CC903F6B5F1662277F504B469B036419E81E71B8ACC7905533A7E12FA59EA357224D2459D282DdEM" TargetMode="External"/><Relationship Id="rId63" Type="http://schemas.openxmlformats.org/officeDocument/2006/relationships/hyperlink" Target="consultantplus://offline/ref=B25B5CC903F6B5F1662277F504B469B0354D9F86EC4DDDCE28505D23dFM" TargetMode="External"/><Relationship Id="rId68" Type="http://schemas.openxmlformats.org/officeDocument/2006/relationships/hyperlink" Target="consultantplus://offline/ref=B25B5CC903F6B5F1662277F504B469B036479A80E31A8ACC7905533A7E12FA59EA357224D2409A232DdEM" TargetMode="External"/><Relationship Id="rId76" Type="http://schemas.openxmlformats.org/officeDocument/2006/relationships/hyperlink" Target="consultantplus://offline/ref=B25B5CC903F6B5F1662277F504B469B033409882E710D7C6715C5F38791DA54EED7C7E25D2429E22d6M" TargetMode="External"/><Relationship Id="rId7" Type="http://schemas.openxmlformats.org/officeDocument/2006/relationships/hyperlink" Target="consultantplus://offline/ref=B25B5CC903F6B5F1662277F504B469B03E4D9A84E010D7C6715C5F38791DA54EED7C7E25D2409222d1M" TargetMode="External"/><Relationship Id="rId71" Type="http://schemas.openxmlformats.org/officeDocument/2006/relationships/hyperlink" Target="consultantplus://offline/ref=B25B5CC903F6B5F1662277F504B469B036419E80E71C8ACC7905533A7E12FA59EA357224D2409F272Dd4M" TargetMode="External"/><Relationship Id="rId2" Type="http://schemas.openxmlformats.org/officeDocument/2006/relationships/settings" Target="settings.xml"/><Relationship Id="rId16" Type="http://schemas.openxmlformats.org/officeDocument/2006/relationships/hyperlink" Target="consultantplus://offline/ref=B25B5CC903F6B5F1662277F504B469B036419E80E71C8ACC7905533A7E12FA59EA357224D2409B282DdDM" TargetMode="External"/><Relationship Id="rId29" Type="http://schemas.openxmlformats.org/officeDocument/2006/relationships/hyperlink" Target="consultantplus://offline/ref=B25B5CC903F6B5F1662277F504B469B03E439D83E010D7C6715C5F38791DA54EED7C7E25D2409A22d8M" TargetMode="External"/><Relationship Id="rId11" Type="http://schemas.openxmlformats.org/officeDocument/2006/relationships/hyperlink" Target="consultantplus://offline/ref=B25B5CC903F6B5F1662277F504B469B0354D9F86EC4DDDCE28505D23dFM" TargetMode="External"/><Relationship Id="rId24" Type="http://schemas.openxmlformats.org/officeDocument/2006/relationships/hyperlink" Target="consultantplus://offline/ref=B25B5CC903F6B5F1662277F504B469B036419B85E21A8ACC7905533A7E12FA59EA357224D2409A212DdBM" TargetMode="External"/><Relationship Id="rId32" Type="http://schemas.openxmlformats.org/officeDocument/2006/relationships/hyperlink" Target="consultantplus://offline/ref=B25B5CC903F6B5F1662277F504B469B036419E81E71B8ACC7905533A7E12FA59EA357224D2459D292DdAM" TargetMode="External"/><Relationship Id="rId37" Type="http://schemas.openxmlformats.org/officeDocument/2006/relationships/hyperlink" Target="consultantplus://offline/ref=B25B5CC903F6B5F1662277F504B469B036419C82E41C8ACC7905533A7E12FA59EA357224D2409B212DdCM" TargetMode="External"/><Relationship Id="rId40" Type="http://schemas.openxmlformats.org/officeDocument/2006/relationships/hyperlink" Target="consultantplus://offline/ref=B25B5CC903F6B5F1662277F504B469B036419E80E71C8ACC7905533A7E12FA59EA357224D2409B292DdEM" TargetMode="External"/><Relationship Id="rId45" Type="http://schemas.openxmlformats.org/officeDocument/2006/relationships/hyperlink" Target="consultantplus://offline/ref=B25B5CC903F6B5F1662277F504B469B036419E82E4198ACC7905533A7E21d2M" TargetMode="External"/><Relationship Id="rId53" Type="http://schemas.openxmlformats.org/officeDocument/2006/relationships/hyperlink" Target="consultantplus://offline/ref=B25B5CC903F6B5F1662277F504B469B03644908BE11A8ACC7905533A7E21d2M" TargetMode="External"/><Relationship Id="rId58" Type="http://schemas.openxmlformats.org/officeDocument/2006/relationships/hyperlink" Target="consultantplus://offline/ref=B25B5CC903F6B5F1662277F504B469B036419E87E01E8ACC7905533A7E12FA59EA357224D2409A202DdEM" TargetMode="External"/><Relationship Id="rId66" Type="http://schemas.openxmlformats.org/officeDocument/2006/relationships/hyperlink" Target="consultantplus://offline/ref=B25B5CC903F6B5F1662277F504B469B036479A80E31A8ACC7905533A7E12FA59EA357224D2409A232DdCM" TargetMode="External"/><Relationship Id="rId74" Type="http://schemas.openxmlformats.org/officeDocument/2006/relationships/hyperlink" Target="consultantplus://offline/ref=B25B5CC903F6B5F1662277F504B469B036419C82E41C8ACC7905533A7E12FA59EA357224D2409B272DdCM" TargetMode="External"/><Relationship Id="rId79" Type="http://schemas.openxmlformats.org/officeDocument/2006/relationships/fontTable" Target="fontTable.xml"/><Relationship Id="rId5" Type="http://schemas.openxmlformats.org/officeDocument/2006/relationships/hyperlink" Target="consultantplus://offline/ref=B25B5CC903F6B5F1662277F504B469B030419E83E710D7C6715C5F38791DA54EED7C7E25D2409822d3M" TargetMode="External"/><Relationship Id="rId61" Type="http://schemas.openxmlformats.org/officeDocument/2006/relationships/hyperlink" Target="consultantplus://offline/ref=B25B5CC903F6B5F1662277F504B469B036419C82E41C8ACC7905533A7E12FA59EA357224D2409B232DdAM" TargetMode="External"/><Relationship Id="rId10" Type="http://schemas.openxmlformats.org/officeDocument/2006/relationships/hyperlink" Target="consultantplus://offline/ref=B25B5CC903F6B5F1662277F504B469B036419E81E71B8ACC7905533A7E12FA59EA357224D2459D292DdFM" TargetMode="External"/><Relationship Id="rId19" Type="http://schemas.openxmlformats.org/officeDocument/2006/relationships/hyperlink" Target="consultantplus://offline/ref=B25B5CC903F6B5F1662277F504B469B030479884EF10D7C6715C5F38791DA54EED7C7E25D2409322d0M" TargetMode="External"/><Relationship Id="rId31" Type="http://schemas.openxmlformats.org/officeDocument/2006/relationships/hyperlink" Target="consultantplus://offline/ref=B25B5CC903F6B5F1662277F504B469B036419C84E6128ACC7905533A7E12FA59EA357224D2429B202Dd4M" TargetMode="External"/><Relationship Id="rId44" Type="http://schemas.openxmlformats.org/officeDocument/2006/relationships/hyperlink" Target="consultantplus://offline/ref=B25B5CC903F6B5F1662277F504B469B03E4D9A84E010D7C6715C5F38791DA54EED7C7E25D2409222d5M" TargetMode="External"/><Relationship Id="rId52" Type="http://schemas.openxmlformats.org/officeDocument/2006/relationships/hyperlink" Target="consultantplus://offline/ref=B25B5CC903F6B5F1662277F504B469B036419E81E71B8ACC7905533A7E12FA59EA357224D2459D282DdDM" TargetMode="External"/><Relationship Id="rId60" Type="http://schemas.openxmlformats.org/officeDocument/2006/relationships/hyperlink" Target="consultantplus://offline/ref=B25B5CC903F6B5F1662277F504B469B036419E82E4198ACC7905533A7E12FA59EA357224D224d7M" TargetMode="External"/><Relationship Id="rId65" Type="http://schemas.openxmlformats.org/officeDocument/2006/relationships/hyperlink" Target="consultantplus://offline/ref=B25B5CC903F6B5F1662277F504B469B036419E80E71C8ACC7905533A7E12FA59EA357224D2409A272Dd9M" TargetMode="External"/><Relationship Id="rId73" Type="http://schemas.openxmlformats.org/officeDocument/2006/relationships/hyperlink" Target="consultantplus://offline/ref=B25B5CC903F6B5F1662277F504B469B036419C82E41C8ACC7905533A7E12FA59EA357224D2409A212Dd4M" TargetMode="External"/><Relationship Id="rId78" Type="http://schemas.openxmlformats.org/officeDocument/2006/relationships/hyperlink" Target="consultantplus://offline/ref=B25B5CC903F6B5F1662277F504B469B033409882E710D7C6715C5F38791DA54EED7C7E25D2469922d5M" TargetMode="External"/><Relationship Id="rId4" Type="http://schemas.openxmlformats.org/officeDocument/2006/relationships/hyperlink" Target="consultantplus://offline/ref=B25B5CC903F6B5F1662277F504B469B036419E81E71B8ACC7905533A7E12FA59EA357224D2459D292DdEM" TargetMode="External"/><Relationship Id="rId9" Type="http://schemas.openxmlformats.org/officeDocument/2006/relationships/hyperlink" Target="consultantplus://offline/ref=B25B5CC903F6B5F1662277F504B469B0354D9F86EC4DDDCE28505D3F7642B249A4707F25D04229dBM" TargetMode="External"/><Relationship Id="rId14" Type="http://schemas.openxmlformats.org/officeDocument/2006/relationships/hyperlink" Target="consultantplus://offline/ref=B25B5CC903F6B5F1662277F504B469B036419E81E71B8ACC7905533A7E12FA59EA357224D2459D292Dd8M" TargetMode="External"/><Relationship Id="rId22" Type="http://schemas.openxmlformats.org/officeDocument/2006/relationships/hyperlink" Target="consultantplus://offline/ref=B25B5CC903F6B5F1662277F504B469B036479A80E31A8ACC7905533A7E12FA59EA357224D2409A202Dd5M" TargetMode="External"/><Relationship Id="rId27" Type="http://schemas.openxmlformats.org/officeDocument/2006/relationships/hyperlink" Target="consultantplus://offline/ref=B25B5CC903F6B5F1662277F504B469B036419C82E41C8ACC7905533A7E12FA59EA357224D2409A212Dd4M" TargetMode="External"/><Relationship Id="rId30" Type="http://schemas.openxmlformats.org/officeDocument/2006/relationships/hyperlink" Target="consultantplus://offline/ref=B25B5CC903F6B5F1662277F504B469B036419E81E71B8ACC7905533A7E12FA59EA357224D2459D292Dd9M" TargetMode="External"/><Relationship Id="rId35" Type="http://schemas.openxmlformats.org/officeDocument/2006/relationships/hyperlink" Target="consultantplus://offline/ref=B25B5CC903F6B5F1662277F504B469B03E4D9A84E010D7C6715C5F38791DA54EED7C7E25D2409222d0M" TargetMode="External"/><Relationship Id="rId43" Type="http://schemas.openxmlformats.org/officeDocument/2006/relationships/hyperlink" Target="consultantplus://offline/ref=B25B5CC903F6B5F1662277F504B469B03E4D9A84E010D7C6715C5F38791DA54EED7C7E25D2409222d2M" TargetMode="External"/><Relationship Id="rId48" Type="http://schemas.openxmlformats.org/officeDocument/2006/relationships/hyperlink" Target="consultantplus://offline/ref=B25B5CC903F6B5F1662277F504B469B036419E82E4198ACC7905533A7E12FA59EA357224D2409D282Dd5M" TargetMode="External"/><Relationship Id="rId56" Type="http://schemas.openxmlformats.org/officeDocument/2006/relationships/hyperlink" Target="consultantplus://offline/ref=B25B5CC903F6B5F1662277F504B469B036419E82E4198ACC7905533A7E12FA59EA357224D2419A292Dd5M" TargetMode="External"/><Relationship Id="rId64" Type="http://schemas.openxmlformats.org/officeDocument/2006/relationships/hyperlink" Target="consultantplus://offline/ref=B25B5CC903F6B5F1662277F504B469B036419C82E41C8ACC7905533A7E12FA59EA357224D2409A212Dd4M" TargetMode="External"/><Relationship Id="rId69" Type="http://schemas.openxmlformats.org/officeDocument/2006/relationships/hyperlink" Target="consultantplus://offline/ref=B25B5CC903F6B5F1662277F504B469B036479A80E31A8ACC7905533A7E12FA59EA357224D2409A232Dd8M" TargetMode="External"/><Relationship Id="rId77" Type="http://schemas.openxmlformats.org/officeDocument/2006/relationships/hyperlink" Target="consultantplus://offline/ref=B25B5CC903F6B5F1662277F504B469B033409882E710D7C6715C5F38791DA54EED7C7E25D2429D22d0M" TargetMode="External"/><Relationship Id="rId8" Type="http://schemas.openxmlformats.org/officeDocument/2006/relationships/hyperlink" Target="consultantplus://offline/ref=B25B5CC903F6B5F1662277F504B469B036479A80E31A8ACC7905533A7E12FA59EA357224D2409A202Dd4M" TargetMode="External"/><Relationship Id="rId51" Type="http://schemas.openxmlformats.org/officeDocument/2006/relationships/hyperlink" Target="consultantplus://offline/ref=B25B5CC903F6B5F1662277F504B469B036419E81E71B8ACC7905533A7E12FA59EA357224D2459D282DdCM" TargetMode="External"/><Relationship Id="rId72" Type="http://schemas.openxmlformats.org/officeDocument/2006/relationships/hyperlink" Target="consultantplus://offline/ref=B25B5CC903F6B5F1662277F504B469B036419E82E41D8ACC7905533A7E12FA59EA357224D24199212DdC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25B5CC903F6B5F1662277F504B469B036419E82E4198ACC7905533A7E12FA59EA357224D24193222Dd8M" TargetMode="External"/><Relationship Id="rId17" Type="http://schemas.openxmlformats.org/officeDocument/2006/relationships/hyperlink" Target="consultantplus://offline/ref=B25B5CC903F6B5F1662277F504B469B036419C83E1138ACC7905533A7E12FA59EA357224D2409A232DdAM" TargetMode="External"/><Relationship Id="rId25" Type="http://schemas.openxmlformats.org/officeDocument/2006/relationships/hyperlink" Target="consultantplus://offline/ref=B25B5CC903F6B5F1662277F504B469B0354D9F86EC4DDDCE28505D23dFM" TargetMode="External"/><Relationship Id="rId33" Type="http://schemas.openxmlformats.org/officeDocument/2006/relationships/hyperlink" Target="consultantplus://offline/ref=B25B5CC903F6B5F1662277F504B469B036459084E21A8ACC7905533A7E21d2M" TargetMode="External"/><Relationship Id="rId38" Type="http://schemas.openxmlformats.org/officeDocument/2006/relationships/hyperlink" Target="consultantplus://offline/ref=B25B5CC903F6B5F1662277F504B469B031409B81E010D7C6715C5F38791DA54EED7C7E25D2409822d4M" TargetMode="External"/><Relationship Id="rId46" Type="http://schemas.openxmlformats.org/officeDocument/2006/relationships/hyperlink" Target="consultantplus://offline/ref=B25B5CC903F6B5F1662277F504B469B036419C82E41C8ACC7905533A7E12FA59EA357224D2409A212Dd4M" TargetMode="External"/><Relationship Id="rId59" Type="http://schemas.openxmlformats.org/officeDocument/2006/relationships/hyperlink" Target="consultantplus://offline/ref=B25B5CC903F6B5F1662277F504B469B036419E87E01E8ACC7905533A7E12FA59EA357224D2409A232DdBM" TargetMode="External"/><Relationship Id="rId67" Type="http://schemas.openxmlformats.org/officeDocument/2006/relationships/hyperlink" Target="consultantplus://offline/ref=B25B5CC903F6B5F1662277F504B469B036419E81E71B8ACC7905533A7E12FA59EA357224D2459D282Dd8M" TargetMode="External"/><Relationship Id="rId20" Type="http://schemas.openxmlformats.org/officeDocument/2006/relationships/hyperlink" Target="consultantplus://offline/ref=B25B5CC903F6B5F1662277F504B469B036419E80E71C8ACC7905533A7E12FA59EA357224D2409E212DdFM" TargetMode="External"/><Relationship Id="rId41" Type="http://schemas.openxmlformats.org/officeDocument/2006/relationships/hyperlink" Target="consultantplus://offline/ref=B25B5CC903F6B5F1662277F504B469B036419E80E71C8ACC7905533A7E12FA59EA357224D2409D262DdEM" TargetMode="External"/><Relationship Id="rId54" Type="http://schemas.openxmlformats.org/officeDocument/2006/relationships/hyperlink" Target="consultantplus://offline/ref=B25B5CC903F6B5F1662277F504B469B03644908BE11A8ACC7905533A7E12FA59EA357224D2409A202Dd4M" TargetMode="External"/><Relationship Id="rId62" Type="http://schemas.openxmlformats.org/officeDocument/2006/relationships/hyperlink" Target="consultantplus://offline/ref=B25B5CC903F6B5F1662277F504B469B036419E82E4198ACC7905533A7E12FA59EA35722CD324d2M" TargetMode="External"/><Relationship Id="rId70" Type="http://schemas.openxmlformats.org/officeDocument/2006/relationships/hyperlink" Target="consultantplus://offline/ref=B25B5CC903F6B5F1662277F504B469B036419E82E41D8ACC7905533A7E12FA59EA357224D24199212DdCM" TargetMode="External"/><Relationship Id="rId75" Type="http://schemas.openxmlformats.org/officeDocument/2006/relationships/hyperlink" Target="consultantplus://offline/ref=B25B5CC903F6B5F1662277F504B469B036419E82E41D8ACC7905533A7E12FA59EA357224D24199212DdCM" TargetMode="External"/><Relationship Id="rId1" Type="http://schemas.openxmlformats.org/officeDocument/2006/relationships/styles" Target="styles.xml"/><Relationship Id="rId6" Type="http://schemas.openxmlformats.org/officeDocument/2006/relationships/hyperlink" Target="consultantplus://offline/ref=B25B5CC903F6B5F1662277F504B469B030479884EF10D7C6715C5F38791DA54EED7C7E25D2409322d1M" TargetMode="External"/><Relationship Id="rId15" Type="http://schemas.openxmlformats.org/officeDocument/2006/relationships/hyperlink" Target="consultantplus://offline/ref=B25B5CC903F6B5F1662277F504B469B030419E83E710D7C6715C5F38791DA54EED7C7E25D2409822d3M" TargetMode="External"/><Relationship Id="rId23" Type="http://schemas.openxmlformats.org/officeDocument/2006/relationships/hyperlink" Target="consultantplus://offline/ref=B25B5CC903F6B5F1662277F504B469B036419C82E41C8ACC7905533A7E12FA59EA357224D2409A212Dd4M" TargetMode="External"/><Relationship Id="rId28" Type="http://schemas.openxmlformats.org/officeDocument/2006/relationships/hyperlink" Target="consultantplus://offline/ref=B25B5CC903F6B5F1662277F504B469B036419C83E1138ACC7905533A7E12FA59EA357224D2409A202Dd4M" TargetMode="External"/><Relationship Id="rId36" Type="http://schemas.openxmlformats.org/officeDocument/2006/relationships/hyperlink" Target="consultantplus://offline/ref=B25B5CC903F6B5F1662277F504B469B036419C82E41C8ACC7905533A7E12FA59EA357224D2409A212Dd4M" TargetMode="External"/><Relationship Id="rId49" Type="http://schemas.openxmlformats.org/officeDocument/2006/relationships/hyperlink" Target="consultantplus://offline/ref=B25B5CC903F6B5F1662277F504B469B036419C82E41C8ACC7905533A7E12FA59EA357224D2409A232DdBM" TargetMode="External"/><Relationship Id="rId57" Type="http://schemas.openxmlformats.org/officeDocument/2006/relationships/hyperlink" Target="consultantplus://offline/ref=B25B5CC903F6B5F1662277F504B469B036419E81E71B8ACC7905533A7E12FA59EA357224D2459D282D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8067</Words>
  <Characters>45988</Characters>
  <Application>Microsoft Office Word</Application>
  <DocSecurity>0</DocSecurity>
  <Lines>383</Lines>
  <Paragraphs>107</Paragraphs>
  <ScaleCrop>false</ScaleCrop>
  <Company/>
  <LinksUpToDate>false</LinksUpToDate>
  <CharactersWithSpaces>53948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2013-06-13T12:29:00Z</dcterms:created>
  <dcterms:modified xsi:type="dcterms:W3CDTF">2013-06-13T12:30:00Z</dcterms:modified>
</cp:coreProperties>
</file>